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F5" w:rsidRDefault="00E603F5" w:rsidP="00E603F5">
      <w:pPr>
        <w:spacing w:after="0"/>
        <w:jc w:val="center"/>
        <w:rPr>
          <w:rFonts w:ascii="Book Antiqua" w:hAnsi="Book Antiqua"/>
          <w:b/>
          <w:sz w:val="24"/>
          <w:szCs w:val="24"/>
        </w:rPr>
      </w:pPr>
      <w:r>
        <w:rPr>
          <w:rFonts w:ascii="Book Antiqua" w:hAnsi="Book Antiqua"/>
          <w:b/>
          <w:noProof/>
          <w:sz w:val="24"/>
          <w:szCs w:val="24"/>
          <w:lang w:val="en-US"/>
        </w:rPr>
        <w:drawing>
          <wp:inline distT="0" distB="0" distL="0" distR="0" wp14:anchorId="2B8E6B42" wp14:editId="11B59B8C">
            <wp:extent cx="1266825" cy="1128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 Select 3.png"/>
                    <pic:cNvPicPr/>
                  </pic:nvPicPr>
                  <pic:blipFill>
                    <a:blip r:embed="rId8">
                      <a:extLst>
                        <a:ext uri="{28A0092B-C50C-407E-A947-70E740481C1C}">
                          <a14:useLocalDpi xmlns:a14="http://schemas.microsoft.com/office/drawing/2010/main" val="0"/>
                        </a:ext>
                      </a:extLst>
                    </a:blip>
                    <a:stretch>
                      <a:fillRect/>
                    </a:stretch>
                  </pic:blipFill>
                  <pic:spPr>
                    <a:xfrm>
                      <a:off x="0" y="0"/>
                      <a:ext cx="1281076" cy="1141127"/>
                    </a:xfrm>
                    <a:prstGeom prst="rect">
                      <a:avLst/>
                    </a:prstGeom>
                  </pic:spPr>
                </pic:pic>
              </a:graphicData>
            </a:graphic>
          </wp:inline>
        </w:drawing>
      </w:r>
    </w:p>
    <w:p w:rsidR="00E603F5" w:rsidRPr="00EA71E4" w:rsidRDefault="00E603F5" w:rsidP="00E603F5">
      <w:pPr>
        <w:jc w:val="center"/>
        <w:rPr>
          <w:rFonts w:ascii="Book Antiqua" w:hAnsi="Book Antiqua"/>
          <w:b/>
          <w:sz w:val="16"/>
          <w:szCs w:val="16"/>
        </w:rPr>
      </w:pPr>
      <w:r w:rsidRPr="00EA71E4">
        <w:rPr>
          <w:rFonts w:ascii="Book Antiqua" w:hAnsi="Book Antiqua"/>
          <w:b/>
          <w:sz w:val="16"/>
          <w:szCs w:val="16"/>
        </w:rPr>
        <w:t>REPUBLIC OF GHANA</w:t>
      </w:r>
    </w:p>
    <w:p w:rsidR="00E603F5" w:rsidRDefault="00E603F5" w:rsidP="00E603F5">
      <w:pPr>
        <w:spacing w:before="240"/>
        <w:jc w:val="center"/>
        <w:rPr>
          <w:rFonts w:ascii="Book Antiqua" w:hAnsi="Book Antiqua"/>
          <w:b/>
          <w:sz w:val="28"/>
          <w:szCs w:val="28"/>
        </w:rPr>
      </w:pPr>
    </w:p>
    <w:p w:rsidR="00E603F5" w:rsidRDefault="00E603F5" w:rsidP="00E603F5">
      <w:pPr>
        <w:spacing w:before="240"/>
        <w:jc w:val="center"/>
        <w:rPr>
          <w:rFonts w:ascii="Book Antiqua" w:hAnsi="Book Antiqua"/>
          <w:b/>
          <w:sz w:val="28"/>
          <w:szCs w:val="28"/>
        </w:rPr>
      </w:pPr>
      <w:r w:rsidRPr="00FF07DB">
        <w:rPr>
          <w:rFonts w:ascii="Book Antiqua" w:hAnsi="Book Antiqua"/>
          <w:b/>
          <w:sz w:val="28"/>
          <w:szCs w:val="28"/>
        </w:rPr>
        <w:t>LOCAL GOVERNMENT SERVICE</w:t>
      </w:r>
    </w:p>
    <w:p w:rsidR="00FF07DB" w:rsidRDefault="00FF07DB" w:rsidP="00FF07DB">
      <w:pPr>
        <w:jc w:val="center"/>
        <w:rPr>
          <w:rFonts w:ascii="Book Antiqua" w:hAnsi="Book Antiqua"/>
          <w:b/>
          <w:sz w:val="28"/>
          <w:szCs w:val="28"/>
        </w:rPr>
      </w:pPr>
    </w:p>
    <w:p w:rsidR="00AE11A0" w:rsidRPr="00F327C0" w:rsidRDefault="00AE11A0" w:rsidP="00AE11A0">
      <w:pPr>
        <w:spacing w:after="0"/>
        <w:jc w:val="center"/>
        <w:rPr>
          <w:rFonts w:ascii="Book Antiqua" w:hAnsi="Book Antiqua"/>
          <w:b/>
          <w:color w:val="0000CC"/>
          <w:sz w:val="48"/>
          <w:szCs w:val="48"/>
        </w:rPr>
      </w:pPr>
      <w:r w:rsidRPr="00F327C0">
        <w:rPr>
          <w:rFonts w:ascii="Book Antiqua" w:hAnsi="Book Antiqua"/>
          <w:b/>
          <w:color w:val="0000CC"/>
          <w:sz w:val="48"/>
          <w:szCs w:val="48"/>
        </w:rPr>
        <w:t xml:space="preserve">PERFORMANCE </w:t>
      </w:r>
      <w:r>
        <w:rPr>
          <w:rFonts w:ascii="Book Antiqua" w:hAnsi="Book Antiqua"/>
          <w:b/>
          <w:color w:val="0000CC"/>
          <w:sz w:val="48"/>
          <w:szCs w:val="48"/>
        </w:rPr>
        <w:t>CONTRACT</w:t>
      </w:r>
    </w:p>
    <w:p w:rsidR="00FF07DB" w:rsidRDefault="00FF07DB" w:rsidP="00FF07DB">
      <w:pPr>
        <w:spacing w:after="0"/>
        <w:jc w:val="center"/>
        <w:rPr>
          <w:rFonts w:ascii="Book Antiqua" w:hAnsi="Book Antiqua"/>
          <w:b/>
          <w:sz w:val="28"/>
          <w:szCs w:val="28"/>
        </w:rPr>
      </w:pPr>
    </w:p>
    <w:p w:rsidR="00FF07DB" w:rsidRDefault="007312B5" w:rsidP="00746864">
      <w:pPr>
        <w:spacing w:after="0" w:line="480" w:lineRule="auto"/>
        <w:jc w:val="center"/>
        <w:rPr>
          <w:rFonts w:ascii="Book Antiqua" w:hAnsi="Book Antiqua"/>
          <w:b/>
          <w:sz w:val="28"/>
          <w:szCs w:val="28"/>
        </w:rPr>
      </w:pPr>
      <w:r>
        <w:rPr>
          <w:rFonts w:ascii="Book Antiqua" w:hAnsi="Book Antiqua"/>
          <w:b/>
          <w:sz w:val="28"/>
          <w:szCs w:val="28"/>
        </w:rPr>
        <w:t>BETWEEN</w:t>
      </w:r>
    </w:p>
    <w:p w:rsidR="00FF07DB" w:rsidRPr="007312B5" w:rsidRDefault="00611843" w:rsidP="00746864">
      <w:pPr>
        <w:spacing w:after="0" w:line="480" w:lineRule="auto"/>
        <w:jc w:val="center"/>
        <w:rPr>
          <w:rFonts w:ascii="Book Antiqua" w:hAnsi="Book Antiqua"/>
          <w:b/>
          <w:color w:val="0000CC"/>
          <w:sz w:val="28"/>
          <w:szCs w:val="28"/>
        </w:rPr>
      </w:pPr>
      <w:r>
        <w:rPr>
          <w:rFonts w:ascii="Book Antiqua" w:hAnsi="Book Antiqua"/>
          <w:b/>
          <w:color w:val="0000CC"/>
          <w:sz w:val="28"/>
          <w:szCs w:val="28"/>
        </w:rPr>
        <w:t>HON. REGIONAL MINISTER</w:t>
      </w:r>
    </w:p>
    <w:p w:rsidR="00FF07DB" w:rsidRDefault="007312B5" w:rsidP="00746864">
      <w:pPr>
        <w:spacing w:after="0" w:line="480" w:lineRule="auto"/>
        <w:jc w:val="center"/>
        <w:rPr>
          <w:rFonts w:ascii="Book Antiqua" w:hAnsi="Book Antiqua"/>
          <w:b/>
          <w:sz w:val="28"/>
          <w:szCs w:val="28"/>
        </w:rPr>
      </w:pPr>
      <w:r>
        <w:rPr>
          <w:rFonts w:ascii="Book Antiqua" w:hAnsi="Book Antiqua"/>
          <w:b/>
          <w:sz w:val="28"/>
          <w:szCs w:val="28"/>
        </w:rPr>
        <w:t>AND</w:t>
      </w:r>
    </w:p>
    <w:p w:rsidR="00746864" w:rsidRDefault="00FF07DB" w:rsidP="00746864">
      <w:pPr>
        <w:spacing w:after="0" w:line="480" w:lineRule="auto"/>
        <w:jc w:val="center"/>
        <w:rPr>
          <w:rFonts w:ascii="Book Antiqua" w:hAnsi="Book Antiqua"/>
          <w:b/>
          <w:color w:val="0000CC"/>
          <w:sz w:val="28"/>
          <w:szCs w:val="28"/>
        </w:rPr>
      </w:pPr>
      <w:r w:rsidRPr="007312B5">
        <w:rPr>
          <w:rFonts w:ascii="Book Antiqua" w:hAnsi="Book Antiqua"/>
          <w:b/>
          <w:color w:val="0000CC"/>
          <w:sz w:val="28"/>
          <w:szCs w:val="28"/>
        </w:rPr>
        <w:t xml:space="preserve">CHIEF DIRECTOR / </w:t>
      </w:r>
      <w:r w:rsidRPr="00746864">
        <w:rPr>
          <w:rFonts w:ascii="Book Antiqua" w:hAnsi="Book Antiqua"/>
          <w:b/>
          <w:color w:val="0000CC"/>
          <w:sz w:val="28"/>
          <w:szCs w:val="28"/>
        </w:rPr>
        <w:t>REGIONAL COORDINATING DIRECTOR</w:t>
      </w:r>
    </w:p>
    <w:p w:rsidR="007432CC" w:rsidRDefault="00BB1BC4" w:rsidP="00746864">
      <w:pPr>
        <w:spacing w:after="0" w:line="480" w:lineRule="auto"/>
        <w:jc w:val="center"/>
        <w:rPr>
          <w:rFonts w:ascii="Book Antiqua" w:hAnsi="Book Antiqua"/>
          <w:b/>
          <w:color w:val="0000CC"/>
          <w:sz w:val="28"/>
          <w:szCs w:val="28"/>
        </w:rPr>
      </w:pPr>
      <w:r>
        <w:rPr>
          <w:rFonts w:ascii="Book Antiqua" w:hAnsi="Book Antiqua"/>
          <w:b/>
          <w:color w:val="0000CC"/>
          <w:sz w:val="28"/>
          <w:szCs w:val="28"/>
        </w:rPr>
        <w:t xml:space="preserve"> </w:t>
      </w:r>
      <w:r w:rsidR="007432CC">
        <w:rPr>
          <w:rFonts w:ascii="Book Antiqua" w:hAnsi="Book Antiqua"/>
          <w:b/>
          <w:color w:val="0000CC"/>
          <w:sz w:val="28"/>
          <w:szCs w:val="28"/>
        </w:rPr>
        <w:t>(1</w:t>
      </w:r>
      <w:r w:rsidR="007432CC" w:rsidRPr="007432CC">
        <w:rPr>
          <w:rFonts w:ascii="Book Antiqua" w:hAnsi="Book Antiqua"/>
          <w:b/>
          <w:color w:val="0000CC"/>
          <w:sz w:val="28"/>
          <w:szCs w:val="28"/>
          <w:vertAlign w:val="superscript"/>
        </w:rPr>
        <w:t>st</w:t>
      </w:r>
      <w:r w:rsidR="007432CC">
        <w:rPr>
          <w:rFonts w:ascii="Book Antiqua" w:hAnsi="Book Antiqua"/>
          <w:b/>
          <w:color w:val="0000CC"/>
          <w:sz w:val="28"/>
          <w:szCs w:val="28"/>
        </w:rPr>
        <w:t xml:space="preserve"> January – 31</w:t>
      </w:r>
      <w:r w:rsidR="007432CC" w:rsidRPr="007432CC">
        <w:rPr>
          <w:rFonts w:ascii="Book Antiqua" w:hAnsi="Book Antiqua"/>
          <w:b/>
          <w:color w:val="0000CC"/>
          <w:sz w:val="28"/>
          <w:szCs w:val="28"/>
          <w:vertAlign w:val="superscript"/>
        </w:rPr>
        <w:t>st</w:t>
      </w:r>
      <w:r w:rsidR="007432CC">
        <w:rPr>
          <w:rFonts w:ascii="Book Antiqua" w:hAnsi="Book Antiqua"/>
          <w:b/>
          <w:color w:val="0000CC"/>
          <w:sz w:val="28"/>
          <w:szCs w:val="28"/>
        </w:rPr>
        <w:t xml:space="preserve"> December, 201</w:t>
      </w:r>
      <w:r w:rsidR="005058A7">
        <w:rPr>
          <w:rFonts w:ascii="Book Antiqua" w:hAnsi="Book Antiqua"/>
          <w:b/>
          <w:color w:val="0000CC"/>
          <w:sz w:val="28"/>
          <w:szCs w:val="28"/>
        </w:rPr>
        <w:t>6</w:t>
      </w:r>
      <w:r w:rsidR="007432CC">
        <w:rPr>
          <w:rFonts w:ascii="Book Antiqua" w:hAnsi="Book Antiqua"/>
          <w:b/>
          <w:color w:val="0000CC"/>
          <w:sz w:val="28"/>
          <w:szCs w:val="28"/>
        </w:rPr>
        <w:t>)</w:t>
      </w:r>
    </w:p>
    <w:p w:rsidR="006B64AA" w:rsidRDefault="006B64AA" w:rsidP="007312B5">
      <w:pPr>
        <w:spacing w:after="0" w:line="480" w:lineRule="auto"/>
        <w:jc w:val="center"/>
        <w:rPr>
          <w:rFonts w:ascii="Book Antiqua" w:hAnsi="Book Antiqua"/>
          <w:b/>
          <w:color w:val="0000CC"/>
          <w:sz w:val="28"/>
          <w:szCs w:val="28"/>
        </w:rPr>
      </w:pPr>
    </w:p>
    <w:p w:rsidR="000322D1" w:rsidRDefault="005058A7" w:rsidP="007312B5">
      <w:pPr>
        <w:spacing w:after="0" w:line="480" w:lineRule="auto"/>
        <w:jc w:val="center"/>
        <w:rPr>
          <w:rFonts w:ascii="Book Antiqua" w:hAnsi="Book Antiqua"/>
          <w:b/>
          <w:color w:val="0000CC"/>
          <w:sz w:val="28"/>
          <w:szCs w:val="28"/>
        </w:rPr>
      </w:pPr>
      <w:r w:rsidRPr="00E40BA1">
        <w:rPr>
          <w:rFonts w:ascii="Book Antiqua" w:hAnsi="Book Antiqua"/>
          <w:b/>
          <w:color w:val="0000CC"/>
          <w:sz w:val="28"/>
          <w:szCs w:val="28"/>
          <w:highlight w:val="yellow"/>
        </w:rPr>
        <w:t>……………….</w:t>
      </w:r>
      <w:r w:rsidR="00903634">
        <w:rPr>
          <w:rFonts w:ascii="Book Antiqua" w:hAnsi="Book Antiqua"/>
          <w:b/>
          <w:color w:val="0000CC"/>
          <w:sz w:val="28"/>
          <w:szCs w:val="28"/>
        </w:rPr>
        <w:t xml:space="preserve"> REGIONAL COORDINATING COUNCIL </w:t>
      </w:r>
    </w:p>
    <w:p w:rsidR="00746864" w:rsidRDefault="00903634" w:rsidP="007312B5">
      <w:pPr>
        <w:spacing w:after="0" w:line="480" w:lineRule="auto"/>
        <w:jc w:val="center"/>
        <w:rPr>
          <w:rFonts w:ascii="Book Antiqua" w:hAnsi="Book Antiqua"/>
          <w:b/>
          <w:color w:val="0000CC"/>
          <w:sz w:val="28"/>
          <w:szCs w:val="28"/>
        </w:rPr>
      </w:pPr>
      <w:r>
        <w:rPr>
          <w:rFonts w:ascii="Book Antiqua" w:hAnsi="Book Antiqua"/>
          <w:b/>
          <w:color w:val="0000CC"/>
          <w:sz w:val="28"/>
          <w:szCs w:val="28"/>
        </w:rPr>
        <w:t>(</w:t>
      </w:r>
      <w:r w:rsidR="005058A7" w:rsidRPr="00E40BA1">
        <w:rPr>
          <w:rFonts w:ascii="Book Antiqua" w:hAnsi="Book Antiqua"/>
          <w:b/>
          <w:color w:val="0000CC"/>
          <w:sz w:val="28"/>
          <w:szCs w:val="28"/>
          <w:highlight w:val="yellow"/>
        </w:rPr>
        <w:t>..</w:t>
      </w:r>
      <w:r w:rsidR="00E40BA1">
        <w:rPr>
          <w:rFonts w:ascii="Book Antiqua" w:hAnsi="Book Antiqua"/>
          <w:b/>
          <w:color w:val="0000CC"/>
          <w:sz w:val="28"/>
          <w:szCs w:val="28"/>
        </w:rPr>
        <w:t xml:space="preserve"> </w:t>
      </w:r>
      <w:r>
        <w:rPr>
          <w:rFonts w:ascii="Book Antiqua" w:hAnsi="Book Antiqua"/>
          <w:b/>
          <w:color w:val="0000CC"/>
          <w:sz w:val="28"/>
          <w:szCs w:val="28"/>
        </w:rPr>
        <w:t>RCC)</w:t>
      </w:r>
    </w:p>
    <w:p w:rsidR="00746864" w:rsidRPr="005728B6" w:rsidRDefault="00BB4693" w:rsidP="00BB4693">
      <w:pPr>
        <w:pStyle w:val="ListParagraph"/>
        <w:spacing w:after="0" w:line="240" w:lineRule="auto"/>
        <w:ind w:left="360"/>
        <w:jc w:val="center"/>
        <w:rPr>
          <w:rFonts w:ascii="Book Antiqua" w:hAnsi="Book Antiqua"/>
          <w:b/>
          <w:color w:val="FF0000"/>
          <w:sz w:val="28"/>
          <w:szCs w:val="28"/>
        </w:rPr>
      </w:pPr>
      <w:r w:rsidRPr="005728B6">
        <w:rPr>
          <w:rFonts w:ascii="Book Antiqua" w:hAnsi="Book Antiqua"/>
          <w:b/>
          <w:color w:val="FF0000"/>
          <w:sz w:val="28"/>
          <w:szCs w:val="28"/>
          <w:highlight w:val="yellow"/>
        </w:rPr>
        <w:t xml:space="preserve">Note: Highlighted </w:t>
      </w:r>
      <w:r w:rsidR="007203AF" w:rsidRPr="005728B6">
        <w:rPr>
          <w:rFonts w:ascii="Book Antiqua" w:hAnsi="Book Antiqua"/>
          <w:b/>
          <w:color w:val="FF0000"/>
          <w:sz w:val="28"/>
          <w:szCs w:val="28"/>
          <w:highlight w:val="yellow"/>
        </w:rPr>
        <w:t>Yellow</w:t>
      </w:r>
      <w:r w:rsidR="007203AF" w:rsidRPr="005728B6">
        <w:rPr>
          <w:rFonts w:ascii="Book Antiqua" w:hAnsi="Book Antiqua"/>
          <w:b/>
          <w:color w:val="FF0000"/>
          <w:sz w:val="28"/>
          <w:szCs w:val="28"/>
          <w:highlight w:val="yellow"/>
        </w:rPr>
        <w:t xml:space="preserve"> </w:t>
      </w:r>
      <w:r w:rsidRPr="005728B6">
        <w:rPr>
          <w:rFonts w:ascii="Book Antiqua" w:hAnsi="Book Antiqua"/>
          <w:b/>
          <w:color w:val="FF0000"/>
          <w:sz w:val="28"/>
          <w:szCs w:val="28"/>
          <w:highlight w:val="yellow"/>
        </w:rPr>
        <w:t>area can be change</w:t>
      </w:r>
      <w:r w:rsidR="007203AF">
        <w:rPr>
          <w:rFonts w:ascii="Book Antiqua" w:hAnsi="Book Antiqua"/>
          <w:b/>
          <w:color w:val="FF0000"/>
          <w:sz w:val="28"/>
          <w:szCs w:val="28"/>
          <w:highlight w:val="yellow"/>
        </w:rPr>
        <w:t>d</w:t>
      </w:r>
      <w:r w:rsidRPr="005728B6">
        <w:rPr>
          <w:rFonts w:ascii="Book Antiqua" w:hAnsi="Book Antiqua"/>
          <w:b/>
          <w:color w:val="FF0000"/>
          <w:sz w:val="28"/>
          <w:szCs w:val="28"/>
          <w:highlight w:val="yellow"/>
        </w:rPr>
        <w:t xml:space="preserve"> </w:t>
      </w:r>
      <w:r w:rsidR="007203AF">
        <w:rPr>
          <w:rFonts w:ascii="Book Antiqua" w:hAnsi="Book Antiqua"/>
          <w:b/>
          <w:color w:val="FF0000"/>
          <w:sz w:val="28"/>
          <w:szCs w:val="28"/>
          <w:highlight w:val="yellow"/>
        </w:rPr>
        <w:t xml:space="preserve">according </w:t>
      </w:r>
      <w:proofErr w:type="gramStart"/>
      <w:r w:rsidR="007203AF">
        <w:rPr>
          <w:rFonts w:ascii="Book Antiqua" w:hAnsi="Book Antiqua"/>
          <w:b/>
          <w:color w:val="FF0000"/>
          <w:sz w:val="28"/>
          <w:szCs w:val="28"/>
          <w:highlight w:val="yellow"/>
        </w:rPr>
        <w:t xml:space="preserve">to </w:t>
      </w:r>
      <w:r w:rsidRPr="005728B6">
        <w:rPr>
          <w:rFonts w:ascii="Book Antiqua" w:hAnsi="Book Antiqua"/>
          <w:b/>
          <w:color w:val="FF0000"/>
          <w:sz w:val="28"/>
          <w:szCs w:val="28"/>
          <w:highlight w:val="yellow"/>
        </w:rPr>
        <w:t xml:space="preserve"> respective</w:t>
      </w:r>
      <w:proofErr w:type="gramEnd"/>
      <w:r w:rsidRPr="005728B6">
        <w:rPr>
          <w:rFonts w:ascii="Book Antiqua" w:hAnsi="Book Antiqua"/>
          <w:b/>
          <w:color w:val="FF0000"/>
          <w:sz w:val="28"/>
          <w:szCs w:val="28"/>
          <w:highlight w:val="yellow"/>
        </w:rPr>
        <w:t xml:space="preserve"> RCC’s appropriate information!</w:t>
      </w:r>
    </w:p>
    <w:p w:rsidR="00240598" w:rsidRPr="00D7624F" w:rsidRDefault="00D7624F" w:rsidP="00D7624F">
      <w:pPr>
        <w:spacing w:after="0" w:line="240" w:lineRule="auto"/>
        <w:jc w:val="center"/>
        <w:rPr>
          <w:rFonts w:ascii="Castellar" w:hAnsi="Castellar"/>
          <w:b/>
          <w:color w:val="FF0000"/>
          <w:sz w:val="96"/>
          <w:szCs w:val="96"/>
        </w:rPr>
      </w:pPr>
      <w:r w:rsidRPr="00D7624F">
        <w:rPr>
          <w:rFonts w:ascii="Castellar" w:hAnsi="Castellar"/>
          <w:b/>
          <w:color w:val="FF0000"/>
          <w:sz w:val="96"/>
          <w:szCs w:val="96"/>
          <w:highlight w:val="yellow"/>
        </w:rPr>
        <w:t>Sample</w:t>
      </w:r>
    </w:p>
    <w:p w:rsidR="00396E65" w:rsidRPr="00606CF6" w:rsidRDefault="00396E65" w:rsidP="00396E65">
      <w:pPr>
        <w:spacing w:after="0" w:line="240" w:lineRule="auto"/>
        <w:jc w:val="center"/>
        <w:rPr>
          <w:rFonts w:ascii="Book Antiqua" w:hAnsi="Book Antiqua"/>
          <w:b/>
          <w:color w:val="FF0000"/>
          <w:sz w:val="24"/>
          <w:szCs w:val="24"/>
          <w:u w:val="single"/>
        </w:rPr>
        <w:sectPr w:rsidR="00396E65" w:rsidRPr="00606CF6" w:rsidSect="007F174B">
          <w:footerReference w:type="default" r:id="rId9"/>
          <w:footerReference w:type="first" r:id="rId10"/>
          <w:pgSz w:w="12240" w:h="15840"/>
          <w:pgMar w:top="1440" w:right="1440" w:bottom="1440" w:left="1440" w:header="720" w:footer="720" w:gutter="0"/>
          <w:cols w:space="720"/>
          <w:docGrid w:linePitch="360"/>
        </w:sectPr>
      </w:pPr>
      <w:r w:rsidRPr="00606CF6">
        <w:rPr>
          <w:rFonts w:ascii="Book Antiqua" w:eastAsia="Times New Roman" w:hAnsi="Book Antiqua"/>
          <w:b/>
          <w:sz w:val="24"/>
          <w:szCs w:val="24"/>
          <w:u w:val="single"/>
        </w:rPr>
        <w:t>CONFIDENTIAL</w:t>
      </w:r>
    </w:p>
    <w:sdt>
      <w:sdtPr>
        <w:rPr>
          <w:rFonts w:ascii="Calibri" w:eastAsia="Calibri" w:hAnsi="Calibri"/>
          <w:b w:val="0"/>
          <w:bCs w:val="0"/>
          <w:color w:val="auto"/>
          <w:sz w:val="22"/>
          <w:szCs w:val="22"/>
        </w:rPr>
        <w:id w:val="968552852"/>
        <w:docPartObj>
          <w:docPartGallery w:val="Table of Contents"/>
          <w:docPartUnique/>
        </w:docPartObj>
      </w:sdtPr>
      <w:sdtEndPr>
        <w:rPr>
          <w:noProof/>
        </w:rPr>
      </w:sdtEndPr>
      <w:sdtContent>
        <w:p w:rsidR="007312B5" w:rsidRDefault="007312B5" w:rsidP="00A32804">
          <w:pPr>
            <w:pStyle w:val="TOCHeading"/>
            <w:spacing w:before="0"/>
          </w:pPr>
          <w:r>
            <w:t>Contents</w:t>
          </w:r>
        </w:p>
        <w:p w:rsidR="00A32804" w:rsidRDefault="00A40DF6">
          <w:pPr>
            <w:pStyle w:val="TOC1"/>
            <w:rPr>
              <w:rFonts w:asciiTheme="minorHAnsi" w:eastAsiaTheme="minorEastAsia" w:hAnsiTheme="minorHAnsi" w:cstheme="minorBidi"/>
              <w:sz w:val="22"/>
              <w:szCs w:val="22"/>
              <w:lang w:val="en-US"/>
            </w:rPr>
          </w:pPr>
          <w:r w:rsidRPr="00A32804">
            <w:rPr>
              <w:sz w:val="22"/>
              <w:szCs w:val="22"/>
            </w:rPr>
            <w:fldChar w:fldCharType="begin"/>
          </w:r>
          <w:r w:rsidR="007312B5" w:rsidRPr="00A32804">
            <w:rPr>
              <w:sz w:val="22"/>
              <w:szCs w:val="22"/>
            </w:rPr>
            <w:instrText xml:space="preserve"> TOC \o "1-3" \h \z \u </w:instrText>
          </w:r>
          <w:r w:rsidRPr="00A32804">
            <w:rPr>
              <w:sz w:val="22"/>
              <w:szCs w:val="22"/>
            </w:rPr>
            <w:fldChar w:fldCharType="separate"/>
          </w:r>
          <w:hyperlink w:anchor="_Toc442103229" w:history="1">
            <w:r w:rsidR="00A32804" w:rsidRPr="00A20725">
              <w:rPr>
                <w:rStyle w:val="Hyperlink"/>
                <w:rFonts w:ascii="Book Antiqua" w:hAnsi="Book Antiqua"/>
              </w:rPr>
              <w:t>LIST OF ABBREVIATIONS</w:t>
            </w:r>
            <w:r w:rsidR="00A32804">
              <w:rPr>
                <w:webHidden/>
              </w:rPr>
              <w:tab/>
            </w:r>
            <w:r w:rsidR="00A32804">
              <w:rPr>
                <w:webHidden/>
              </w:rPr>
              <w:fldChar w:fldCharType="begin"/>
            </w:r>
            <w:r w:rsidR="00A32804">
              <w:rPr>
                <w:webHidden/>
              </w:rPr>
              <w:instrText xml:space="preserve"> PAGEREF _Toc442103229 \h </w:instrText>
            </w:r>
            <w:r w:rsidR="00A32804">
              <w:rPr>
                <w:webHidden/>
              </w:rPr>
            </w:r>
            <w:r w:rsidR="00A32804">
              <w:rPr>
                <w:webHidden/>
              </w:rPr>
              <w:fldChar w:fldCharType="separate"/>
            </w:r>
            <w:r w:rsidR="003012AA">
              <w:rPr>
                <w:webHidden/>
              </w:rPr>
              <w:t>2</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0" w:history="1">
            <w:r w:rsidR="00A32804" w:rsidRPr="00A20725">
              <w:rPr>
                <w:rStyle w:val="Hyperlink"/>
                <w:rFonts w:ascii="Book Antiqua" w:hAnsi="Book Antiqua"/>
              </w:rPr>
              <w:t>1.0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PREAMBLE</w:t>
            </w:r>
            <w:r w:rsidR="00A32804">
              <w:rPr>
                <w:webHidden/>
              </w:rPr>
              <w:tab/>
            </w:r>
            <w:r w:rsidR="00A32804">
              <w:rPr>
                <w:webHidden/>
              </w:rPr>
              <w:fldChar w:fldCharType="begin"/>
            </w:r>
            <w:r w:rsidR="00A32804">
              <w:rPr>
                <w:webHidden/>
              </w:rPr>
              <w:instrText xml:space="preserve"> PAGEREF _Toc442103230 \h </w:instrText>
            </w:r>
            <w:r w:rsidR="00A32804">
              <w:rPr>
                <w:webHidden/>
              </w:rPr>
            </w:r>
            <w:r w:rsidR="00A32804">
              <w:rPr>
                <w:webHidden/>
              </w:rPr>
              <w:fldChar w:fldCharType="separate"/>
            </w:r>
            <w:r w:rsidR="003012AA">
              <w:rPr>
                <w:webHidden/>
              </w:rPr>
              <w:t>3</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1" w:history="1">
            <w:r w:rsidR="00A32804" w:rsidRPr="00A20725">
              <w:rPr>
                <w:rStyle w:val="Hyperlink"/>
                <w:rFonts w:ascii="Book Antiqua" w:hAnsi="Book Antiqua"/>
              </w:rPr>
              <w:t>2.0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CONDITIONS OF CONTRACT</w:t>
            </w:r>
            <w:r w:rsidR="00A32804">
              <w:rPr>
                <w:webHidden/>
              </w:rPr>
              <w:tab/>
            </w:r>
            <w:r w:rsidR="00A32804">
              <w:rPr>
                <w:webHidden/>
              </w:rPr>
              <w:fldChar w:fldCharType="begin"/>
            </w:r>
            <w:r w:rsidR="00A32804">
              <w:rPr>
                <w:webHidden/>
              </w:rPr>
              <w:instrText xml:space="preserve"> PAGEREF _Toc442103231 \h </w:instrText>
            </w:r>
            <w:r w:rsidR="00A32804">
              <w:rPr>
                <w:webHidden/>
              </w:rPr>
            </w:r>
            <w:r w:rsidR="00A32804">
              <w:rPr>
                <w:webHidden/>
              </w:rPr>
              <w:fldChar w:fldCharType="separate"/>
            </w:r>
            <w:r w:rsidR="003012AA">
              <w:rPr>
                <w:webHidden/>
              </w:rPr>
              <w:t>3</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2" w:history="1">
            <w:r w:rsidR="00A32804" w:rsidRPr="00A20725">
              <w:rPr>
                <w:rStyle w:val="Hyperlink"/>
                <w:rFonts w:ascii="Book Antiqua" w:hAnsi="Book Antiqua"/>
              </w:rPr>
              <w:t>3.0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 xml:space="preserve">STRATEGIC DIRECTION OF THE </w:t>
            </w:r>
            <w:r w:rsidR="00A32804" w:rsidRPr="00A20725">
              <w:rPr>
                <w:rStyle w:val="Hyperlink"/>
                <w:rFonts w:ascii="Book Antiqua" w:hAnsi="Book Antiqua"/>
                <w:lang w:val="en-US"/>
              </w:rPr>
              <w:t>LOCAL GOVERNMENT SERVICE</w:t>
            </w:r>
            <w:r w:rsidR="00A32804">
              <w:rPr>
                <w:webHidden/>
              </w:rPr>
              <w:tab/>
            </w:r>
            <w:r w:rsidR="00A32804">
              <w:rPr>
                <w:webHidden/>
              </w:rPr>
              <w:fldChar w:fldCharType="begin"/>
            </w:r>
            <w:r w:rsidR="00A32804">
              <w:rPr>
                <w:webHidden/>
              </w:rPr>
              <w:instrText xml:space="preserve"> PAGEREF _Toc442103232 \h </w:instrText>
            </w:r>
            <w:r w:rsidR="00A32804">
              <w:rPr>
                <w:webHidden/>
              </w:rPr>
            </w:r>
            <w:r w:rsidR="00A32804">
              <w:rPr>
                <w:webHidden/>
              </w:rPr>
              <w:fldChar w:fldCharType="separate"/>
            </w:r>
            <w:r w:rsidR="003012AA">
              <w:rPr>
                <w:webHidden/>
              </w:rPr>
              <w:t>4</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3" w:history="1">
            <w:r w:rsidR="00A32804" w:rsidRPr="00A20725">
              <w:rPr>
                <w:rStyle w:val="Hyperlink"/>
                <w:rFonts w:ascii="Book Antiqua" w:hAnsi="Book Antiqua"/>
              </w:rPr>
              <w:t>5.0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 xml:space="preserve">KEY </w:t>
            </w:r>
            <w:r w:rsidR="00A32804" w:rsidRPr="00A20725">
              <w:rPr>
                <w:rStyle w:val="Hyperlink"/>
                <w:rFonts w:ascii="Book Antiqua" w:hAnsi="Book Antiqua"/>
                <w:lang w:val="en-US"/>
              </w:rPr>
              <w:t xml:space="preserve">PERFORMANCE </w:t>
            </w:r>
            <w:r w:rsidR="00A32804" w:rsidRPr="00A20725">
              <w:rPr>
                <w:rStyle w:val="Hyperlink"/>
                <w:rFonts w:ascii="Book Antiqua" w:hAnsi="Book Antiqua"/>
              </w:rPr>
              <w:t>AREA</w:t>
            </w:r>
            <w:r w:rsidR="00A32804" w:rsidRPr="00A20725">
              <w:rPr>
                <w:rStyle w:val="Hyperlink"/>
                <w:rFonts w:ascii="Book Antiqua" w:hAnsi="Book Antiqua"/>
                <w:lang w:val="en-US"/>
              </w:rPr>
              <w:t>S (KPAs)</w:t>
            </w:r>
            <w:r w:rsidR="00A32804">
              <w:rPr>
                <w:webHidden/>
              </w:rPr>
              <w:tab/>
            </w:r>
            <w:r w:rsidR="00A32804">
              <w:rPr>
                <w:webHidden/>
              </w:rPr>
              <w:fldChar w:fldCharType="begin"/>
            </w:r>
            <w:r w:rsidR="00A32804">
              <w:rPr>
                <w:webHidden/>
              </w:rPr>
              <w:instrText xml:space="preserve"> PAGEREF _Toc442103233 \h </w:instrText>
            </w:r>
            <w:r w:rsidR="00A32804">
              <w:rPr>
                <w:webHidden/>
              </w:rPr>
            </w:r>
            <w:r w:rsidR="00A32804">
              <w:rPr>
                <w:webHidden/>
              </w:rPr>
              <w:fldChar w:fldCharType="separate"/>
            </w:r>
            <w:r w:rsidR="003012AA">
              <w:rPr>
                <w:webHidden/>
              </w:rPr>
              <w:t>5</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4" w:history="1">
            <w:r w:rsidR="00A32804" w:rsidRPr="00A20725">
              <w:rPr>
                <w:rStyle w:val="Hyperlink"/>
                <w:rFonts w:ascii="Book Antiqua" w:hAnsi="Book Antiqua"/>
              </w:rPr>
              <w:t xml:space="preserve">6.0 </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PERFORMANCE CONTRACT</w:t>
            </w:r>
            <w:r w:rsidR="00A32804">
              <w:rPr>
                <w:webHidden/>
              </w:rPr>
              <w:tab/>
            </w:r>
            <w:r w:rsidR="00A32804">
              <w:rPr>
                <w:webHidden/>
              </w:rPr>
              <w:fldChar w:fldCharType="begin"/>
            </w:r>
            <w:r w:rsidR="00A32804">
              <w:rPr>
                <w:webHidden/>
              </w:rPr>
              <w:instrText xml:space="preserve"> PAGEREF _Toc442103234 \h </w:instrText>
            </w:r>
            <w:r w:rsidR="00A32804">
              <w:rPr>
                <w:webHidden/>
              </w:rPr>
            </w:r>
            <w:r w:rsidR="00A32804">
              <w:rPr>
                <w:webHidden/>
              </w:rPr>
              <w:fldChar w:fldCharType="separate"/>
            </w:r>
            <w:r w:rsidR="003012AA">
              <w:rPr>
                <w:webHidden/>
              </w:rPr>
              <w:t>6</w:t>
            </w:r>
            <w:r w:rsidR="00A32804">
              <w:rPr>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35" w:history="1">
            <w:r w:rsidR="00A32804" w:rsidRPr="00A20725">
              <w:rPr>
                <w:rStyle w:val="Hyperlink"/>
                <w:rFonts w:ascii="Book Antiqua" w:hAnsi="Book Antiqua"/>
                <w:noProof/>
              </w:rPr>
              <w:t>6.1 SCHEDULE 1: KEY PERFORMANCE AREAS</w:t>
            </w:r>
            <w:r w:rsidR="00A32804">
              <w:rPr>
                <w:noProof/>
                <w:webHidden/>
              </w:rPr>
              <w:tab/>
            </w:r>
            <w:r w:rsidR="00A32804">
              <w:rPr>
                <w:noProof/>
                <w:webHidden/>
              </w:rPr>
              <w:fldChar w:fldCharType="begin"/>
            </w:r>
            <w:r w:rsidR="00A32804">
              <w:rPr>
                <w:noProof/>
                <w:webHidden/>
              </w:rPr>
              <w:instrText xml:space="preserve"> PAGEREF _Toc442103235 \h </w:instrText>
            </w:r>
            <w:r w:rsidR="00A32804">
              <w:rPr>
                <w:noProof/>
                <w:webHidden/>
              </w:rPr>
            </w:r>
            <w:r w:rsidR="00A32804">
              <w:rPr>
                <w:noProof/>
                <w:webHidden/>
              </w:rPr>
              <w:fldChar w:fldCharType="separate"/>
            </w:r>
            <w:r w:rsidR="003012AA">
              <w:rPr>
                <w:noProof/>
                <w:webHidden/>
              </w:rPr>
              <w:t>7</w:t>
            </w:r>
            <w:r w:rsidR="00A32804">
              <w:rPr>
                <w:noProof/>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36" w:history="1">
            <w:r w:rsidR="00A32804" w:rsidRPr="00A20725">
              <w:rPr>
                <w:rStyle w:val="Hyperlink"/>
                <w:rFonts w:ascii="Book Antiqua" w:hAnsi="Book Antiqua"/>
                <w:noProof/>
              </w:rPr>
              <w:t>6.2 SCHEDULE 2: PERSONAL DEVELOPMENT PLAN</w:t>
            </w:r>
            <w:r w:rsidR="00A32804">
              <w:rPr>
                <w:noProof/>
                <w:webHidden/>
              </w:rPr>
              <w:tab/>
            </w:r>
            <w:r w:rsidR="00A32804">
              <w:rPr>
                <w:noProof/>
                <w:webHidden/>
              </w:rPr>
              <w:fldChar w:fldCharType="begin"/>
            </w:r>
            <w:r w:rsidR="00A32804">
              <w:rPr>
                <w:noProof/>
                <w:webHidden/>
              </w:rPr>
              <w:instrText xml:space="preserve"> PAGEREF _Toc442103236 \h </w:instrText>
            </w:r>
            <w:r w:rsidR="00A32804">
              <w:rPr>
                <w:noProof/>
                <w:webHidden/>
              </w:rPr>
            </w:r>
            <w:r w:rsidR="00A32804">
              <w:rPr>
                <w:noProof/>
                <w:webHidden/>
              </w:rPr>
              <w:fldChar w:fldCharType="separate"/>
            </w:r>
            <w:r w:rsidR="003012AA">
              <w:rPr>
                <w:noProof/>
                <w:webHidden/>
              </w:rPr>
              <w:t>13</w:t>
            </w:r>
            <w:r w:rsidR="00A32804">
              <w:rPr>
                <w:noProof/>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7" w:history="1">
            <w:r w:rsidR="00A32804" w:rsidRPr="00A20725">
              <w:rPr>
                <w:rStyle w:val="Hyperlink"/>
                <w:rFonts w:ascii="Book Antiqua" w:hAnsi="Book Antiqua"/>
              </w:rPr>
              <w:t>7.0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ASSUMPTIONS</w:t>
            </w:r>
            <w:r w:rsidR="00A32804">
              <w:rPr>
                <w:webHidden/>
              </w:rPr>
              <w:tab/>
            </w:r>
            <w:r w:rsidR="00A32804">
              <w:rPr>
                <w:webHidden/>
              </w:rPr>
              <w:fldChar w:fldCharType="begin"/>
            </w:r>
            <w:r w:rsidR="00A32804">
              <w:rPr>
                <w:webHidden/>
              </w:rPr>
              <w:instrText xml:space="preserve"> PAGEREF _Toc442103237 \h </w:instrText>
            </w:r>
            <w:r w:rsidR="00A32804">
              <w:rPr>
                <w:webHidden/>
              </w:rPr>
            </w:r>
            <w:r w:rsidR="00A32804">
              <w:rPr>
                <w:webHidden/>
              </w:rPr>
              <w:fldChar w:fldCharType="separate"/>
            </w:r>
            <w:r w:rsidR="003012AA">
              <w:rPr>
                <w:webHidden/>
              </w:rPr>
              <w:t>14</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8" w:history="1">
            <w:r w:rsidR="00A32804" w:rsidRPr="00A20725">
              <w:rPr>
                <w:rStyle w:val="Hyperlink"/>
                <w:rFonts w:ascii="Book Antiqua" w:hAnsi="Book Antiqua"/>
              </w:rPr>
              <w:t>8.0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 xml:space="preserve">OBLIGATIONS OF THE </w:t>
            </w:r>
            <w:r w:rsidR="00A32804" w:rsidRPr="00A20725">
              <w:rPr>
                <w:rStyle w:val="Hyperlink"/>
                <w:rFonts w:ascii="Book Antiqua" w:hAnsi="Book Antiqua"/>
                <w:lang w:val="en-US"/>
              </w:rPr>
              <w:t>CD/RCD</w:t>
            </w:r>
            <w:r w:rsidR="00A32804" w:rsidRPr="00A20725">
              <w:rPr>
                <w:rStyle w:val="Hyperlink"/>
                <w:rFonts w:ascii="Book Antiqua" w:hAnsi="Book Antiqua"/>
              </w:rPr>
              <w:t xml:space="preserve"> TO THE GOVERNMENT</w:t>
            </w:r>
            <w:r w:rsidR="00A32804">
              <w:rPr>
                <w:webHidden/>
              </w:rPr>
              <w:tab/>
            </w:r>
            <w:r w:rsidR="00A32804">
              <w:rPr>
                <w:webHidden/>
              </w:rPr>
              <w:fldChar w:fldCharType="begin"/>
            </w:r>
            <w:r w:rsidR="00A32804">
              <w:rPr>
                <w:webHidden/>
              </w:rPr>
              <w:instrText xml:space="preserve"> PAGEREF _Toc442103238 \h </w:instrText>
            </w:r>
            <w:r w:rsidR="00A32804">
              <w:rPr>
                <w:webHidden/>
              </w:rPr>
            </w:r>
            <w:r w:rsidR="00A32804">
              <w:rPr>
                <w:webHidden/>
              </w:rPr>
              <w:fldChar w:fldCharType="separate"/>
            </w:r>
            <w:r w:rsidR="003012AA">
              <w:rPr>
                <w:webHidden/>
              </w:rPr>
              <w:t>14</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39" w:history="1">
            <w:r w:rsidR="00A32804" w:rsidRPr="00A20725">
              <w:rPr>
                <w:rStyle w:val="Hyperlink"/>
                <w:rFonts w:ascii="Book Antiqua" w:hAnsi="Book Antiqua"/>
              </w:rPr>
              <w:t>9.0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 xml:space="preserve">OBLIGATIONS OF THE GOVERNMENT TO THE </w:t>
            </w:r>
            <w:r w:rsidR="00A32804" w:rsidRPr="00A20725">
              <w:rPr>
                <w:rStyle w:val="Hyperlink"/>
                <w:rFonts w:ascii="Book Antiqua" w:hAnsi="Book Antiqua"/>
                <w:lang w:val="en-US"/>
              </w:rPr>
              <w:t>CD/RCD</w:t>
            </w:r>
            <w:r w:rsidR="00A32804">
              <w:rPr>
                <w:webHidden/>
              </w:rPr>
              <w:tab/>
            </w:r>
            <w:r w:rsidR="00A32804">
              <w:rPr>
                <w:webHidden/>
              </w:rPr>
              <w:fldChar w:fldCharType="begin"/>
            </w:r>
            <w:r w:rsidR="00A32804">
              <w:rPr>
                <w:webHidden/>
              </w:rPr>
              <w:instrText xml:space="preserve"> PAGEREF _Toc442103239 \h </w:instrText>
            </w:r>
            <w:r w:rsidR="00A32804">
              <w:rPr>
                <w:webHidden/>
              </w:rPr>
            </w:r>
            <w:r w:rsidR="00A32804">
              <w:rPr>
                <w:webHidden/>
              </w:rPr>
              <w:fldChar w:fldCharType="separate"/>
            </w:r>
            <w:r w:rsidR="003012AA">
              <w:rPr>
                <w:webHidden/>
              </w:rPr>
              <w:t>14</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0" w:history="1">
            <w:r w:rsidR="00A32804" w:rsidRPr="00A20725">
              <w:rPr>
                <w:rStyle w:val="Hyperlink"/>
                <w:rFonts w:ascii="Book Antiqua" w:hAnsi="Book Antiqua"/>
              </w:rPr>
              <w:t>10.0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PERFORMANCE EVALUATION UNDER THE CONTRACT</w:t>
            </w:r>
            <w:r w:rsidR="00A32804">
              <w:rPr>
                <w:webHidden/>
              </w:rPr>
              <w:tab/>
            </w:r>
            <w:r w:rsidR="00A32804">
              <w:rPr>
                <w:webHidden/>
              </w:rPr>
              <w:fldChar w:fldCharType="begin"/>
            </w:r>
            <w:r w:rsidR="00A32804">
              <w:rPr>
                <w:webHidden/>
              </w:rPr>
              <w:instrText xml:space="preserve"> PAGEREF _Toc442103240 \h </w:instrText>
            </w:r>
            <w:r w:rsidR="00A32804">
              <w:rPr>
                <w:webHidden/>
              </w:rPr>
            </w:r>
            <w:r w:rsidR="00A32804">
              <w:rPr>
                <w:webHidden/>
              </w:rPr>
              <w:fldChar w:fldCharType="separate"/>
            </w:r>
            <w:r w:rsidR="003012AA">
              <w:rPr>
                <w:webHidden/>
              </w:rPr>
              <w:t>14</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1" w:history="1">
            <w:r w:rsidR="00A32804" w:rsidRPr="00A20725">
              <w:rPr>
                <w:rStyle w:val="Hyperlink"/>
                <w:rFonts w:ascii="Book Antiqua" w:hAnsi="Book Antiqua"/>
              </w:rPr>
              <w:t>11.0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REWARDS AND SANCTIONS</w:t>
            </w:r>
            <w:r w:rsidR="00A32804">
              <w:rPr>
                <w:webHidden/>
              </w:rPr>
              <w:tab/>
            </w:r>
            <w:r w:rsidR="00A32804">
              <w:rPr>
                <w:webHidden/>
              </w:rPr>
              <w:fldChar w:fldCharType="begin"/>
            </w:r>
            <w:r w:rsidR="00A32804">
              <w:rPr>
                <w:webHidden/>
              </w:rPr>
              <w:instrText xml:space="preserve"> PAGEREF _Toc442103241 \h </w:instrText>
            </w:r>
            <w:r w:rsidR="00A32804">
              <w:rPr>
                <w:webHidden/>
              </w:rPr>
            </w:r>
            <w:r w:rsidR="00A32804">
              <w:rPr>
                <w:webHidden/>
              </w:rPr>
              <w:fldChar w:fldCharType="separate"/>
            </w:r>
            <w:r w:rsidR="003012AA">
              <w:rPr>
                <w:webHidden/>
              </w:rPr>
              <w:t>15</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2" w:history="1">
            <w:r w:rsidR="00A32804" w:rsidRPr="00A20725">
              <w:rPr>
                <w:rStyle w:val="Hyperlink"/>
                <w:rFonts w:ascii="Book Antiqua" w:hAnsi="Book Antiqua"/>
              </w:rPr>
              <w:t>12.0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ARBITRATION AND SETTLEMENT OF DISPUTES</w:t>
            </w:r>
            <w:r w:rsidR="00A32804">
              <w:rPr>
                <w:webHidden/>
              </w:rPr>
              <w:tab/>
            </w:r>
            <w:r w:rsidR="00A32804">
              <w:rPr>
                <w:webHidden/>
              </w:rPr>
              <w:fldChar w:fldCharType="begin"/>
            </w:r>
            <w:r w:rsidR="00A32804">
              <w:rPr>
                <w:webHidden/>
              </w:rPr>
              <w:instrText xml:space="preserve"> PAGEREF _Toc442103242 \h </w:instrText>
            </w:r>
            <w:r w:rsidR="00A32804">
              <w:rPr>
                <w:webHidden/>
              </w:rPr>
            </w:r>
            <w:r w:rsidR="00A32804">
              <w:rPr>
                <w:webHidden/>
              </w:rPr>
              <w:fldChar w:fldCharType="separate"/>
            </w:r>
            <w:r w:rsidR="003012AA">
              <w:rPr>
                <w:webHidden/>
              </w:rPr>
              <w:t>15</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3" w:history="1">
            <w:r w:rsidR="00A32804" w:rsidRPr="00A20725">
              <w:rPr>
                <w:rStyle w:val="Hyperlink"/>
                <w:rFonts w:ascii="Book Antiqua" w:hAnsi="Book Antiqua"/>
              </w:rPr>
              <w:t>13.0</w:t>
            </w:r>
            <w:r w:rsidR="00A32804">
              <w:rPr>
                <w:rFonts w:asciiTheme="minorHAnsi" w:eastAsiaTheme="minorEastAsia" w:hAnsiTheme="minorHAnsi" w:cstheme="minorBidi"/>
                <w:sz w:val="22"/>
                <w:szCs w:val="22"/>
                <w:lang w:val="en-US"/>
              </w:rPr>
              <w:tab/>
            </w:r>
            <w:r w:rsidR="00A32804" w:rsidRPr="00A20725">
              <w:rPr>
                <w:rStyle w:val="Hyperlink"/>
                <w:rFonts w:ascii="Book Antiqua" w:hAnsi="Book Antiqua"/>
              </w:rPr>
              <w:t>DECLARATION</w:t>
            </w:r>
            <w:r w:rsidR="00A32804">
              <w:rPr>
                <w:webHidden/>
              </w:rPr>
              <w:tab/>
            </w:r>
            <w:r w:rsidR="00A32804">
              <w:rPr>
                <w:webHidden/>
              </w:rPr>
              <w:fldChar w:fldCharType="begin"/>
            </w:r>
            <w:r w:rsidR="00A32804">
              <w:rPr>
                <w:webHidden/>
              </w:rPr>
              <w:instrText xml:space="preserve"> PAGEREF _Toc442103243 \h </w:instrText>
            </w:r>
            <w:r w:rsidR="00A32804">
              <w:rPr>
                <w:webHidden/>
              </w:rPr>
            </w:r>
            <w:r w:rsidR="00A32804">
              <w:rPr>
                <w:webHidden/>
              </w:rPr>
              <w:fldChar w:fldCharType="separate"/>
            </w:r>
            <w:r w:rsidR="003012AA">
              <w:rPr>
                <w:webHidden/>
              </w:rPr>
              <w:t>16</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4" w:history="1">
            <w:r w:rsidR="00A32804" w:rsidRPr="00A20725">
              <w:rPr>
                <w:rStyle w:val="Hyperlink"/>
                <w:rFonts w:ascii="Book Antiqua" w:hAnsi="Book Antiqua"/>
              </w:rPr>
              <w:t>ANNEX 1- DISTRIBUTION &amp; TIMELINES OF PERFORMANCE AGREEMENT</w:t>
            </w:r>
            <w:r w:rsidR="00A32804">
              <w:rPr>
                <w:webHidden/>
              </w:rPr>
              <w:tab/>
            </w:r>
            <w:r w:rsidR="00A32804">
              <w:rPr>
                <w:webHidden/>
              </w:rPr>
              <w:fldChar w:fldCharType="begin"/>
            </w:r>
            <w:r w:rsidR="00A32804">
              <w:rPr>
                <w:webHidden/>
              </w:rPr>
              <w:instrText xml:space="preserve"> PAGEREF _Toc442103244 \h </w:instrText>
            </w:r>
            <w:r w:rsidR="00A32804">
              <w:rPr>
                <w:webHidden/>
              </w:rPr>
            </w:r>
            <w:r w:rsidR="00A32804">
              <w:rPr>
                <w:webHidden/>
              </w:rPr>
              <w:fldChar w:fldCharType="separate"/>
            </w:r>
            <w:r w:rsidR="003012AA">
              <w:rPr>
                <w:webHidden/>
              </w:rPr>
              <w:t>17</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5" w:history="1">
            <w:r w:rsidR="00A32804" w:rsidRPr="00A20725">
              <w:rPr>
                <w:rStyle w:val="Hyperlink"/>
                <w:rFonts w:ascii="Book Antiqua" w:hAnsi="Book Antiqua"/>
              </w:rPr>
              <w:t>ANNEX 2: TEMPLATE FOR REPORTING ON PERFORMANCE</w:t>
            </w:r>
            <w:r w:rsidR="00A32804">
              <w:rPr>
                <w:webHidden/>
              </w:rPr>
              <w:tab/>
            </w:r>
            <w:r w:rsidR="00A32804">
              <w:rPr>
                <w:webHidden/>
              </w:rPr>
              <w:fldChar w:fldCharType="begin"/>
            </w:r>
            <w:r w:rsidR="00A32804">
              <w:rPr>
                <w:webHidden/>
              </w:rPr>
              <w:instrText xml:space="preserve"> PAGEREF _Toc442103245 \h </w:instrText>
            </w:r>
            <w:r w:rsidR="00A32804">
              <w:rPr>
                <w:webHidden/>
              </w:rPr>
            </w:r>
            <w:r w:rsidR="00A32804">
              <w:rPr>
                <w:webHidden/>
              </w:rPr>
              <w:fldChar w:fldCharType="separate"/>
            </w:r>
            <w:r w:rsidR="003012AA">
              <w:rPr>
                <w:webHidden/>
              </w:rPr>
              <w:t>18</w:t>
            </w:r>
            <w:r w:rsidR="00A32804">
              <w:rPr>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46" w:history="1">
            <w:r w:rsidR="00A32804" w:rsidRPr="00A20725">
              <w:rPr>
                <w:rStyle w:val="Hyperlink"/>
                <w:rFonts w:ascii="Book Antiqua" w:hAnsi="Book Antiqua"/>
                <w:noProof/>
              </w:rPr>
              <w:t>ANNEX 2A: TEMPLATE FOR REPORTING ON MID-YEAR PERFORMANCE REVIEW</w:t>
            </w:r>
            <w:r w:rsidR="00A32804">
              <w:rPr>
                <w:noProof/>
                <w:webHidden/>
              </w:rPr>
              <w:tab/>
            </w:r>
            <w:r w:rsidR="00A32804">
              <w:rPr>
                <w:noProof/>
                <w:webHidden/>
              </w:rPr>
              <w:fldChar w:fldCharType="begin"/>
            </w:r>
            <w:r w:rsidR="00A32804">
              <w:rPr>
                <w:noProof/>
                <w:webHidden/>
              </w:rPr>
              <w:instrText xml:space="preserve"> PAGEREF _Toc442103246 \h </w:instrText>
            </w:r>
            <w:r w:rsidR="00A32804">
              <w:rPr>
                <w:noProof/>
                <w:webHidden/>
              </w:rPr>
            </w:r>
            <w:r w:rsidR="00A32804">
              <w:rPr>
                <w:noProof/>
                <w:webHidden/>
              </w:rPr>
              <w:fldChar w:fldCharType="separate"/>
            </w:r>
            <w:r w:rsidR="003012AA">
              <w:rPr>
                <w:noProof/>
                <w:webHidden/>
              </w:rPr>
              <w:t>18</w:t>
            </w:r>
            <w:r w:rsidR="00A32804">
              <w:rPr>
                <w:noProof/>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47" w:history="1">
            <w:r w:rsidR="00A32804" w:rsidRPr="00A20725">
              <w:rPr>
                <w:rStyle w:val="Hyperlink"/>
                <w:rFonts w:ascii="Book Antiqua" w:hAnsi="Book Antiqua"/>
                <w:noProof/>
              </w:rPr>
              <w:t>ANNEX 2B: REPORTING ON PERFORMANCE OF COMPETENCIES: MID-YEAR REVIEW AND END OF YEAR EVALUATION)</w:t>
            </w:r>
            <w:r w:rsidR="00A32804">
              <w:rPr>
                <w:noProof/>
                <w:webHidden/>
              </w:rPr>
              <w:tab/>
            </w:r>
            <w:r w:rsidR="00A32804">
              <w:rPr>
                <w:noProof/>
                <w:webHidden/>
              </w:rPr>
              <w:fldChar w:fldCharType="begin"/>
            </w:r>
            <w:r w:rsidR="00A32804">
              <w:rPr>
                <w:noProof/>
                <w:webHidden/>
              </w:rPr>
              <w:instrText xml:space="preserve"> PAGEREF _Toc442103247 \h </w:instrText>
            </w:r>
            <w:r w:rsidR="00A32804">
              <w:rPr>
                <w:noProof/>
                <w:webHidden/>
              </w:rPr>
            </w:r>
            <w:r w:rsidR="00A32804">
              <w:rPr>
                <w:noProof/>
                <w:webHidden/>
              </w:rPr>
              <w:fldChar w:fldCharType="separate"/>
            </w:r>
            <w:r w:rsidR="003012AA">
              <w:rPr>
                <w:noProof/>
                <w:webHidden/>
              </w:rPr>
              <w:t>19</w:t>
            </w:r>
            <w:r w:rsidR="00A32804">
              <w:rPr>
                <w:noProof/>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8" w:history="1">
            <w:r w:rsidR="00A32804" w:rsidRPr="00A20725">
              <w:rPr>
                <w:rStyle w:val="Hyperlink"/>
                <w:rFonts w:ascii="Book Antiqua" w:hAnsi="Book Antiqua"/>
              </w:rPr>
              <w:t>ANNEX 2C: END OF THE YEAR PERFORMANCE EVALUATION TEMPLATE</w:t>
            </w:r>
            <w:r w:rsidR="00A32804">
              <w:rPr>
                <w:webHidden/>
              </w:rPr>
              <w:tab/>
            </w:r>
            <w:r w:rsidR="00A32804">
              <w:rPr>
                <w:webHidden/>
              </w:rPr>
              <w:fldChar w:fldCharType="begin"/>
            </w:r>
            <w:r w:rsidR="00A32804">
              <w:rPr>
                <w:webHidden/>
              </w:rPr>
              <w:instrText xml:space="preserve"> PAGEREF _Toc442103248 \h </w:instrText>
            </w:r>
            <w:r w:rsidR="00A32804">
              <w:rPr>
                <w:webHidden/>
              </w:rPr>
            </w:r>
            <w:r w:rsidR="00A32804">
              <w:rPr>
                <w:webHidden/>
              </w:rPr>
              <w:fldChar w:fldCharType="separate"/>
            </w:r>
            <w:r w:rsidR="003012AA">
              <w:rPr>
                <w:webHidden/>
              </w:rPr>
              <w:t>20</w:t>
            </w:r>
            <w:r w:rsidR="00A32804">
              <w:rPr>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49" w:history="1">
            <w:r w:rsidR="00A32804" w:rsidRPr="00A20725">
              <w:rPr>
                <w:rStyle w:val="Hyperlink"/>
                <w:rFonts w:ascii="Book Antiqua" w:hAnsi="Book Antiqua"/>
              </w:rPr>
              <w:t>ANNEX 3: RATING SCALES ON ASSESSMENT</w:t>
            </w:r>
            <w:r w:rsidR="00A32804">
              <w:rPr>
                <w:webHidden/>
              </w:rPr>
              <w:tab/>
            </w:r>
            <w:r w:rsidR="00A32804">
              <w:rPr>
                <w:webHidden/>
              </w:rPr>
              <w:fldChar w:fldCharType="begin"/>
            </w:r>
            <w:r w:rsidR="00A32804">
              <w:rPr>
                <w:webHidden/>
              </w:rPr>
              <w:instrText xml:space="preserve"> PAGEREF _Toc442103249 \h </w:instrText>
            </w:r>
            <w:r w:rsidR="00A32804">
              <w:rPr>
                <w:webHidden/>
              </w:rPr>
            </w:r>
            <w:r w:rsidR="00A32804">
              <w:rPr>
                <w:webHidden/>
              </w:rPr>
              <w:fldChar w:fldCharType="separate"/>
            </w:r>
            <w:r w:rsidR="003012AA">
              <w:rPr>
                <w:webHidden/>
              </w:rPr>
              <w:t>21</w:t>
            </w:r>
            <w:r w:rsidR="00A32804">
              <w:rPr>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50" w:history="1">
            <w:r w:rsidR="00A32804" w:rsidRPr="00A20725">
              <w:rPr>
                <w:rStyle w:val="Hyperlink"/>
                <w:rFonts w:ascii="Book Antiqua" w:hAnsi="Book Antiqua"/>
                <w:noProof/>
              </w:rPr>
              <w:t>ANNEX 3A: RATING ON THE ASSESSMENT OF KPI</w:t>
            </w:r>
            <w:r w:rsidR="00A32804">
              <w:rPr>
                <w:noProof/>
                <w:webHidden/>
              </w:rPr>
              <w:tab/>
            </w:r>
            <w:r w:rsidR="00A32804">
              <w:rPr>
                <w:noProof/>
                <w:webHidden/>
              </w:rPr>
              <w:fldChar w:fldCharType="begin"/>
            </w:r>
            <w:r w:rsidR="00A32804">
              <w:rPr>
                <w:noProof/>
                <w:webHidden/>
              </w:rPr>
              <w:instrText xml:space="preserve"> PAGEREF _Toc442103250 \h </w:instrText>
            </w:r>
            <w:r w:rsidR="00A32804">
              <w:rPr>
                <w:noProof/>
                <w:webHidden/>
              </w:rPr>
            </w:r>
            <w:r w:rsidR="00A32804">
              <w:rPr>
                <w:noProof/>
                <w:webHidden/>
              </w:rPr>
              <w:fldChar w:fldCharType="separate"/>
            </w:r>
            <w:r w:rsidR="003012AA">
              <w:rPr>
                <w:noProof/>
                <w:webHidden/>
              </w:rPr>
              <w:t>21</w:t>
            </w:r>
            <w:r w:rsidR="00A32804">
              <w:rPr>
                <w:noProof/>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51" w:history="1">
            <w:r w:rsidR="00A32804" w:rsidRPr="00A20725">
              <w:rPr>
                <w:rStyle w:val="Hyperlink"/>
                <w:rFonts w:ascii="Book Antiqua" w:hAnsi="Book Antiqua"/>
                <w:noProof/>
              </w:rPr>
              <w:t>ANNEX 3B: RATING ON THE ASSESSMENT OF</w:t>
            </w:r>
            <w:r w:rsidR="00A32804" w:rsidRPr="00A20725">
              <w:rPr>
                <w:rStyle w:val="Hyperlink"/>
                <w:rFonts w:ascii="Book Antiqua" w:hAnsi="Book Antiqua"/>
                <w:noProof/>
                <w:lang w:val="en-US"/>
              </w:rPr>
              <w:t xml:space="preserve"> COMPETENCY</w:t>
            </w:r>
            <w:r w:rsidR="00A32804">
              <w:rPr>
                <w:noProof/>
                <w:webHidden/>
              </w:rPr>
              <w:tab/>
            </w:r>
            <w:r w:rsidR="00A32804">
              <w:rPr>
                <w:noProof/>
                <w:webHidden/>
              </w:rPr>
              <w:fldChar w:fldCharType="begin"/>
            </w:r>
            <w:r w:rsidR="00A32804">
              <w:rPr>
                <w:noProof/>
                <w:webHidden/>
              </w:rPr>
              <w:instrText xml:space="preserve"> PAGEREF _Toc442103251 \h </w:instrText>
            </w:r>
            <w:r w:rsidR="00A32804">
              <w:rPr>
                <w:noProof/>
                <w:webHidden/>
              </w:rPr>
            </w:r>
            <w:r w:rsidR="00A32804">
              <w:rPr>
                <w:noProof/>
                <w:webHidden/>
              </w:rPr>
              <w:fldChar w:fldCharType="separate"/>
            </w:r>
            <w:r w:rsidR="003012AA">
              <w:rPr>
                <w:noProof/>
                <w:webHidden/>
              </w:rPr>
              <w:t>21</w:t>
            </w:r>
            <w:r w:rsidR="00A32804">
              <w:rPr>
                <w:noProof/>
                <w:webHidden/>
              </w:rPr>
              <w:fldChar w:fldCharType="end"/>
            </w:r>
          </w:hyperlink>
        </w:p>
        <w:p w:rsidR="00A32804" w:rsidRDefault="004E61E8">
          <w:pPr>
            <w:pStyle w:val="TOC2"/>
            <w:tabs>
              <w:tab w:val="right" w:leader="dot" w:pos="9638"/>
            </w:tabs>
            <w:rPr>
              <w:rFonts w:asciiTheme="minorHAnsi" w:eastAsiaTheme="minorEastAsia" w:hAnsiTheme="minorHAnsi" w:cstheme="minorBidi"/>
              <w:noProof/>
              <w:lang w:val="en-US"/>
            </w:rPr>
          </w:pPr>
          <w:hyperlink w:anchor="_Toc442103252" w:history="1">
            <w:r w:rsidR="00A32804" w:rsidRPr="00A20725">
              <w:rPr>
                <w:rStyle w:val="Hyperlink"/>
                <w:rFonts w:ascii="Book Antiqua" w:hAnsi="Book Antiqua"/>
                <w:noProof/>
              </w:rPr>
              <w:t xml:space="preserve">ANNEX 3C: </w:t>
            </w:r>
            <w:r w:rsidR="00A32804" w:rsidRPr="00A20725">
              <w:rPr>
                <w:rStyle w:val="Hyperlink"/>
                <w:rFonts w:ascii="Book Antiqua" w:hAnsi="Book Antiqua"/>
                <w:noProof/>
                <w:lang w:val="en-US"/>
              </w:rPr>
              <w:t xml:space="preserve">RATING ON </w:t>
            </w:r>
            <w:r w:rsidR="00A32804" w:rsidRPr="00A20725">
              <w:rPr>
                <w:rStyle w:val="Hyperlink"/>
                <w:rFonts w:ascii="Book Antiqua" w:hAnsi="Book Antiqua"/>
                <w:noProof/>
              </w:rPr>
              <w:t>THE ASSESSMENT OF</w:t>
            </w:r>
            <w:r w:rsidR="00A32804" w:rsidRPr="00A20725">
              <w:rPr>
                <w:rStyle w:val="Hyperlink"/>
                <w:rFonts w:ascii="Book Antiqua" w:hAnsi="Book Antiqua"/>
                <w:noProof/>
                <w:lang w:val="en-US"/>
              </w:rPr>
              <w:t xml:space="preserve"> OVERALL PERFORMANCE</w:t>
            </w:r>
            <w:r w:rsidR="00A32804">
              <w:rPr>
                <w:noProof/>
                <w:webHidden/>
              </w:rPr>
              <w:tab/>
            </w:r>
            <w:r w:rsidR="00A32804">
              <w:rPr>
                <w:noProof/>
                <w:webHidden/>
              </w:rPr>
              <w:fldChar w:fldCharType="begin"/>
            </w:r>
            <w:r w:rsidR="00A32804">
              <w:rPr>
                <w:noProof/>
                <w:webHidden/>
              </w:rPr>
              <w:instrText xml:space="preserve"> PAGEREF _Toc442103252 \h </w:instrText>
            </w:r>
            <w:r w:rsidR="00A32804">
              <w:rPr>
                <w:noProof/>
                <w:webHidden/>
              </w:rPr>
            </w:r>
            <w:r w:rsidR="00A32804">
              <w:rPr>
                <w:noProof/>
                <w:webHidden/>
              </w:rPr>
              <w:fldChar w:fldCharType="separate"/>
            </w:r>
            <w:r w:rsidR="003012AA">
              <w:rPr>
                <w:noProof/>
                <w:webHidden/>
              </w:rPr>
              <w:t>22</w:t>
            </w:r>
            <w:r w:rsidR="00A32804">
              <w:rPr>
                <w:noProof/>
                <w:webHidden/>
              </w:rPr>
              <w:fldChar w:fldCharType="end"/>
            </w:r>
          </w:hyperlink>
        </w:p>
        <w:p w:rsidR="00A32804" w:rsidRDefault="004E61E8">
          <w:pPr>
            <w:pStyle w:val="TOC1"/>
            <w:rPr>
              <w:rFonts w:asciiTheme="minorHAnsi" w:eastAsiaTheme="minorEastAsia" w:hAnsiTheme="minorHAnsi" w:cstheme="minorBidi"/>
              <w:sz w:val="22"/>
              <w:szCs w:val="22"/>
              <w:lang w:val="en-US"/>
            </w:rPr>
          </w:pPr>
          <w:hyperlink w:anchor="_Toc442103253" w:history="1">
            <w:r w:rsidR="00A32804" w:rsidRPr="00A20725">
              <w:rPr>
                <w:rStyle w:val="Hyperlink"/>
                <w:rFonts w:ascii="Book Antiqua" w:hAnsi="Book Antiqua"/>
              </w:rPr>
              <w:t>ANNEX 4 - REWARDS, RECOGNITIONS AND SANCTIONS</w:t>
            </w:r>
            <w:r w:rsidR="00A32804">
              <w:rPr>
                <w:webHidden/>
              </w:rPr>
              <w:tab/>
            </w:r>
            <w:r w:rsidR="00A32804">
              <w:rPr>
                <w:webHidden/>
              </w:rPr>
              <w:fldChar w:fldCharType="begin"/>
            </w:r>
            <w:r w:rsidR="00A32804">
              <w:rPr>
                <w:webHidden/>
              </w:rPr>
              <w:instrText xml:space="preserve"> PAGEREF _Toc442103253 \h </w:instrText>
            </w:r>
            <w:r w:rsidR="00A32804">
              <w:rPr>
                <w:webHidden/>
              </w:rPr>
            </w:r>
            <w:r w:rsidR="00A32804">
              <w:rPr>
                <w:webHidden/>
              </w:rPr>
              <w:fldChar w:fldCharType="separate"/>
            </w:r>
            <w:r w:rsidR="003012AA">
              <w:rPr>
                <w:webHidden/>
              </w:rPr>
              <w:t>23</w:t>
            </w:r>
            <w:r w:rsidR="00A32804">
              <w:rPr>
                <w:webHidden/>
              </w:rPr>
              <w:fldChar w:fldCharType="end"/>
            </w:r>
          </w:hyperlink>
        </w:p>
        <w:p w:rsidR="007312B5" w:rsidRPr="00A32804" w:rsidRDefault="00A40DF6">
          <w:r w:rsidRPr="00A32804">
            <w:rPr>
              <w:b/>
              <w:bCs/>
              <w:noProof/>
            </w:rPr>
            <w:fldChar w:fldCharType="end"/>
          </w:r>
        </w:p>
      </w:sdtContent>
    </w:sdt>
    <w:p w:rsidR="00C35F9D" w:rsidRPr="000F202B" w:rsidRDefault="00C35F9D" w:rsidP="006B19CF">
      <w:pPr>
        <w:rPr>
          <w:rFonts w:ascii="Book Antiqua" w:hAnsi="Book Antiqua"/>
          <w:sz w:val="24"/>
          <w:szCs w:val="24"/>
        </w:rPr>
      </w:pPr>
    </w:p>
    <w:p w:rsidR="00C35F9D" w:rsidRPr="00FF07DB" w:rsidRDefault="00C35F9D" w:rsidP="00BD1490">
      <w:pPr>
        <w:pStyle w:val="Heading1"/>
        <w:tabs>
          <w:tab w:val="left" w:pos="3960"/>
        </w:tabs>
        <w:spacing w:after="240"/>
        <w:rPr>
          <w:rFonts w:ascii="Book Antiqua" w:hAnsi="Book Antiqua"/>
          <w:color w:val="0000CC"/>
        </w:rPr>
      </w:pPr>
      <w:bookmarkStart w:id="0" w:name="_Toc385334044"/>
      <w:bookmarkStart w:id="1" w:name="_Toc442103229"/>
      <w:r w:rsidRPr="00FF07DB">
        <w:rPr>
          <w:rFonts w:ascii="Book Antiqua" w:hAnsi="Book Antiqua"/>
          <w:color w:val="0000CC"/>
        </w:rPr>
        <w:lastRenderedPageBreak/>
        <w:t>LIST OF ABBREVIATIONS</w:t>
      </w:r>
      <w:bookmarkEnd w:id="0"/>
      <w:bookmarkEnd w:id="1"/>
      <w:r w:rsidRPr="00FF07DB">
        <w:rPr>
          <w:rFonts w:ascii="Book Antiqua" w:hAnsi="Book Antiqua"/>
          <w:color w:val="0000CC"/>
        </w:rPr>
        <w:tab/>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ARIC</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Audit Report Implementation Committee</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C/S</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Competencies/</w:t>
      </w:r>
      <w:r w:rsidR="007203AF">
        <w:rPr>
          <w:rFonts w:ascii="Book Antiqua" w:hAnsi="Book Antiqua"/>
          <w:sz w:val="24"/>
          <w:szCs w:val="24"/>
        </w:rPr>
        <w:t>S</w:t>
      </w:r>
      <w:r w:rsidRPr="00BD1490">
        <w:rPr>
          <w:rFonts w:ascii="Book Antiqua" w:hAnsi="Book Antiqua"/>
          <w:sz w:val="24"/>
          <w:szCs w:val="24"/>
        </w:rPr>
        <w:t>kills</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CAGD</w:t>
      </w:r>
      <w:r w:rsidRPr="00BD1490">
        <w:rPr>
          <w:rFonts w:ascii="Book Antiqua" w:hAnsi="Book Antiqua"/>
          <w:sz w:val="24"/>
          <w:szCs w:val="24"/>
        </w:rPr>
        <w:tab/>
        <w:t>-</w:t>
      </w:r>
      <w:r w:rsidRPr="00BD1490">
        <w:rPr>
          <w:rFonts w:ascii="Book Antiqua" w:hAnsi="Book Antiqua"/>
          <w:sz w:val="24"/>
          <w:szCs w:val="24"/>
        </w:rPr>
        <w:tab/>
        <w:t>Controller and Accountant General’s Department</w:t>
      </w:r>
    </w:p>
    <w:p w:rsidR="00AE11A0" w:rsidRDefault="00AE11A0" w:rsidP="00AE11A0">
      <w:pPr>
        <w:spacing w:after="0"/>
        <w:jc w:val="both"/>
        <w:rPr>
          <w:rFonts w:ascii="Book Antiqua" w:hAnsi="Book Antiqua"/>
          <w:sz w:val="24"/>
          <w:szCs w:val="24"/>
        </w:rPr>
      </w:pPr>
      <w:r>
        <w:rPr>
          <w:rFonts w:ascii="Book Antiqua" w:hAnsi="Book Antiqua"/>
          <w:sz w:val="24"/>
          <w:szCs w:val="24"/>
        </w:rPr>
        <w:t>CD</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Chief Director</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CSU</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Client Services Unit</w:t>
      </w:r>
    </w:p>
    <w:p w:rsidR="00AE11A0" w:rsidRPr="000F202B" w:rsidRDefault="00AE11A0" w:rsidP="00AE11A0">
      <w:pPr>
        <w:spacing w:after="0"/>
        <w:rPr>
          <w:rFonts w:ascii="Book Antiqua" w:hAnsi="Book Antiqua"/>
          <w:sz w:val="24"/>
          <w:szCs w:val="24"/>
        </w:rPr>
      </w:pPr>
      <w:r>
        <w:rPr>
          <w:rFonts w:ascii="Book Antiqua" w:hAnsi="Book Antiqua"/>
          <w:sz w:val="24"/>
          <w:szCs w:val="24"/>
        </w:rPr>
        <w:t>DACF</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District Assembly Common Fund</w:t>
      </w:r>
    </w:p>
    <w:p w:rsidR="00AE11A0" w:rsidRPr="00BD1490" w:rsidRDefault="00AE11A0" w:rsidP="00AE11A0">
      <w:pPr>
        <w:tabs>
          <w:tab w:val="left" w:pos="1440"/>
        </w:tabs>
        <w:spacing w:after="0"/>
        <w:jc w:val="both"/>
        <w:rPr>
          <w:rFonts w:ascii="Book Antiqua" w:hAnsi="Book Antiqua"/>
          <w:sz w:val="24"/>
          <w:szCs w:val="24"/>
        </w:rPr>
      </w:pPr>
      <w:proofErr w:type="spellStart"/>
      <w:r w:rsidRPr="00BD1490">
        <w:rPr>
          <w:rFonts w:ascii="Book Antiqua" w:hAnsi="Book Antiqua"/>
          <w:sz w:val="24"/>
          <w:szCs w:val="24"/>
        </w:rPr>
        <w:t>GoG</w:t>
      </w:r>
      <w:proofErr w:type="spellEnd"/>
      <w:r w:rsidRPr="00BD1490">
        <w:rPr>
          <w:rFonts w:ascii="Book Antiqua" w:hAnsi="Book Antiqua"/>
          <w:sz w:val="24"/>
          <w:szCs w:val="24"/>
        </w:rPr>
        <w:tab/>
        <w:t>-</w:t>
      </w:r>
      <w:r w:rsidRPr="00BD1490">
        <w:rPr>
          <w:rFonts w:ascii="Book Antiqua" w:hAnsi="Book Antiqua"/>
          <w:sz w:val="24"/>
          <w:szCs w:val="24"/>
        </w:rPr>
        <w:tab/>
        <w:t>Government of Ghana</w:t>
      </w:r>
    </w:p>
    <w:p w:rsidR="00AE11A0" w:rsidRPr="00496940" w:rsidRDefault="00AE11A0" w:rsidP="00AE11A0">
      <w:pPr>
        <w:spacing w:after="0"/>
        <w:jc w:val="both"/>
        <w:rPr>
          <w:rFonts w:ascii="Book Antiqua" w:hAnsi="Book Antiqua"/>
          <w:sz w:val="24"/>
          <w:szCs w:val="24"/>
        </w:rPr>
      </w:pPr>
      <w:r w:rsidRPr="00496940">
        <w:rPr>
          <w:rFonts w:ascii="Book Antiqua" w:hAnsi="Book Antiqua"/>
          <w:sz w:val="24"/>
          <w:szCs w:val="24"/>
        </w:rPr>
        <w:t>GSGDA</w:t>
      </w:r>
      <w:r w:rsidRPr="00496940">
        <w:rPr>
          <w:rFonts w:ascii="Book Antiqua" w:hAnsi="Book Antiqua"/>
          <w:sz w:val="24"/>
          <w:szCs w:val="24"/>
        </w:rPr>
        <w:tab/>
        <w:t>-</w:t>
      </w:r>
      <w:r w:rsidRPr="00496940">
        <w:rPr>
          <w:rFonts w:ascii="Book Antiqua" w:hAnsi="Book Antiqua"/>
          <w:sz w:val="24"/>
          <w:szCs w:val="24"/>
        </w:rPr>
        <w:tab/>
        <w:t>Ghana Shared Growth and Development Agenda</w:t>
      </w:r>
    </w:p>
    <w:p w:rsidR="00AE11A0" w:rsidRPr="00BD1490" w:rsidRDefault="00AE11A0" w:rsidP="00AE11A0">
      <w:pPr>
        <w:spacing w:after="0"/>
        <w:jc w:val="both"/>
        <w:rPr>
          <w:rFonts w:ascii="Book Antiqua" w:hAnsi="Book Antiqua"/>
          <w:sz w:val="24"/>
          <w:szCs w:val="24"/>
        </w:rPr>
      </w:pPr>
      <w:proofErr w:type="spellStart"/>
      <w:r w:rsidRPr="00BD1490">
        <w:rPr>
          <w:rFonts w:ascii="Book Antiqua" w:hAnsi="Book Antiqua"/>
          <w:sz w:val="24"/>
          <w:szCs w:val="24"/>
        </w:rPr>
        <w:t>HoD</w:t>
      </w:r>
      <w:proofErr w:type="spellEnd"/>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Head of Department / Directorate</w:t>
      </w:r>
    </w:p>
    <w:p w:rsidR="00AE11A0" w:rsidRPr="00BD1490" w:rsidRDefault="00AE11A0" w:rsidP="00AE11A0">
      <w:pPr>
        <w:spacing w:after="0"/>
        <w:jc w:val="both"/>
        <w:rPr>
          <w:rFonts w:ascii="Book Antiqua" w:hAnsi="Book Antiqua"/>
          <w:sz w:val="24"/>
          <w:szCs w:val="24"/>
        </w:rPr>
      </w:pPr>
      <w:proofErr w:type="spellStart"/>
      <w:r w:rsidRPr="00BD1490">
        <w:rPr>
          <w:rFonts w:ascii="Book Antiqua" w:hAnsi="Book Antiqua"/>
          <w:sz w:val="24"/>
          <w:szCs w:val="24"/>
        </w:rPr>
        <w:t>HoS</w:t>
      </w:r>
      <w:proofErr w:type="spellEnd"/>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Head of Service</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HR</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Human Resource</w:t>
      </w:r>
    </w:p>
    <w:p w:rsidR="00AE11A0" w:rsidRDefault="00AE11A0" w:rsidP="00AE11A0">
      <w:pPr>
        <w:spacing w:after="0"/>
        <w:jc w:val="both"/>
        <w:rPr>
          <w:rFonts w:ascii="Book Antiqua" w:hAnsi="Book Antiqua"/>
          <w:sz w:val="24"/>
          <w:szCs w:val="24"/>
        </w:rPr>
      </w:pPr>
      <w:r>
        <w:rPr>
          <w:rFonts w:ascii="Book Antiqua" w:hAnsi="Book Antiqua"/>
          <w:sz w:val="24"/>
          <w:szCs w:val="24"/>
        </w:rPr>
        <w:t>KPA</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Key Performance Area</w:t>
      </w:r>
    </w:p>
    <w:p w:rsidR="00AE11A0" w:rsidRDefault="00AE11A0" w:rsidP="00AE11A0">
      <w:pPr>
        <w:spacing w:after="0"/>
        <w:jc w:val="both"/>
        <w:rPr>
          <w:rFonts w:ascii="Book Antiqua" w:hAnsi="Book Antiqua"/>
          <w:sz w:val="24"/>
          <w:szCs w:val="24"/>
        </w:rPr>
      </w:pPr>
      <w:r>
        <w:rPr>
          <w:rFonts w:ascii="Book Antiqua" w:hAnsi="Book Antiqua"/>
          <w:sz w:val="24"/>
          <w:szCs w:val="24"/>
        </w:rPr>
        <w:t>KPI</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Key Performance Indicator</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LGS</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Local Government Service</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LGSC</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Local Government Service Council</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LGSS</w:t>
      </w:r>
      <w:r w:rsidRPr="00BD1490">
        <w:rPr>
          <w:rFonts w:ascii="Book Antiqua" w:hAnsi="Book Antiqua"/>
          <w:sz w:val="24"/>
          <w:szCs w:val="24"/>
        </w:rPr>
        <w:tab/>
      </w:r>
      <w:r w:rsidRPr="00BD1490">
        <w:rPr>
          <w:rFonts w:ascii="Book Antiqua" w:hAnsi="Book Antiqua"/>
          <w:sz w:val="24"/>
          <w:szCs w:val="24"/>
        </w:rPr>
        <w:tab/>
        <w:t xml:space="preserve">- </w:t>
      </w:r>
      <w:r w:rsidRPr="00BD1490">
        <w:rPr>
          <w:rFonts w:ascii="Book Antiqua" w:hAnsi="Book Antiqua"/>
          <w:sz w:val="24"/>
          <w:szCs w:val="24"/>
        </w:rPr>
        <w:tab/>
        <w:t>Local Government Service Secretariat</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M&amp;E</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Monitoring and Evaluation</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MDA</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Ministries, Departments and Agencies</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MMDA</w:t>
      </w:r>
      <w:r w:rsidRPr="00BD1490">
        <w:rPr>
          <w:rFonts w:ascii="Book Antiqua" w:hAnsi="Book Antiqua"/>
          <w:sz w:val="24"/>
          <w:szCs w:val="24"/>
        </w:rPr>
        <w:tab/>
        <w:t>-</w:t>
      </w:r>
      <w:r w:rsidRPr="00BD1490">
        <w:rPr>
          <w:rFonts w:ascii="Book Antiqua" w:hAnsi="Book Antiqua"/>
          <w:sz w:val="24"/>
          <w:szCs w:val="24"/>
        </w:rPr>
        <w:tab/>
        <w:t>Metropolitan, Municipal and District Assembly</w:t>
      </w:r>
    </w:p>
    <w:p w:rsidR="00AE11A0" w:rsidRDefault="00AE11A0" w:rsidP="00AE11A0">
      <w:pPr>
        <w:spacing w:after="0"/>
        <w:rPr>
          <w:rFonts w:ascii="Book Antiqua" w:hAnsi="Book Antiqua"/>
          <w:sz w:val="24"/>
          <w:szCs w:val="24"/>
        </w:rPr>
      </w:pPr>
      <w:r>
        <w:rPr>
          <w:rFonts w:ascii="Book Antiqua" w:hAnsi="Book Antiqua"/>
          <w:sz w:val="24"/>
          <w:szCs w:val="24"/>
        </w:rPr>
        <w:t>MMDCD</w:t>
      </w:r>
      <w:r>
        <w:rPr>
          <w:rFonts w:ascii="Book Antiqua" w:hAnsi="Book Antiqua"/>
          <w:sz w:val="24"/>
          <w:szCs w:val="24"/>
        </w:rPr>
        <w:tab/>
        <w:t>-</w:t>
      </w:r>
      <w:r>
        <w:rPr>
          <w:rFonts w:ascii="Book Antiqua" w:hAnsi="Book Antiqua"/>
          <w:sz w:val="24"/>
          <w:szCs w:val="24"/>
        </w:rPr>
        <w:tab/>
      </w:r>
      <w:r w:rsidRPr="00BD1490">
        <w:rPr>
          <w:rFonts w:ascii="Book Antiqua" w:hAnsi="Book Antiqua"/>
          <w:sz w:val="24"/>
          <w:szCs w:val="24"/>
        </w:rPr>
        <w:t xml:space="preserve">Metropolitan, Municipal and District </w:t>
      </w:r>
      <w:r>
        <w:rPr>
          <w:rFonts w:ascii="Book Antiqua" w:hAnsi="Book Antiqua"/>
          <w:sz w:val="24"/>
          <w:szCs w:val="24"/>
        </w:rPr>
        <w:t>Coordinating Director</w:t>
      </w:r>
    </w:p>
    <w:p w:rsidR="00AE11A0" w:rsidRPr="000F202B" w:rsidRDefault="00AE11A0" w:rsidP="00AE11A0">
      <w:pPr>
        <w:spacing w:after="0"/>
        <w:rPr>
          <w:rFonts w:ascii="Book Antiqua" w:hAnsi="Book Antiqua"/>
          <w:sz w:val="24"/>
          <w:szCs w:val="24"/>
        </w:rPr>
      </w:pPr>
      <w:r>
        <w:rPr>
          <w:rFonts w:ascii="Book Antiqua" w:hAnsi="Book Antiqua"/>
          <w:sz w:val="24"/>
          <w:szCs w:val="24"/>
        </w:rPr>
        <w:t>MMDCE</w:t>
      </w:r>
      <w:r>
        <w:rPr>
          <w:rFonts w:ascii="Book Antiqua" w:hAnsi="Book Antiqua"/>
          <w:sz w:val="24"/>
          <w:szCs w:val="24"/>
        </w:rPr>
        <w:tab/>
        <w:t>-</w:t>
      </w:r>
      <w:r>
        <w:rPr>
          <w:rFonts w:ascii="Book Antiqua" w:hAnsi="Book Antiqua"/>
          <w:sz w:val="24"/>
          <w:szCs w:val="24"/>
        </w:rPr>
        <w:tab/>
      </w:r>
      <w:r w:rsidRPr="00BD1490">
        <w:rPr>
          <w:rFonts w:ascii="Book Antiqua" w:hAnsi="Book Antiqua"/>
          <w:sz w:val="24"/>
          <w:szCs w:val="24"/>
        </w:rPr>
        <w:t xml:space="preserve">Metropolitan, Municipal and District </w:t>
      </w:r>
      <w:r>
        <w:rPr>
          <w:rFonts w:ascii="Book Antiqua" w:hAnsi="Book Antiqua"/>
          <w:sz w:val="24"/>
          <w:szCs w:val="24"/>
        </w:rPr>
        <w:t>Chief Executive</w:t>
      </w:r>
    </w:p>
    <w:p w:rsidR="00AE11A0" w:rsidRPr="00BD1490" w:rsidRDefault="00AE11A0" w:rsidP="00AE11A0">
      <w:pPr>
        <w:spacing w:after="0"/>
        <w:jc w:val="both"/>
        <w:rPr>
          <w:rFonts w:ascii="Book Antiqua" w:hAnsi="Book Antiqua"/>
          <w:sz w:val="24"/>
          <w:szCs w:val="24"/>
        </w:rPr>
      </w:pPr>
      <w:proofErr w:type="spellStart"/>
      <w:r w:rsidRPr="00BD1490">
        <w:rPr>
          <w:rFonts w:ascii="Book Antiqua" w:hAnsi="Book Antiqua"/>
          <w:sz w:val="24"/>
          <w:szCs w:val="24"/>
        </w:rPr>
        <w:t>MoF</w:t>
      </w:r>
      <w:proofErr w:type="spellEnd"/>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Ministry of Finance</w:t>
      </w:r>
    </w:p>
    <w:p w:rsidR="00AE11A0" w:rsidRDefault="00AE11A0" w:rsidP="00AE11A0">
      <w:pPr>
        <w:spacing w:after="0"/>
        <w:jc w:val="both"/>
        <w:rPr>
          <w:rFonts w:ascii="Book Antiqua" w:hAnsi="Book Antiqua"/>
          <w:sz w:val="24"/>
          <w:szCs w:val="24"/>
        </w:rPr>
      </w:pPr>
      <w:r>
        <w:rPr>
          <w:rFonts w:ascii="Book Antiqua" w:hAnsi="Book Antiqua"/>
          <w:sz w:val="24"/>
          <w:szCs w:val="24"/>
        </w:rPr>
        <w:t>PMS</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Performance Management System</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PSC</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Public Services Commission</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RCC</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 xml:space="preserve">Regional Coordinating Council </w:t>
      </w:r>
    </w:p>
    <w:p w:rsidR="00AE11A0" w:rsidRPr="00BD1490" w:rsidRDefault="00AE11A0" w:rsidP="00AE11A0">
      <w:pPr>
        <w:spacing w:after="0"/>
        <w:jc w:val="both"/>
        <w:rPr>
          <w:rFonts w:ascii="Book Antiqua" w:hAnsi="Book Antiqua"/>
          <w:sz w:val="24"/>
          <w:szCs w:val="24"/>
        </w:rPr>
      </w:pPr>
      <w:r w:rsidRPr="00BD1490">
        <w:rPr>
          <w:rFonts w:ascii="Book Antiqua" w:hAnsi="Book Antiqua"/>
          <w:sz w:val="24"/>
          <w:szCs w:val="24"/>
        </w:rPr>
        <w:t>RCD</w:t>
      </w:r>
      <w:r w:rsidRPr="00BD1490">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Regional Coordinating Director</w:t>
      </w:r>
    </w:p>
    <w:p w:rsidR="00AE11A0" w:rsidRDefault="00AE11A0" w:rsidP="00AE11A0">
      <w:pPr>
        <w:spacing w:after="0"/>
        <w:jc w:val="both"/>
        <w:rPr>
          <w:rFonts w:ascii="Book Antiqua" w:hAnsi="Book Antiqua"/>
          <w:sz w:val="24"/>
          <w:szCs w:val="24"/>
        </w:rPr>
      </w:pPr>
      <w:r>
        <w:rPr>
          <w:rFonts w:ascii="Book Antiqua" w:hAnsi="Book Antiqua"/>
          <w:sz w:val="24"/>
          <w:szCs w:val="24"/>
        </w:rPr>
        <w:t>SDS</w:t>
      </w:r>
      <w:r>
        <w:rPr>
          <w:rFonts w:ascii="Book Antiqua" w:hAnsi="Book Antiqua"/>
          <w:sz w:val="24"/>
          <w:szCs w:val="24"/>
        </w:rPr>
        <w:tab/>
      </w:r>
      <w:r>
        <w:rPr>
          <w:rFonts w:ascii="Book Antiqua" w:hAnsi="Book Antiqua"/>
          <w:sz w:val="24"/>
          <w:szCs w:val="24"/>
        </w:rPr>
        <w:tab/>
        <w:t>-</w:t>
      </w:r>
      <w:r>
        <w:rPr>
          <w:rFonts w:ascii="Book Antiqua" w:hAnsi="Book Antiqua"/>
          <w:sz w:val="24"/>
          <w:szCs w:val="24"/>
        </w:rPr>
        <w:tab/>
        <w:t>Service Delivery Standards</w:t>
      </w:r>
    </w:p>
    <w:p w:rsidR="00AE11A0" w:rsidRDefault="00AE11A0" w:rsidP="00AE11A0">
      <w:pPr>
        <w:spacing w:after="0"/>
        <w:jc w:val="both"/>
        <w:rPr>
          <w:rFonts w:ascii="Book Antiqua" w:hAnsi="Book Antiqua"/>
          <w:sz w:val="24"/>
          <w:szCs w:val="24"/>
        </w:rPr>
      </w:pPr>
      <w:r w:rsidRPr="00BD1490">
        <w:rPr>
          <w:rFonts w:ascii="Book Antiqua" w:hAnsi="Book Antiqua"/>
          <w:sz w:val="24"/>
          <w:szCs w:val="24"/>
        </w:rPr>
        <w:t>SPARs</w:t>
      </w:r>
      <w:r>
        <w:rPr>
          <w:rFonts w:ascii="Book Antiqua" w:hAnsi="Book Antiqua"/>
          <w:sz w:val="24"/>
          <w:szCs w:val="24"/>
        </w:rPr>
        <w:tab/>
      </w:r>
      <w:r w:rsidRPr="00BD1490">
        <w:rPr>
          <w:rFonts w:ascii="Book Antiqua" w:hAnsi="Book Antiqua"/>
          <w:sz w:val="24"/>
          <w:szCs w:val="24"/>
        </w:rPr>
        <w:tab/>
        <w:t>-</w:t>
      </w:r>
      <w:r w:rsidRPr="00BD1490">
        <w:rPr>
          <w:rFonts w:ascii="Book Antiqua" w:hAnsi="Book Antiqua"/>
          <w:sz w:val="24"/>
          <w:szCs w:val="24"/>
        </w:rPr>
        <w:tab/>
        <w:t>Staff Performance Appraisal Reports</w:t>
      </w:r>
    </w:p>
    <w:p w:rsidR="00AE11A0" w:rsidRDefault="00AE11A0" w:rsidP="00AE11A0">
      <w:pPr>
        <w:jc w:val="center"/>
        <w:rPr>
          <w:rFonts w:ascii="Book Antiqua" w:hAnsi="Book Antiqua"/>
          <w:b/>
          <w:color w:val="0000CC"/>
          <w:sz w:val="28"/>
          <w:szCs w:val="28"/>
          <w:u w:val="single"/>
        </w:rPr>
        <w:sectPr w:rsidR="00AE11A0" w:rsidSect="00930631">
          <w:headerReference w:type="default" r:id="rId11"/>
          <w:footerReference w:type="default" r:id="rId12"/>
          <w:pgSz w:w="12240" w:h="15840"/>
          <w:pgMar w:top="1152" w:right="1296" w:bottom="1152" w:left="1296" w:header="720" w:footer="720" w:gutter="0"/>
          <w:pgNumType w:start="1"/>
          <w:cols w:space="720"/>
          <w:docGrid w:linePitch="360"/>
        </w:sectPr>
      </w:pPr>
    </w:p>
    <w:p w:rsidR="00696D9F" w:rsidRPr="007E4EC3" w:rsidRDefault="00696D9F" w:rsidP="00696D9F">
      <w:pPr>
        <w:jc w:val="center"/>
        <w:rPr>
          <w:rFonts w:ascii="Book Antiqua" w:hAnsi="Book Antiqua"/>
          <w:b/>
          <w:color w:val="0000CC"/>
          <w:sz w:val="28"/>
          <w:szCs w:val="28"/>
          <w:u w:val="single"/>
        </w:rPr>
      </w:pPr>
      <w:r w:rsidRPr="007E4EC3">
        <w:rPr>
          <w:rFonts w:ascii="Book Antiqua" w:hAnsi="Book Antiqua"/>
          <w:b/>
          <w:color w:val="0000CC"/>
          <w:sz w:val="28"/>
          <w:szCs w:val="28"/>
          <w:u w:val="single"/>
        </w:rPr>
        <w:lastRenderedPageBreak/>
        <w:t xml:space="preserve">PERFORMANCE </w:t>
      </w:r>
      <w:r>
        <w:rPr>
          <w:rFonts w:ascii="Book Antiqua" w:hAnsi="Book Antiqua"/>
          <w:b/>
          <w:color w:val="0000CC"/>
          <w:sz w:val="28"/>
          <w:szCs w:val="28"/>
          <w:u w:val="single"/>
        </w:rPr>
        <w:t>CONTRACT</w:t>
      </w:r>
      <w:r w:rsidRPr="007E4EC3">
        <w:rPr>
          <w:rFonts w:ascii="Book Antiqua" w:hAnsi="Book Antiqua"/>
          <w:b/>
          <w:color w:val="0000CC"/>
          <w:sz w:val="28"/>
          <w:szCs w:val="28"/>
          <w:u w:val="single"/>
        </w:rPr>
        <w:t xml:space="preserve"> </w:t>
      </w:r>
    </w:p>
    <w:p w:rsidR="00696D9F" w:rsidRDefault="00696D9F" w:rsidP="00696D9F">
      <w:pPr>
        <w:pStyle w:val="Heading1"/>
        <w:numPr>
          <w:ilvl w:val="0"/>
          <w:numId w:val="18"/>
        </w:numPr>
        <w:spacing w:before="0" w:after="240"/>
        <w:rPr>
          <w:rFonts w:ascii="Book Antiqua" w:hAnsi="Book Antiqua"/>
          <w:color w:val="0000CC"/>
          <w:sz w:val="24"/>
          <w:szCs w:val="24"/>
        </w:rPr>
      </w:pPr>
      <w:bookmarkStart w:id="2" w:name="_Toc409103730"/>
      <w:bookmarkStart w:id="3" w:name="_Toc442103230"/>
      <w:r w:rsidRPr="00FF07DB">
        <w:rPr>
          <w:rFonts w:ascii="Book Antiqua" w:hAnsi="Book Antiqua"/>
          <w:color w:val="0000CC"/>
          <w:sz w:val="24"/>
          <w:szCs w:val="24"/>
        </w:rPr>
        <w:t>PREAMBLE</w:t>
      </w:r>
      <w:bookmarkEnd w:id="2"/>
      <w:bookmarkEnd w:id="3"/>
    </w:p>
    <w:p w:rsidR="00696D9F" w:rsidRPr="0048104B" w:rsidRDefault="005035B3" w:rsidP="00696D9F">
      <w:pPr>
        <w:jc w:val="both"/>
        <w:rPr>
          <w:rFonts w:ascii="Book Antiqua" w:hAnsi="Book Antiqua"/>
          <w:sz w:val="24"/>
          <w:szCs w:val="24"/>
        </w:rPr>
      </w:pPr>
      <w:r>
        <w:rPr>
          <w:rFonts w:ascii="Book Antiqua" w:hAnsi="Book Antiqua"/>
          <w:sz w:val="24"/>
          <w:szCs w:val="24"/>
        </w:rPr>
        <w:t xml:space="preserve">The </w:t>
      </w:r>
      <w:r w:rsidR="00696D9F" w:rsidRPr="0048104B">
        <w:rPr>
          <w:rFonts w:ascii="Book Antiqua" w:hAnsi="Book Antiqua"/>
          <w:sz w:val="24"/>
          <w:szCs w:val="24"/>
        </w:rPr>
        <w:t xml:space="preserve">Local Government Service was established by </w:t>
      </w:r>
      <w:r w:rsidR="007203AF">
        <w:rPr>
          <w:rFonts w:ascii="Book Antiqua" w:hAnsi="Book Antiqua"/>
          <w:sz w:val="24"/>
          <w:szCs w:val="24"/>
        </w:rPr>
        <w:t xml:space="preserve">the </w:t>
      </w:r>
      <w:r w:rsidR="00696D9F" w:rsidRPr="0048104B">
        <w:rPr>
          <w:rFonts w:ascii="Book Antiqua" w:hAnsi="Book Antiqua"/>
          <w:sz w:val="24"/>
          <w:szCs w:val="24"/>
        </w:rPr>
        <w:t>Local Government Service Act, Act 656, 2003 to secure effective administration and management of Local Government in the country.</w:t>
      </w:r>
    </w:p>
    <w:p w:rsidR="00696D9F" w:rsidRPr="0048104B" w:rsidRDefault="00696D9F" w:rsidP="00696D9F">
      <w:pPr>
        <w:jc w:val="both"/>
        <w:rPr>
          <w:rFonts w:ascii="Book Antiqua" w:hAnsi="Book Antiqua"/>
          <w:sz w:val="24"/>
          <w:szCs w:val="24"/>
        </w:rPr>
      </w:pPr>
      <w:r w:rsidRPr="0048104B">
        <w:rPr>
          <w:rFonts w:ascii="Book Antiqua" w:hAnsi="Book Antiqua"/>
          <w:sz w:val="24"/>
          <w:szCs w:val="24"/>
        </w:rPr>
        <w:t>As</w:t>
      </w:r>
      <w:r>
        <w:rPr>
          <w:rFonts w:ascii="Book Antiqua" w:hAnsi="Book Antiqua"/>
          <w:sz w:val="24"/>
          <w:szCs w:val="24"/>
        </w:rPr>
        <w:t xml:space="preserve"> stated in</w:t>
      </w:r>
      <w:r w:rsidRPr="0048104B">
        <w:rPr>
          <w:rFonts w:ascii="Book Antiqua" w:hAnsi="Book Antiqua"/>
          <w:sz w:val="24"/>
          <w:szCs w:val="24"/>
        </w:rPr>
        <w:t xml:space="preserve"> </w:t>
      </w:r>
      <w:r>
        <w:rPr>
          <w:rFonts w:ascii="Book Antiqua" w:hAnsi="Book Antiqua"/>
          <w:sz w:val="24"/>
          <w:szCs w:val="24"/>
        </w:rPr>
        <w:t>its</w:t>
      </w:r>
      <w:r w:rsidRPr="0048104B">
        <w:rPr>
          <w:rFonts w:ascii="Book Antiqua" w:hAnsi="Book Antiqua"/>
          <w:sz w:val="24"/>
          <w:szCs w:val="24"/>
        </w:rPr>
        <w:t xml:space="preserve"> mission, the Local Government Service (LGS) “exists </w:t>
      </w:r>
      <w:r w:rsidRPr="0048104B">
        <w:rPr>
          <w:rFonts w:ascii="Book Antiqua" w:hAnsi="Book Antiqua"/>
          <w:bCs/>
          <w:sz w:val="24"/>
          <w:szCs w:val="24"/>
          <w:lang w:val="en-US"/>
        </w:rPr>
        <w:t xml:space="preserve">to support Local Government to deliver value for money services through the </w:t>
      </w:r>
      <w:proofErr w:type="spellStart"/>
      <w:r w:rsidRPr="0048104B">
        <w:rPr>
          <w:rFonts w:ascii="Book Antiqua" w:hAnsi="Book Antiqua"/>
          <w:bCs/>
          <w:sz w:val="24"/>
          <w:szCs w:val="24"/>
          <w:lang w:val="en-US"/>
        </w:rPr>
        <w:t>mobilisation</w:t>
      </w:r>
      <w:proofErr w:type="spellEnd"/>
      <w:r w:rsidRPr="0048104B">
        <w:rPr>
          <w:rFonts w:ascii="Book Antiqua" w:hAnsi="Book Antiqua"/>
          <w:bCs/>
          <w:sz w:val="24"/>
          <w:szCs w:val="24"/>
          <w:lang w:val="en-US"/>
        </w:rPr>
        <w:t xml:space="preserve">, </w:t>
      </w:r>
      <w:proofErr w:type="spellStart"/>
      <w:r w:rsidRPr="0048104B">
        <w:rPr>
          <w:rFonts w:ascii="Book Antiqua" w:hAnsi="Book Antiqua"/>
          <w:bCs/>
          <w:sz w:val="24"/>
          <w:szCs w:val="24"/>
          <w:lang w:val="en-US"/>
        </w:rPr>
        <w:t>harmonisation</w:t>
      </w:r>
      <w:proofErr w:type="spellEnd"/>
      <w:r w:rsidRPr="0048104B">
        <w:rPr>
          <w:rFonts w:ascii="Book Antiqua" w:hAnsi="Book Antiqua"/>
          <w:bCs/>
          <w:sz w:val="24"/>
          <w:szCs w:val="24"/>
          <w:lang w:val="en-US"/>
        </w:rPr>
        <w:t xml:space="preserve"> and </w:t>
      </w:r>
      <w:proofErr w:type="spellStart"/>
      <w:r w:rsidRPr="0048104B">
        <w:rPr>
          <w:rFonts w:ascii="Book Antiqua" w:hAnsi="Book Antiqua"/>
          <w:bCs/>
          <w:sz w:val="24"/>
          <w:szCs w:val="24"/>
          <w:lang w:val="en-US"/>
        </w:rPr>
        <w:t>utilisation</w:t>
      </w:r>
      <w:proofErr w:type="spellEnd"/>
      <w:r w:rsidRPr="0048104B">
        <w:rPr>
          <w:rFonts w:ascii="Book Antiqua" w:hAnsi="Book Antiqua"/>
          <w:bCs/>
          <w:sz w:val="24"/>
          <w:szCs w:val="24"/>
          <w:lang w:val="en-US"/>
        </w:rPr>
        <w:t xml:space="preserve"> of qualified human capacity and material resources to promote local and national development”.</w:t>
      </w:r>
    </w:p>
    <w:p w:rsidR="00696D9F" w:rsidRDefault="00696D9F" w:rsidP="00696D9F">
      <w:pPr>
        <w:jc w:val="both"/>
        <w:rPr>
          <w:rFonts w:ascii="Book Antiqua" w:hAnsi="Book Antiqua" w:cs="Arial"/>
          <w:sz w:val="24"/>
          <w:szCs w:val="24"/>
        </w:rPr>
      </w:pPr>
      <w:r w:rsidRPr="0048104B">
        <w:rPr>
          <w:rFonts w:ascii="Book Antiqua" w:hAnsi="Book Antiqua"/>
          <w:sz w:val="24"/>
          <w:szCs w:val="24"/>
        </w:rPr>
        <w:t xml:space="preserve">In line with this mission statement, the LGS has developed a comprehensive Performance Management System (PMS) that is based on </w:t>
      </w:r>
      <w:r>
        <w:rPr>
          <w:rFonts w:ascii="Book Antiqua" w:hAnsi="Book Antiqua"/>
          <w:sz w:val="24"/>
          <w:szCs w:val="24"/>
        </w:rPr>
        <w:t>agreed upon</w:t>
      </w:r>
      <w:r w:rsidRPr="0048104B">
        <w:rPr>
          <w:rFonts w:ascii="Book Antiqua" w:hAnsi="Book Antiqua"/>
          <w:sz w:val="24"/>
          <w:szCs w:val="24"/>
        </w:rPr>
        <w:t xml:space="preserve"> Service Delivery Standards (SDS)</w:t>
      </w:r>
      <w:r>
        <w:rPr>
          <w:rFonts w:ascii="Book Antiqua" w:hAnsi="Book Antiqua"/>
          <w:sz w:val="24"/>
          <w:szCs w:val="24"/>
        </w:rPr>
        <w:t>.</w:t>
      </w:r>
      <w:r>
        <w:rPr>
          <w:rFonts w:ascii="Book Antiqua" w:hAnsi="Book Antiqua" w:cs="Arial"/>
          <w:sz w:val="24"/>
          <w:szCs w:val="24"/>
        </w:rPr>
        <w:t xml:space="preserve"> The Service Delivery Standards are operationalized through the PMS at all levels. </w:t>
      </w:r>
      <w:r w:rsidRPr="0048104B">
        <w:rPr>
          <w:rFonts w:ascii="Book Antiqua" w:hAnsi="Book Antiqua" w:cs="Arial"/>
          <w:sz w:val="24"/>
          <w:szCs w:val="24"/>
        </w:rPr>
        <w:t xml:space="preserve"> </w:t>
      </w:r>
    </w:p>
    <w:p w:rsidR="00696D9F" w:rsidRPr="0048104B" w:rsidRDefault="00696D9F" w:rsidP="00696D9F">
      <w:pPr>
        <w:jc w:val="both"/>
        <w:rPr>
          <w:rFonts w:ascii="Book Antiqua" w:hAnsi="Book Antiqua" w:cs="Arial"/>
          <w:sz w:val="24"/>
          <w:szCs w:val="24"/>
        </w:rPr>
      </w:pPr>
      <w:r w:rsidRPr="0048104B">
        <w:rPr>
          <w:rFonts w:ascii="Book Antiqua" w:hAnsi="Book Antiqua" w:cs="Arial"/>
          <w:sz w:val="24"/>
          <w:szCs w:val="24"/>
        </w:rPr>
        <w:t xml:space="preserve">The PMS is a systematic process for improving performance by developing the individual performance of staff and teams to enhance productivity, develop competencies, increase job satisfaction and achieve the full potential of </w:t>
      </w:r>
      <w:r>
        <w:rPr>
          <w:rFonts w:ascii="Book Antiqua" w:hAnsi="Book Antiqua" w:cs="Arial"/>
          <w:sz w:val="24"/>
          <w:szCs w:val="24"/>
        </w:rPr>
        <w:t>all staff in the Service</w:t>
      </w:r>
      <w:r w:rsidRPr="0048104B">
        <w:rPr>
          <w:rFonts w:ascii="Book Antiqua" w:hAnsi="Book Antiqua" w:cs="Arial"/>
          <w:sz w:val="24"/>
          <w:szCs w:val="24"/>
        </w:rPr>
        <w:t xml:space="preserve">.  It aims at having in place </w:t>
      </w:r>
      <w:r>
        <w:rPr>
          <w:rFonts w:ascii="Book Antiqua" w:hAnsi="Book Antiqua" w:cs="Arial"/>
          <w:sz w:val="24"/>
          <w:szCs w:val="24"/>
        </w:rPr>
        <w:t xml:space="preserve">a </w:t>
      </w:r>
      <w:r w:rsidRPr="0048104B">
        <w:rPr>
          <w:rFonts w:ascii="Book Antiqua" w:hAnsi="Book Antiqua" w:cs="Arial"/>
          <w:sz w:val="24"/>
          <w:szCs w:val="24"/>
        </w:rPr>
        <w:t xml:space="preserve">predictable, effective and efficient system for planning, implementing, monitoring, evaluating and reporting on </w:t>
      </w:r>
      <w:r>
        <w:rPr>
          <w:rFonts w:ascii="Book Antiqua" w:hAnsi="Book Antiqua" w:cs="Arial"/>
          <w:sz w:val="24"/>
          <w:szCs w:val="24"/>
        </w:rPr>
        <w:t xml:space="preserve">the </w:t>
      </w:r>
      <w:r w:rsidRPr="0048104B">
        <w:rPr>
          <w:rFonts w:ascii="Book Antiqua" w:hAnsi="Book Antiqua" w:cs="Arial"/>
          <w:sz w:val="24"/>
          <w:szCs w:val="24"/>
        </w:rPr>
        <w:t xml:space="preserve">performance of LGS employees. </w:t>
      </w:r>
    </w:p>
    <w:p w:rsidR="00696D9F" w:rsidRPr="0048104B" w:rsidRDefault="00696D9F" w:rsidP="00696D9F">
      <w:pPr>
        <w:jc w:val="both"/>
        <w:rPr>
          <w:rFonts w:ascii="Book Antiqua" w:hAnsi="Book Antiqua"/>
          <w:sz w:val="24"/>
          <w:szCs w:val="24"/>
        </w:rPr>
      </w:pPr>
      <w:r w:rsidRPr="0048104B">
        <w:rPr>
          <w:rFonts w:ascii="Book Antiqua" w:hAnsi="Book Antiqua"/>
          <w:sz w:val="24"/>
          <w:szCs w:val="24"/>
        </w:rPr>
        <w:t xml:space="preserve">The Performance </w:t>
      </w:r>
      <w:r>
        <w:rPr>
          <w:rFonts w:ascii="Book Antiqua" w:hAnsi="Book Antiqua"/>
          <w:sz w:val="24"/>
          <w:szCs w:val="24"/>
        </w:rPr>
        <w:t xml:space="preserve">Contract </w:t>
      </w:r>
      <w:r w:rsidRPr="0048104B">
        <w:rPr>
          <w:rFonts w:ascii="Book Antiqua" w:hAnsi="Book Antiqua"/>
          <w:sz w:val="24"/>
          <w:szCs w:val="24"/>
        </w:rPr>
        <w:t>is a key mechanism in the implementation of the PMS as it will enable employees and the Service</w:t>
      </w:r>
      <w:r>
        <w:rPr>
          <w:rFonts w:ascii="Book Antiqua" w:hAnsi="Book Antiqua"/>
          <w:sz w:val="24"/>
          <w:szCs w:val="24"/>
        </w:rPr>
        <w:t xml:space="preserve"> </w:t>
      </w:r>
      <w:r w:rsidRPr="0048104B">
        <w:rPr>
          <w:rFonts w:ascii="Book Antiqua" w:hAnsi="Book Antiqua"/>
          <w:sz w:val="24"/>
          <w:szCs w:val="24"/>
        </w:rPr>
        <w:t>agree</w:t>
      </w:r>
      <w:r>
        <w:rPr>
          <w:rFonts w:ascii="Book Antiqua" w:hAnsi="Book Antiqua"/>
          <w:sz w:val="24"/>
          <w:szCs w:val="24"/>
        </w:rPr>
        <w:t xml:space="preserve"> to</w:t>
      </w:r>
      <w:r w:rsidR="005035B3">
        <w:rPr>
          <w:rFonts w:ascii="Book Antiqua" w:hAnsi="Book Antiqua"/>
          <w:sz w:val="24"/>
          <w:szCs w:val="24"/>
        </w:rPr>
        <w:t>,</w:t>
      </w:r>
      <w:r>
        <w:rPr>
          <w:rFonts w:ascii="Book Antiqua" w:hAnsi="Book Antiqua"/>
          <w:sz w:val="24"/>
          <w:szCs w:val="24"/>
        </w:rPr>
        <w:t xml:space="preserve"> and </w:t>
      </w:r>
      <w:r w:rsidRPr="0048104B">
        <w:rPr>
          <w:rFonts w:ascii="Book Antiqua" w:hAnsi="Book Antiqua"/>
          <w:sz w:val="24"/>
          <w:szCs w:val="24"/>
        </w:rPr>
        <w:t xml:space="preserve">be committed to the achievement of set objectives and targets in service delivery within a given timeframe. </w:t>
      </w:r>
    </w:p>
    <w:p w:rsidR="00C07304" w:rsidRPr="00185D6F" w:rsidRDefault="00B80B3A" w:rsidP="009404A3">
      <w:pPr>
        <w:jc w:val="both"/>
        <w:rPr>
          <w:rFonts w:ascii="Book Antiqua" w:hAnsi="Book Antiqua"/>
          <w:b/>
          <w:color w:val="0000CC"/>
          <w:sz w:val="24"/>
          <w:szCs w:val="24"/>
        </w:rPr>
      </w:pPr>
      <w:r w:rsidRPr="00185D6F">
        <w:rPr>
          <w:rFonts w:ascii="Book Antiqua" w:hAnsi="Book Antiqua"/>
          <w:b/>
          <w:color w:val="0000CC"/>
          <w:sz w:val="24"/>
          <w:szCs w:val="24"/>
        </w:rPr>
        <w:t xml:space="preserve">1.1 </w:t>
      </w:r>
      <w:r w:rsidRPr="00185D6F">
        <w:rPr>
          <w:rFonts w:ascii="Book Antiqua" w:hAnsi="Book Antiqua"/>
          <w:b/>
          <w:color w:val="0000CC"/>
          <w:sz w:val="24"/>
          <w:szCs w:val="24"/>
        </w:rPr>
        <w:tab/>
        <w:t xml:space="preserve">The Performance </w:t>
      </w:r>
      <w:r w:rsidR="00696D9F">
        <w:rPr>
          <w:rFonts w:ascii="Book Antiqua" w:hAnsi="Book Antiqua"/>
          <w:b/>
          <w:color w:val="0000CC"/>
          <w:sz w:val="24"/>
          <w:szCs w:val="24"/>
        </w:rPr>
        <w:t>Contract</w:t>
      </w:r>
      <w:r w:rsidRPr="00185D6F">
        <w:rPr>
          <w:rFonts w:ascii="Book Antiqua" w:hAnsi="Book Antiqua"/>
          <w:b/>
          <w:color w:val="0000CC"/>
          <w:sz w:val="24"/>
          <w:szCs w:val="24"/>
        </w:rPr>
        <w:t xml:space="preserve"> between </w:t>
      </w:r>
      <w:r w:rsidR="005035B3">
        <w:rPr>
          <w:rFonts w:ascii="Book Antiqua" w:hAnsi="Book Antiqua"/>
          <w:b/>
          <w:color w:val="0000CC"/>
          <w:sz w:val="24"/>
          <w:szCs w:val="24"/>
        </w:rPr>
        <w:t xml:space="preserve">the </w:t>
      </w:r>
      <w:r w:rsidRPr="00185D6F">
        <w:rPr>
          <w:rFonts w:ascii="Book Antiqua" w:hAnsi="Book Antiqua"/>
          <w:b/>
          <w:color w:val="0000CC"/>
          <w:sz w:val="24"/>
          <w:szCs w:val="24"/>
        </w:rPr>
        <w:t xml:space="preserve">Hon Regional Minister and the Chief Director/Regional Coordinating Director (CD/RCD) </w:t>
      </w:r>
    </w:p>
    <w:p w:rsidR="00907F4E" w:rsidRPr="00185D6F" w:rsidRDefault="00907F4E" w:rsidP="00BB44B0">
      <w:pPr>
        <w:spacing w:after="0"/>
        <w:jc w:val="both"/>
        <w:rPr>
          <w:rFonts w:ascii="Book Antiqua" w:hAnsi="Book Antiqua"/>
          <w:sz w:val="24"/>
          <w:szCs w:val="24"/>
        </w:rPr>
      </w:pPr>
      <w:bookmarkStart w:id="4" w:name="_Toc351996026"/>
      <w:r w:rsidRPr="00185D6F">
        <w:rPr>
          <w:rFonts w:ascii="Book Antiqua" w:hAnsi="Book Antiqua"/>
          <w:sz w:val="24"/>
          <w:szCs w:val="24"/>
        </w:rPr>
        <w:t xml:space="preserve">This Agreement dated </w:t>
      </w:r>
      <w:r w:rsidRPr="00E40BA1">
        <w:rPr>
          <w:rFonts w:ascii="Book Antiqua" w:hAnsi="Book Antiqua"/>
          <w:sz w:val="24"/>
          <w:szCs w:val="24"/>
          <w:highlight w:val="yellow"/>
        </w:rPr>
        <w:t>…</w:t>
      </w:r>
      <w:r w:rsidR="00D07FE5" w:rsidRPr="00E40BA1">
        <w:rPr>
          <w:rFonts w:ascii="Book Antiqua" w:hAnsi="Book Antiqua"/>
          <w:sz w:val="24"/>
          <w:szCs w:val="24"/>
          <w:highlight w:val="yellow"/>
        </w:rPr>
        <w:t>....</w:t>
      </w:r>
      <w:r w:rsidRPr="00E40BA1">
        <w:rPr>
          <w:rFonts w:ascii="Book Antiqua" w:hAnsi="Book Antiqua"/>
          <w:sz w:val="24"/>
          <w:szCs w:val="24"/>
          <w:highlight w:val="yellow"/>
        </w:rPr>
        <w:t>……</w:t>
      </w:r>
      <w:r w:rsidR="00D07FE5" w:rsidRPr="00185D6F">
        <w:rPr>
          <w:rFonts w:ascii="Book Antiqua" w:hAnsi="Book Antiqua"/>
          <w:sz w:val="24"/>
          <w:szCs w:val="24"/>
        </w:rPr>
        <w:t xml:space="preserve"> day of </w:t>
      </w:r>
      <w:r w:rsidR="00D07FE5" w:rsidRPr="00E40BA1">
        <w:rPr>
          <w:rFonts w:ascii="Book Antiqua" w:hAnsi="Book Antiqua"/>
          <w:sz w:val="24"/>
          <w:szCs w:val="24"/>
          <w:highlight w:val="yellow"/>
        </w:rPr>
        <w:t>........................</w:t>
      </w:r>
      <w:r w:rsidRPr="00E40BA1">
        <w:rPr>
          <w:rFonts w:ascii="Book Antiqua" w:hAnsi="Book Antiqua"/>
          <w:sz w:val="24"/>
          <w:szCs w:val="24"/>
          <w:highlight w:val="yellow"/>
        </w:rPr>
        <w:t>………..</w:t>
      </w:r>
      <w:r w:rsidRPr="00185D6F">
        <w:rPr>
          <w:rFonts w:ascii="Book Antiqua" w:hAnsi="Book Antiqua"/>
          <w:sz w:val="24"/>
          <w:szCs w:val="24"/>
        </w:rPr>
        <w:t xml:space="preserve">  </w:t>
      </w:r>
      <w:r w:rsidR="00473B0C" w:rsidRPr="00D7624F">
        <w:rPr>
          <w:rFonts w:ascii="Book Antiqua" w:hAnsi="Book Antiqua"/>
          <w:color w:val="0F0FB9"/>
          <w:sz w:val="24"/>
          <w:szCs w:val="24"/>
        </w:rPr>
        <w:t>201</w:t>
      </w:r>
      <w:r w:rsidR="005058A7" w:rsidRPr="00D7624F">
        <w:rPr>
          <w:rFonts w:ascii="Book Antiqua" w:hAnsi="Book Antiqua"/>
          <w:color w:val="0F0FB9"/>
          <w:sz w:val="24"/>
          <w:szCs w:val="24"/>
        </w:rPr>
        <w:t>6</w:t>
      </w:r>
      <w:r w:rsidR="00C73D1B" w:rsidRPr="00185D6F">
        <w:rPr>
          <w:rFonts w:ascii="Book Antiqua" w:hAnsi="Book Antiqua"/>
          <w:sz w:val="24"/>
          <w:szCs w:val="24"/>
        </w:rPr>
        <w:t>,</w:t>
      </w:r>
      <w:r w:rsidRPr="00185D6F">
        <w:rPr>
          <w:rFonts w:ascii="Book Antiqua" w:hAnsi="Book Antiqua"/>
          <w:sz w:val="24"/>
          <w:szCs w:val="24"/>
        </w:rPr>
        <w:t xml:space="preserve"> effective 1</w:t>
      </w:r>
      <w:r w:rsidRPr="00185D6F">
        <w:rPr>
          <w:rFonts w:ascii="Book Antiqua" w:hAnsi="Book Antiqua"/>
          <w:sz w:val="24"/>
          <w:szCs w:val="24"/>
          <w:vertAlign w:val="superscript"/>
        </w:rPr>
        <w:t>st</w:t>
      </w:r>
      <w:r w:rsidRPr="00185D6F">
        <w:rPr>
          <w:rFonts w:ascii="Book Antiqua" w:hAnsi="Book Antiqua"/>
          <w:sz w:val="24"/>
          <w:szCs w:val="24"/>
        </w:rPr>
        <w:t xml:space="preserve"> January</w:t>
      </w:r>
      <w:r w:rsidR="00D07FE5" w:rsidRPr="00185D6F">
        <w:rPr>
          <w:rFonts w:ascii="Book Antiqua" w:hAnsi="Book Antiqua"/>
          <w:sz w:val="24"/>
          <w:szCs w:val="24"/>
        </w:rPr>
        <w:t xml:space="preserve">, </w:t>
      </w:r>
      <w:r w:rsidR="00D07FE5" w:rsidRPr="00D7624F">
        <w:rPr>
          <w:rFonts w:ascii="Book Antiqua" w:hAnsi="Book Antiqua"/>
          <w:color w:val="0F0FB9"/>
          <w:sz w:val="24"/>
          <w:szCs w:val="24"/>
        </w:rPr>
        <w:t>201</w:t>
      </w:r>
      <w:r w:rsidR="005058A7" w:rsidRPr="00D7624F">
        <w:rPr>
          <w:rFonts w:ascii="Book Antiqua" w:hAnsi="Book Antiqua"/>
          <w:color w:val="0F0FB9"/>
          <w:sz w:val="24"/>
          <w:szCs w:val="24"/>
        </w:rPr>
        <w:t>6</w:t>
      </w:r>
      <w:r w:rsidR="005058A7">
        <w:rPr>
          <w:rFonts w:ascii="Book Antiqua" w:hAnsi="Book Antiqua"/>
          <w:sz w:val="24"/>
          <w:szCs w:val="24"/>
        </w:rPr>
        <w:t xml:space="preserve"> </w:t>
      </w:r>
      <w:r w:rsidRPr="00185D6F">
        <w:rPr>
          <w:rFonts w:ascii="Book Antiqua" w:hAnsi="Book Antiqua"/>
          <w:sz w:val="24"/>
          <w:szCs w:val="24"/>
        </w:rPr>
        <w:t>-</w:t>
      </w:r>
      <w:r w:rsidR="005058A7">
        <w:rPr>
          <w:rFonts w:ascii="Book Antiqua" w:hAnsi="Book Antiqua"/>
          <w:sz w:val="24"/>
          <w:szCs w:val="24"/>
        </w:rPr>
        <w:t xml:space="preserve"> </w:t>
      </w:r>
      <w:r w:rsidRPr="00185D6F">
        <w:rPr>
          <w:rFonts w:ascii="Book Antiqua" w:hAnsi="Book Antiqua"/>
          <w:sz w:val="24"/>
          <w:szCs w:val="24"/>
        </w:rPr>
        <w:t>31</w:t>
      </w:r>
      <w:r w:rsidRPr="00185D6F">
        <w:rPr>
          <w:rFonts w:ascii="Book Antiqua" w:hAnsi="Book Antiqua"/>
          <w:sz w:val="24"/>
          <w:szCs w:val="24"/>
          <w:vertAlign w:val="superscript"/>
        </w:rPr>
        <w:t>st</w:t>
      </w:r>
      <w:r w:rsidR="00532F88" w:rsidRPr="00185D6F">
        <w:rPr>
          <w:rFonts w:ascii="Book Antiqua" w:hAnsi="Book Antiqua"/>
          <w:sz w:val="24"/>
          <w:szCs w:val="24"/>
        </w:rPr>
        <w:t xml:space="preserve"> December, </w:t>
      </w:r>
      <w:r w:rsidR="00532F88" w:rsidRPr="00D7624F">
        <w:rPr>
          <w:rFonts w:ascii="Book Antiqua" w:hAnsi="Book Antiqua"/>
          <w:color w:val="0F0FB9"/>
          <w:sz w:val="24"/>
          <w:szCs w:val="24"/>
        </w:rPr>
        <w:t>201</w:t>
      </w:r>
      <w:r w:rsidR="005058A7" w:rsidRPr="00D7624F">
        <w:rPr>
          <w:rFonts w:ascii="Book Antiqua" w:hAnsi="Book Antiqua"/>
          <w:color w:val="0F0FB9"/>
          <w:sz w:val="24"/>
          <w:szCs w:val="24"/>
        </w:rPr>
        <w:t>6</w:t>
      </w:r>
      <w:r w:rsidR="00C73D1B" w:rsidRPr="00185D6F">
        <w:rPr>
          <w:rFonts w:ascii="Book Antiqua" w:hAnsi="Book Antiqua"/>
          <w:sz w:val="24"/>
          <w:szCs w:val="24"/>
        </w:rPr>
        <w:t>,</w:t>
      </w:r>
      <w:r w:rsidR="005035B3">
        <w:rPr>
          <w:rFonts w:ascii="Book Antiqua" w:hAnsi="Book Antiqua"/>
          <w:sz w:val="24"/>
          <w:szCs w:val="24"/>
        </w:rPr>
        <w:t xml:space="preserve"> </w:t>
      </w:r>
      <w:r w:rsidR="00D07FE5" w:rsidRPr="00185D6F">
        <w:rPr>
          <w:rFonts w:ascii="Book Antiqua" w:hAnsi="Book Antiqua"/>
          <w:sz w:val="24"/>
          <w:szCs w:val="24"/>
        </w:rPr>
        <w:t xml:space="preserve">is </w:t>
      </w:r>
      <w:r w:rsidRPr="00185D6F">
        <w:rPr>
          <w:rFonts w:ascii="Book Antiqua" w:hAnsi="Book Antiqua"/>
          <w:sz w:val="24"/>
          <w:szCs w:val="24"/>
        </w:rPr>
        <w:t xml:space="preserve">between the </w:t>
      </w:r>
      <w:r w:rsidR="00611843" w:rsidRPr="00185D6F">
        <w:rPr>
          <w:rFonts w:ascii="Book Antiqua" w:hAnsi="Book Antiqua"/>
          <w:sz w:val="24"/>
          <w:szCs w:val="24"/>
        </w:rPr>
        <w:t>Hon. Regional Minister</w:t>
      </w:r>
      <w:r w:rsidRPr="00185D6F">
        <w:rPr>
          <w:rFonts w:ascii="Book Antiqua" w:hAnsi="Book Antiqua"/>
          <w:sz w:val="24"/>
          <w:szCs w:val="24"/>
        </w:rPr>
        <w:t xml:space="preserve"> “hereinafter called the Employer” on the one part and the Chief Director</w:t>
      </w:r>
      <w:r w:rsidR="00473B0C" w:rsidRPr="00185D6F">
        <w:rPr>
          <w:rFonts w:ascii="Book Antiqua" w:hAnsi="Book Antiqua"/>
          <w:sz w:val="24"/>
          <w:szCs w:val="24"/>
        </w:rPr>
        <w:t xml:space="preserve"> / Regional Coordinating Director</w:t>
      </w:r>
      <w:r w:rsidRPr="00185D6F">
        <w:rPr>
          <w:rFonts w:ascii="Book Antiqua" w:hAnsi="Book Antiqua"/>
          <w:sz w:val="24"/>
          <w:szCs w:val="24"/>
        </w:rPr>
        <w:t xml:space="preserve"> “hereinafter called the </w:t>
      </w:r>
      <w:r w:rsidR="002171D4" w:rsidRPr="00185D6F">
        <w:rPr>
          <w:rFonts w:ascii="Book Antiqua" w:hAnsi="Book Antiqua"/>
          <w:sz w:val="24"/>
          <w:szCs w:val="24"/>
        </w:rPr>
        <w:t>E</w:t>
      </w:r>
      <w:r w:rsidRPr="00185D6F">
        <w:rPr>
          <w:rFonts w:ascii="Book Antiqua" w:hAnsi="Book Antiqua"/>
          <w:sz w:val="24"/>
          <w:szCs w:val="24"/>
        </w:rPr>
        <w:t>mployee” on the other part.</w:t>
      </w:r>
    </w:p>
    <w:p w:rsidR="007717CD" w:rsidRPr="00FF07DB" w:rsidRDefault="00466D82" w:rsidP="00AC1F7B">
      <w:pPr>
        <w:pStyle w:val="Heading1"/>
        <w:spacing w:after="240"/>
        <w:rPr>
          <w:rFonts w:ascii="Book Antiqua" w:hAnsi="Book Antiqua"/>
          <w:color w:val="0000CC"/>
          <w:sz w:val="24"/>
          <w:szCs w:val="24"/>
        </w:rPr>
      </w:pPr>
      <w:bookmarkStart w:id="5" w:name="_Toc385334046"/>
      <w:bookmarkStart w:id="6" w:name="_Toc442103231"/>
      <w:r w:rsidRPr="00FF07DB">
        <w:rPr>
          <w:rFonts w:ascii="Book Antiqua" w:hAnsi="Book Antiqua"/>
          <w:color w:val="0000CC"/>
          <w:sz w:val="24"/>
          <w:szCs w:val="24"/>
        </w:rPr>
        <w:t>2.0</w:t>
      </w:r>
      <w:r w:rsidR="006B19CF" w:rsidRPr="00FF07DB">
        <w:rPr>
          <w:rFonts w:ascii="Book Antiqua" w:hAnsi="Book Antiqua"/>
          <w:color w:val="0000CC"/>
          <w:sz w:val="24"/>
          <w:szCs w:val="24"/>
        </w:rPr>
        <w:tab/>
      </w:r>
      <w:r w:rsidR="00C52ADC" w:rsidRPr="00FF07DB">
        <w:rPr>
          <w:rFonts w:ascii="Book Antiqua" w:hAnsi="Book Antiqua"/>
          <w:color w:val="0000CC"/>
          <w:sz w:val="24"/>
          <w:szCs w:val="24"/>
        </w:rPr>
        <w:t xml:space="preserve">CONDITIONS OF </w:t>
      </w:r>
      <w:bookmarkEnd w:id="4"/>
      <w:bookmarkEnd w:id="5"/>
      <w:r w:rsidR="0008341D">
        <w:rPr>
          <w:rFonts w:ascii="Book Antiqua" w:hAnsi="Book Antiqua"/>
          <w:color w:val="0000CC"/>
          <w:sz w:val="24"/>
          <w:szCs w:val="24"/>
        </w:rPr>
        <w:t>CONTRACT</w:t>
      </w:r>
      <w:bookmarkEnd w:id="6"/>
    </w:p>
    <w:p w:rsidR="007717CD" w:rsidRPr="00185D6F" w:rsidRDefault="001D2B02" w:rsidP="00BB44B0">
      <w:pPr>
        <w:spacing w:after="0"/>
        <w:jc w:val="both"/>
        <w:rPr>
          <w:rFonts w:ascii="Book Antiqua" w:hAnsi="Book Antiqua"/>
          <w:sz w:val="24"/>
          <w:szCs w:val="24"/>
        </w:rPr>
      </w:pPr>
      <w:r w:rsidRPr="00185D6F">
        <w:rPr>
          <w:rFonts w:ascii="Book Antiqua" w:hAnsi="Book Antiqua"/>
          <w:sz w:val="24"/>
          <w:szCs w:val="24"/>
        </w:rPr>
        <w:t>T</w:t>
      </w:r>
      <w:r w:rsidR="007717CD" w:rsidRPr="00185D6F">
        <w:rPr>
          <w:rFonts w:ascii="Book Antiqua" w:hAnsi="Book Antiqua"/>
          <w:sz w:val="24"/>
          <w:szCs w:val="24"/>
        </w:rPr>
        <w:t xml:space="preserve">he performance of the </w:t>
      </w:r>
      <w:r w:rsidR="00E15164" w:rsidRPr="00185D6F">
        <w:rPr>
          <w:rFonts w:ascii="Book Antiqua" w:hAnsi="Book Antiqua"/>
          <w:sz w:val="24"/>
          <w:szCs w:val="24"/>
        </w:rPr>
        <w:t>Chief Director</w:t>
      </w:r>
      <w:r w:rsidR="00473B0C" w:rsidRPr="00185D6F">
        <w:rPr>
          <w:rFonts w:ascii="Book Antiqua" w:hAnsi="Book Antiqua"/>
          <w:sz w:val="24"/>
          <w:szCs w:val="24"/>
        </w:rPr>
        <w:t xml:space="preserve"> / Regional Coordinating Director</w:t>
      </w:r>
      <w:r w:rsidR="00E97DB8" w:rsidRPr="00185D6F">
        <w:rPr>
          <w:rFonts w:ascii="Book Antiqua" w:hAnsi="Book Antiqua"/>
          <w:sz w:val="24"/>
          <w:szCs w:val="24"/>
        </w:rPr>
        <w:t xml:space="preserve"> (CD/RCD)</w:t>
      </w:r>
      <w:r w:rsidR="005035B3">
        <w:rPr>
          <w:rFonts w:ascii="Book Antiqua" w:hAnsi="Book Antiqua"/>
          <w:sz w:val="24"/>
          <w:szCs w:val="24"/>
        </w:rPr>
        <w:t xml:space="preserve"> </w:t>
      </w:r>
      <w:r w:rsidR="007717CD" w:rsidRPr="00185D6F">
        <w:rPr>
          <w:rFonts w:ascii="Book Antiqua" w:hAnsi="Book Antiqua"/>
          <w:sz w:val="24"/>
          <w:szCs w:val="24"/>
        </w:rPr>
        <w:t xml:space="preserve">shall be assessed on the basis of the achievement of specific key outputs/deliverables set out under </w:t>
      </w:r>
      <w:r w:rsidR="00D07FE5" w:rsidRPr="00185D6F">
        <w:rPr>
          <w:rFonts w:ascii="Book Antiqua" w:hAnsi="Book Antiqua"/>
          <w:sz w:val="24"/>
          <w:szCs w:val="24"/>
        </w:rPr>
        <w:t>S</w:t>
      </w:r>
      <w:r w:rsidR="007717CD" w:rsidRPr="00185D6F">
        <w:rPr>
          <w:rFonts w:ascii="Book Antiqua" w:hAnsi="Book Antiqua"/>
          <w:sz w:val="24"/>
          <w:szCs w:val="24"/>
        </w:rPr>
        <w:t>chedule</w:t>
      </w:r>
      <w:r w:rsidR="00D07FE5" w:rsidRPr="00185D6F">
        <w:rPr>
          <w:rFonts w:ascii="Book Antiqua" w:hAnsi="Book Antiqua"/>
          <w:sz w:val="24"/>
          <w:szCs w:val="24"/>
        </w:rPr>
        <w:t>s</w:t>
      </w:r>
      <w:r w:rsidR="007717CD" w:rsidRPr="00185D6F">
        <w:rPr>
          <w:rFonts w:ascii="Book Antiqua" w:hAnsi="Book Antiqua"/>
          <w:sz w:val="24"/>
          <w:szCs w:val="24"/>
        </w:rPr>
        <w:t xml:space="preserve"> 1</w:t>
      </w:r>
      <w:r w:rsidR="005432CA" w:rsidRPr="00185D6F">
        <w:rPr>
          <w:rFonts w:ascii="Book Antiqua" w:hAnsi="Book Antiqua"/>
          <w:sz w:val="24"/>
          <w:szCs w:val="24"/>
        </w:rPr>
        <w:t xml:space="preserve"> and </w:t>
      </w:r>
      <w:r w:rsidR="00AC1F7B" w:rsidRPr="00185D6F">
        <w:rPr>
          <w:rFonts w:ascii="Book Antiqua" w:hAnsi="Book Antiqua"/>
          <w:sz w:val="24"/>
          <w:szCs w:val="24"/>
        </w:rPr>
        <w:t>2</w:t>
      </w:r>
      <w:r w:rsidR="007717CD" w:rsidRPr="00185D6F">
        <w:rPr>
          <w:rFonts w:ascii="Book Antiqua" w:hAnsi="Book Antiqua"/>
          <w:sz w:val="24"/>
          <w:szCs w:val="24"/>
        </w:rPr>
        <w:t xml:space="preserve"> over the agreed </w:t>
      </w:r>
      <w:r w:rsidR="00A37E4F" w:rsidRPr="00185D6F">
        <w:rPr>
          <w:rFonts w:ascii="Book Antiqua" w:hAnsi="Book Antiqua"/>
          <w:sz w:val="24"/>
          <w:szCs w:val="24"/>
        </w:rPr>
        <w:t>P</w:t>
      </w:r>
      <w:r w:rsidRPr="00185D6F">
        <w:rPr>
          <w:rFonts w:ascii="Book Antiqua" w:hAnsi="Book Antiqua"/>
          <w:sz w:val="24"/>
          <w:szCs w:val="24"/>
        </w:rPr>
        <w:t xml:space="preserve">erformance </w:t>
      </w:r>
      <w:r w:rsidR="007717CD" w:rsidRPr="00185D6F">
        <w:rPr>
          <w:rFonts w:ascii="Book Antiqua" w:hAnsi="Book Antiqua"/>
          <w:sz w:val="24"/>
          <w:szCs w:val="24"/>
        </w:rPr>
        <w:t>period of 1</w:t>
      </w:r>
      <w:r w:rsidR="007717CD" w:rsidRPr="00185D6F">
        <w:rPr>
          <w:rFonts w:ascii="Book Antiqua" w:hAnsi="Book Antiqua"/>
          <w:sz w:val="24"/>
          <w:szCs w:val="24"/>
          <w:vertAlign w:val="superscript"/>
        </w:rPr>
        <w:t>st</w:t>
      </w:r>
      <w:r w:rsidR="007717CD" w:rsidRPr="00185D6F">
        <w:rPr>
          <w:rFonts w:ascii="Book Antiqua" w:hAnsi="Book Antiqua"/>
          <w:sz w:val="24"/>
          <w:szCs w:val="24"/>
        </w:rPr>
        <w:t xml:space="preserve"> January,</w:t>
      </w:r>
      <w:r w:rsidR="005035B3">
        <w:rPr>
          <w:rFonts w:ascii="Book Antiqua" w:hAnsi="Book Antiqua"/>
          <w:sz w:val="24"/>
          <w:szCs w:val="24"/>
        </w:rPr>
        <w:t xml:space="preserve"> </w:t>
      </w:r>
      <w:r w:rsidR="00752937" w:rsidRPr="00D7624F">
        <w:rPr>
          <w:rFonts w:ascii="Book Antiqua" w:hAnsi="Book Antiqua"/>
          <w:color w:val="0F0FB9"/>
          <w:sz w:val="24"/>
          <w:szCs w:val="24"/>
        </w:rPr>
        <w:t>201</w:t>
      </w:r>
      <w:r w:rsidR="005058A7" w:rsidRPr="00D7624F">
        <w:rPr>
          <w:rFonts w:ascii="Book Antiqua" w:hAnsi="Book Antiqua"/>
          <w:color w:val="0F0FB9"/>
          <w:sz w:val="24"/>
          <w:szCs w:val="24"/>
        </w:rPr>
        <w:t>6</w:t>
      </w:r>
      <w:r w:rsidR="005035B3">
        <w:rPr>
          <w:rFonts w:ascii="Book Antiqua" w:hAnsi="Book Antiqua"/>
          <w:sz w:val="24"/>
          <w:szCs w:val="24"/>
        </w:rPr>
        <w:t xml:space="preserve"> </w:t>
      </w:r>
      <w:r w:rsidR="00D07FE5" w:rsidRPr="00185D6F">
        <w:rPr>
          <w:rFonts w:ascii="Book Antiqua" w:hAnsi="Book Antiqua"/>
          <w:sz w:val="24"/>
          <w:szCs w:val="24"/>
        </w:rPr>
        <w:t>-</w:t>
      </w:r>
      <w:r w:rsidR="005035B3">
        <w:rPr>
          <w:rFonts w:ascii="Book Antiqua" w:hAnsi="Book Antiqua"/>
          <w:sz w:val="24"/>
          <w:szCs w:val="24"/>
        </w:rPr>
        <w:t xml:space="preserve"> </w:t>
      </w:r>
      <w:r w:rsidR="007717CD" w:rsidRPr="00185D6F">
        <w:rPr>
          <w:rFonts w:ascii="Book Antiqua" w:hAnsi="Book Antiqua"/>
          <w:sz w:val="24"/>
          <w:szCs w:val="24"/>
        </w:rPr>
        <w:t>31</w:t>
      </w:r>
      <w:r w:rsidR="007717CD" w:rsidRPr="00185D6F">
        <w:rPr>
          <w:rFonts w:ascii="Book Antiqua" w:hAnsi="Book Antiqua"/>
          <w:sz w:val="24"/>
          <w:szCs w:val="24"/>
          <w:vertAlign w:val="superscript"/>
        </w:rPr>
        <w:t>st</w:t>
      </w:r>
      <w:r w:rsidR="007717CD" w:rsidRPr="00185D6F">
        <w:rPr>
          <w:rFonts w:ascii="Book Antiqua" w:hAnsi="Book Antiqua"/>
          <w:sz w:val="24"/>
          <w:szCs w:val="24"/>
        </w:rPr>
        <w:t xml:space="preserve"> December,</w:t>
      </w:r>
      <w:r w:rsidR="00752937" w:rsidRPr="00D7624F">
        <w:rPr>
          <w:rFonts w:ascii="Book Antiqua" w:hAnsi="Book Antiqua"/>
          <w:color w:val="0F0FB9"/>
          <w:sz w:val="24"/>
          <w:szCs w:val="24"/>
        </w:rPr>
        <w:t>201</w:t>
      </w:r>
      <w:r w:rsidR="005058A7" w:rsidRPr="00D7624F">
        <w:rPr>
          <w:rFonts w:ascii="Book Antiqua" w:hAnsi="Book Antiqua"/>
          <w:color w:val="0F0FB9"/>
          <w:sz w:val="24"/>
          <w:szCs w:val="24"/>
        </w:rPr>
        <w:t>6</w:t>
      </w:r>
      <w:r w:rsidR="007717CD" w:rsidRPr="00185D6F">
        <w:rPr>
          <w:rFonts w:ascii="Book Antiqua" w:hAnsi="Book Antiqua"/>
          <w:sz w:val="24"/>
          <w:szCs w:val="24"/>
        </w:rPr>
        <w:t>.</w:t>
      </w:r>
      <w:r w:rsidRPr="00185D6F">
        <w:rPr>
          <w:rFonts w:ascii="Book Antiqua" w:hAnsi="Book Antiqua"/>
          <w:sz w:val="24"/>
          <w:szCs w:val="24"/>
        </w:rPr>
        <w:t xml:space="preserve">  This</w:t>
      </w:r>
      <w:r w:rsidR="00A0258D">
        <w:rPr>
          <w:rFonts w:ascii="Book Antiqua" w:hAnsi="Book Antiqua"/>
          <w:sz w:val="24"/>
          <w:szCs w:val="24"/>
        </w:rPr>
        <w:t xml:space="preserve"> </w:t>
      </w:r>
      <w:r w:rsidR="00C73D1B" w:rsidRPr="00185D6F">
        <w:rPr>
          <w:rFonts w:ascii="Book Antiqua" w:hAnsi="Book Antiqua"/>
          <w:sz w:val="24"/>
          <w:szCs w:val="24"/>
        </w:rPr>
        <w:t>A</w:t>
      </w:r>
      <w:r w:rsidR="007717CD" w:rsidRPr="00185D6F">
        <w:rPr>
          <w:rFonts w:ascii="Book Antiqua" w:hAnsi="Book Antiqua"/>
          <w:sz w:val="24"/>
          <w:szCs w:val="24"/>
        </w:rPr>
        <w:t>greement is entered int</w:t>
      </w:r>
      <w:r w:rsidR="00E57FAA" w:rsidRPr="00185D6F">
        <w:rPr>
          <w:rFonts w:ascii="Book Antiqua" w:hAnsi="Book Antiqua"/>
          <w:sz w:val="24"/>
          <w:szCs w:val="24"/>
        </w:rPr>
        <w:t>o by both parties in good faith.</w:t>
      </w:r>
    </w:p>
    <w:p w:rsidR="007717CD" w:rsidRPr="00FF07DB" w:rsidRDefault="009706A6" w:rsidP="00AC1F7B">
      <w:pPr>
        <w:pStyle w:val="Heading1"/>
        <w:spacing w:after="240"/>
        <w:rPr>
          <w:rFonts w:ascii="Book Antiqua" w:hAnsi="Book Antiqua"/>
          <w:color w:val="0000CC"/>
          <w:sz w:val="24"/>
          <w:szCs w:val="24"/>
          <w:lang w:val="en-US"/>
        </w:rPr>
      </w:pPr>
      <w:bookmarkStart w:id="7" w:name="_Toc351996027"/>
      <w:bookmarkStart w:id="8" w:name="_Toc385334047"/>
      <w:bookmarkStart w:id="9" w:name="_Toc442103232"/>
      <w:r w:rsidRPr="00FF07DB">
        <w:rPr>
          <w:rFonts w:ascii="Book Antiqua" w:hAnsi="Book Antiqua"/>
          <w:color w:val="0000CC"/>
          <w:sz w:val="24"/>
          <w:szCs w:val="24"/>
        </w:rPr>
        <w:lastRenderedPageBreak/>
        <w:t>3.0</w:t>
      </w:r>
      <w:r w:rsidR="006B19CF" w:rsidRPr="00FF07DB">
        <w:rPr>
          <w:rFonts w:ascii="Book Antiqua" w:hAnsi="Book Antiqua"/>
          <w:color w:val="0000CC"/>
          <w:sz w:val="24"/>
          <w:szCs w:val="24"/>
        </w:rPr>
        <w:tab/>
      </w:r>
      <w:r w:rsidR="00A37E4F" w:rsidRPr="00FF07DB">
        <w:rPr>
          <w:rFonts w:ascii="Book Antiqua" w:hAnsi="Book Antiqua"/>
          <w:color w:val="0000CC"/>
          <w:sz w:val="24"/>
          <w:szCs w:val="24"/>
        </w:rPr>
        <w:t xml:space="preserve">STRATEGIC DIRECTION </w:t>
      </w:r>
      <w:r w:rsidR="00752937" w:rsidRPr="00FF07DB">
        <w:rPr>
          <w:rFonts w:ascii="Book Antiqua" w:hAnsi="Book Antiqua"/>
          <w:color w:val="0000CC"/>
          <w:sz w:val="24"/>
          <w:szCs w:val="24"/>
        </w:rPr>
        <w:t xml:space="preserve">OF THE </w:t>
      </w:r>
      <w:bookmarkEnd w:id="7"/>
      <w:bookmarkEnd w:id="8"/>
      <w:r w:rsidR="00473B0C" w:rsidRPr="00FF07DB">
        <w:rPr>
          <w:rFonts w:ascii="Book Antiqua" w:hAnsi="Book Antiqua"/>
          <w:color w:val="0000CC"/>
          <w:sz w:val="24"/>
          <w:szCs w:val="24"/>
          <w:lang w:val="en-US"/>
        </w:rPr>
        <w:t>LOCAL GOVERNMENT SERVICE</w:t>
      </w:r>
      <w:bookmarkEnd w:id="9"/>
    </w:p>
    <w:p w:rsidR="00696D9F" w:rsidRPr="000D393D" w:rsidRDefault="00752937" w:rsidP="00696D9F">
      <w:pPr>
        <w:jc w:val="both"/>
        <w:rPr>
          <w:rFonts w:ascii="Book Antiqua" w:hAnsi="Book Antiqua"/>
          <w:sz w:val="24"/>
          <w:szCs w:val="24"/>
          <w:lang w:val="en-US"/>
        </w:rPr>
      </w:pPr>
      <w:r w:rsidRPr="00E078A6">
        <w:rPr>
          <w:rFonts w:ascii="Book Antiqua" w:hAnsi="Book Antiqua"/>
          <w:b/>
          <w:sz w:val="24"/>
          <w:szCs w:val="24"/>
        </w:rPr>
        <w:t>3.1</w:t>
      </w:r>
      <w:r w:rsidR="006B19CF" w:rsidRPr="000F202B">
        <w:rPr>
          <w:rFonts w:ascii="Book Antiqua" w:hAnsi="Book Antiqua"/>
          <w:sz w:val="24"/>
          <w:szCs w:val="24"/>
        </w:rPr>
        <w:tab/>
      </w:r>
      <w:bookmarkStart w:id="10" w:name="_Toc351996028"/>
      <w:bookmarkStart w:id="11" w:name="_Toc385334048"/>
      <w:r w:rsidR="00696D9F" w:rsidRPr="000F202B">
        <w:rPr>
          <w:rFonts w:ascii="Book Antiqua" w:hAnsi="Book Antiqua"/>
          <w:b/>
          <w:sz w:val="24"/>
          <w:szCs w:val="24"/>
        </w:rPr>
        <w:t>Vision:</w:t>
      </w:r>
      <w:r w:rsidR="00696D9F" w:rsidRPr="000F202B">
        <w:rPr>
          <w:rFonts w:ascii="Book Antiqua" w:hAnsi="Book Antiqua"/>
          <w:sz w:val="24"/>
          <w:szCs w:val="24"/>
        </w:rPr>
        <w:t xml:space="preserve"> </w:t>
      </w:r>
      <w:r w:rsidR="00696D9F" w:rsidRPr="000D393D">
        <w:rPr>
          <w:rFonts w:ascii="Book Antiqua" w:hAnsi="Book Antiqua"/>
          <w:sz w:val="24"/>
          <w:szCs w:val="24"/>
        </w:rPr>
        <w:t>“</w:t>
      </w:r>
      <w:r w:rsidR="00696D9F" w:rsidRPr="000D393D">
        <w:rPr>
          <w:rFonts w:ascii="Book Antiqua" w:hAnsi="Book Antiqua"/>
          <w:bCs/>
          <w:sz w:val="24"/>
          <w:szCs w:val="24"/>
          <w:lang w:val="en-US"/>
        </w:rPr>
        <w:t xml:space="preserve">A world-class, decentralized and client oriented </w:t>
      </w:r>
      <w:r w:rsidR="00696D9F">
        <w:rPr>
          <w:rFonts w:ascii="Book Antiqua" w:hAnsi="Book Antiqua"/>
          <w:bCs/>
          <w:sz w:val="24"/>
          <w:szCs w:val="24"/>
          <w:lang w:val="en-US"/>
        </w:rPr>
        <w:t>S</w:t>
      </w:r>
      <w:r w:rsidR="00696D9F" w:rsidRPr="000D393D">
        <w:rPr>
          <w:rFonts w:ascii="Book Antiqua" w:hAnsi="Book Antiqua"/>
          <w:bCs/>
          <w:sz w:val="24"/>
          <w:szCs w:val="24"/>
          <w:lang w:val="en-US"/>
        </w:rPr>
        <w:t>ervice”</w:t>
      </w:r>
    </w:p>
    <w:p w:rsidR="00696D9F" w:rsidRPr="000D393D" w:rsidRDefault="00696D9F" w:rsidP="00696D9F">
      <w:pPr>
        <w:ind w:left="720" w:hanging="720"/>
        <w:jc w:val="both"/>
        <w:rPr>
          <w:rFonts w:ascii="Book Antiqua" w:hAnsi="Book Antiqua"/>
          <w:sz w:val="24"/>
          <w:szCs w:val="24"/>
        </w:rPr>
      </w:pPr>
      <w:r w:rsidRPr="00E078A6">
        <w:rPr>
          <w:rFonts w:ascii="Book Antiqua" w:hAnsi="Book Antiqua"/>
          <w:b/>
          <w:sz w:val="24"/>
          <w:szCs w:val="24"/>
        </w:rPr>
        <w:t>3.2</w:t>
      </w:r>
      <w:r w:rsidRPr="000F202B">
        <w:rPr>
          <w:rFonts w:ascii="Book Antiqua" w:hAnsi="Book Antiqua"/>
          <w:sz w:val="24"/>
          <w:szCs w:val="24"/>
        </w:rPr>
        <w:tab/>
      </w:r>
      <w:r w:rsidRPr="000F202B">
        <w:rPr>
          <w:rFonts w:ascii="Book Antiqua" w:hAnsi="Book Antiqua"/>
          <w:b/>
          <w:sz w:val="24"/>
          <w:szCs w:val="24"/>
        </w:rPr>
        <w:t>Mission:</w:t>
      </w:r>
      <w:r w:rsidRPr="000F202B">
        <w:rPr>
          <w:rFonts w:ascii="Book Antiqua" w:hAnsi="Book Antiqua"/>
          <w:sz w:val="24"/>
          <w:szCs w:val="24"/>
        </w:rPr>
        <w:t xml:space="preserve"> </w:t>
      </w:r>
      <w:r w:rsidRPr="000D393D">
        <w:rPr>
          <w:rFonts w:ascii="Book Antiqua" w:hAnsi="Book Antiqua"/>
          <w:sz w:val="24"/>
          <w:szCs w:val="24"/>
        </w:rPr>
        <w:t>“</w:t>
      </w:r>
      <w:r w:rsidRPr="000D393D">
        <w:rPr>
          <w:rFonts w:ascii="Book Antiqua" w:hAnsi="Book Antiqua"/>
          <w:bCs/>
          <w:sz w:val="24"/>
          <w:szCs w:val="24"/>
          <w:lang w:val="en-US"/>
        </w:rPr>
        <w:t xml:space="preserve">To support LG to deliver value for money services through the </w:t>
      </w:r>
      <w:proofErr w:type="spellStart"/>
      <w:r w:rsidRPr="000D393D">
        <w:rPr>
          <w:rFonts w:ascii="Book Antiqua" w:hAnsi="Book Antiqua"/>
          <w:bCs/>
          <w:sz w:val="24"/>
          <w:szCs w:val="24"/>
          <w:lang w:val="en-US"/>
        </w:rPr>
        <w:t>mobili</w:t>
      </w:r>
      <w:r>
        <w:rPr>
          <w:rFonts w:ascii="Book Antiqua" w:hAnsi="Book Antiqua"/>
          <w:bCs/>
          <w:sz w:val="24"/>
          <w:szCs w:val="24"/>
          <w:lang w:val="en-US"/>
        </w:rPr>
        <w:t>s</w:t>
      </w:r>
      <w:r w:rsidRPr="000D393D">
        <w:rPr>
          <w:rFonts w:ascii="Book Antiqua" w:hAnsi="Book Antiqua"/>
          <w:bCs/>
          <w:sz w:val="24"/>
          <w:szCs w:val="24"/>
          <w:lang w:val="en-US"/>
        </w:rPr>
        <w:t>ation</w:t>
      </w:r>
      <w:proofErr w:type="spellEnd"/>
      <w:r w:rsidRPr="000D393D">
        <w:rPr>
          <w:rFonts w:ascii="Book Antiqua" w:hAnsi="Book Antiqua"/>
          <w:bCs/>
          <w:sz w:val="24"/>
          <w:szCs w:val="24"/>
          <w:lang w:val="en-US"/>
        </w:rPr>
        <w:t xml:space="preserve">, </w:t>
      </w:r>
      <w:proofErr w:type="spellStart"/>
      <w:r w:rsidRPr="000D393D">
        <w:rPr>
          <w:rFonts w:ascii="Book Antiqua" w:hAnsi="Book Antiqua"/>
          <w:bCs/>
          <w:sz w:val="24"/>
          <w:szCs w:val="24"/>
          <w:lang w:val="en-US"/>
        </w:rPr>
        <w:t>harmoni</w:t>
      </w:r>
      <w:r>
        <w:rPr>
          <w:rFonts w:ascii="Book Antiqua" w:hAnsi="Book Antiqua"/>
          <w:bCs/>
          <w:sz w:val="24"/>
          <w:szCs w:val="24"/>
          <w:lang w:val="en-US"/>
        </w:rPr>
        <w:t>s</w:t>
      </w:r>
      <w:r w:rsidRPr="000D393D">
        <w:rPr>
          <w:rFonts w:ascii="Book Antiqua" w:hAnsi="Book Antiqua"/>
          <w:bCs/>
          <w:sz w:val="24"/>
          <w:szCs w:val="24"/>
          <w:lang w:val="en-US"/>
        </w:rPr>
        <w:t>ation</w:t>
      </w:r>
      <w:proofErr w:type="spellEnd"/>
      <w:r w:rsidRPr="000D393D">
        <w:rPr>
          <w:rFonts w:ascii="Book Antiqua" w:hAnsi="Book Antiqua"/>
          <w:bCs/>
          <w:sz w:val="24"/>
          <w:szCs w:val="24"/>
          <w:lang w:val="en-US"/>
        </w:rPr>
        <w:t xml:space="preserve"> and </w:t>
      </w:r>
      <w:proofErr w:type="spellStart"/>
      <w:r w:rsidRPr="000D393D">
        <w:rPr>
          <w:rFonts w:ascii="Book Antiqua" w:hAnsi="Book Antiqua"/>
          <w:bCs/>
          <w:sz w:val="24"/>
          <w:szCs w:val="24"/>
          <w:lang w:val="en-US"/>
        </w:rPr>
        <w:t>utili</w:t>
      </w:r>
      <w:r>
        <w:rPr>
          <w:rFonts w:ascii="Book Antiqua" w:hAnsi="Book Antiqua"/>
          <w:bCs/>
          <w:sz w:val="24"/>
          <w:szCs w:val="24"/>
          <w:lang w:val="en-US"/>
        </w:rPr>
        <w:t>s</w:t>
      </w:r>
      <w:r w:rsidRPr="000D393D">
        <w:rPr>
          <w:rFonts w:ascii="Book Antiqua" w:hAnsi="Book Antiqua"/>
          <w:bCs/>
          <w:sz w:val="24"/>
          <w:szCs w:val="24"/>
          <w:lang w:val="en-US"/>
        </w:rPr>
        <w:t>ation</w:t>
      </w:r>
      <w:proofErr w:type="spellEnd"/>
      <w:r w:rsidRPr="000D393D">
        <w:rPr>
          <w:rFonts w:ascii="Book Antiqua" w:hAnsi="Book Antiqua"/>
          <w:bCs/>
          <w:sz w:val="24"/>
          <w:szCs w:val="24"/>
          <w:lang w:val="en-US"/>
        </w:rPr>
        <w:t xml:space="preserve"> of qualified human capacity and material resources to promote local and national development”</w:t>
      </w:r>
    </w:p>
    <w:p w:rsidR="00696D9F" w:rsidRPr="000D393D" w:rsidRDefault="00696D9F" w:rsidP="00696D9F">
      <w:pPr>
        <w:ind w:left="720" w:hanging="720"/>
        <w:rPr>
          <w:rFonts w:ascii="Book Antiqua" w:hAnsi="Book Antiqua"/>
          <w:bCs/>
          <w:sz w:val="24"/>
          <w:szCs w:val="24"/>
        </w:rPr>
      </w:pPr>
      <w:r w:rsidRPr="00E078A6">
        <w:rPr>
          <w:rFonts w:ascii="Book Antiqua" w:hAnsi="Book Antiqua"/>
          <w:b/>
          <w:sz w:val="24"/>
          <w:szCs w:val="24"/>
        </w:rPr>
        <w:t>3.3</w:t>
      </w:r>
      <w:r w:rsidRPr="000F202B">
        <w:rPr>
          <w:rFonts w:ascii="Book Antiqua" w:hAnsi="Book Antiqua"/>
          <w:sz w:val="24"/>
          <w:szCs w:val="24"/>
        </w:rPr>
        <w:tab/>
      </w:r>
      <w:r w:rsidRPr="000F202B">
        <w:rPr>
          <w:rFonts w:ascii="Book Antiqua" w:hAnsi="Book Antiqua"/>
          <w:b/>
          <w:sz w:val="24"/>
          <w:szCs w:val="24"/>
        </w:rPr>
        <w:t>Objectives:</w:t>
      </w:r>
      <w:r w:rsidRPr="000F202B">
        <w:rPr>
          <w:rFonts w:ascii="Book Antiqua" w:hAnsi="Book Antiqua"/>
          <w:sz w:val="24"/>
          <w:szCs w:val="24"/>
        </w:rPr>
        <w:t xml:space="preserve"> </w:t>
      </w:r>
      <w:r w:rsidRPr="000D393D">
        <w:rPr>
          <w:rFonts w:ascii="Book Antiqua" w:hAnsi="Book Antiqua"/>
          <w:bCs/>
          <w:sz w:val="24"/>
          <w:szCs w:val="24"/>
        </w:rPr>
        <w:t>“to secure effective administration and management of local government in the country”</w:t>
      </w:r>
    </w:p>
    <w:p w:rsidR="00696D9F" w:rsidRDefault="00696D9F" w:rsidP="00696D9F">
      <w:pPr>
        <w:ind w:left="720" w:hanging="720"/>
        <w:rPr>
          <w:rFonts w:ascii="Book Antiqua" w:hAnsi="Book Antiqua"/>
          <w:bCs/>
          <w:sz w:val="24"/>
          <w:szCs w:val="24"/>
          <w:lang w:val="en-US"/>
        </w:rPr>
      </w:pPr>
      <w:r w:rsidRPr="00E078A6">
        <w:rPr>
          <w:rFonts w:ascii="Book Antiqua" w:hAnsi="Book Antiqua"/>
          <w:b/>
          <w:sz w:val="24"/>
          <w:szCs w:val="24"/>
        </w:rPr>
        <w:t>3.4</w:t>
      </w:r>
      <w:r w:rsidRPr="000F202B">
        <w:rPr>
          <w:rFonts w:ascii="Book Antiqua" w:hAnsi="Book Antiqua"/>
          <w:sz w:val="24"/>
          <w:szCs w:val="24"/>
        </w:rPr>
        <w:tab/>
      </w:r>
      <w:r w:rsidRPr="000F202B">
        <w:rPr>
          <w:rFonts w:ascii="Book Antiqua" w:hAnsi="Book Antiqua"/>
          <w:b/>
          <w:sz w:val="24"/>
          <w:szCs w:val="24"/>
        </w:rPr>
        <w:t>Core Values:</w:t>
      </w:r>
      <w:r w:rsidRPr="000F202B">
        <w:rPr>
          <w:rFonts w:ascii="Book Antiqua" w:eastAsiaTheme="minorEastAsia" w:hAnsi="Book Antiqua" w:cstheme="minorBidi"/>
          <w:b/>
          <w:bCs/>
          <w:color w:val="000000" w:themeColor="text1"/>
          <w:kern w:val="24"/>
          <w:sz w:val="24"/>
          <w:szCs w:val="24"/>
        </w:rPr>
        <w:t xml:space="preserve"> </w:t>
      </w:r>
      <w:r w:rsidRPr="000D393D">
        <w:rPr>
          <w:rFonts w:ascii="Book Antiqua" w:hAnsi="Book Antiqua"/>
          <w:bCs/>
          <w:sz w:val="24"/>
          <w:szCs w:val="24"/>
          <w:lang w:val="en-US"/>
        </w:rPr>
        <w:t>Accountability, Client-oriented, Creativity, Diligence, Discipline, Equity, Integrity, Innovativeness, Loyalty, Commitment, Anonymity, Impartiality, Permanence, Timeliness and Transparency</w:t>
      </w:r>
    </w:p>
    <w:p w:rsidR="00696D9F" w:rsidRPr="00E078A6" w:rsidRDefault="00696D9F" w:rsidP="00696D9F">
      <w:pPr>
        <w:ind w:left="720" w:hanging="720"/>
        <w:rPr>
          <w:rFonts w:ascii="Book Antiqua" w:hAnsi="Book Antiqua"/>
          <w:sz w:val="24"/>
          <w:szCs w:val="24"/>
          <w:lang w:val="en-US"/>
        </w:rPr>
      </w:pPr>
      <w:r w:rsidRPr="00E078A6">
        <w:rPr>
          <w:rFonts w:ascii="Book Antiqua" w:hAnsi="Book Antiqua"/>
          <w:b/>
          <w:bCs/>
          <w:sz w:val="24"/>
          <w:szCs w:val="24"/>
          <w:lang w:val="en-US"/>
        </w:rPr>
        <w:t>3.5</w:t>
      </w:r>
      <w:r w:rsidRPr="00E078A6">
        <w:rPr>
          <w:rFonts w:ascii="Book Antiqua" w:hAnsi="Book Antiqua"/>
          <w:b/>
          <w:bCs/>
          <w:sz w:val="24"/>
          <w:szCs w:val="24"/>
          <w:lang w:val="en-US"/>
        </w:rPr>
        <w:tab/>
        <w:t xml:space="preserve">Service Delivery Standards: </w:t>
      </w:r>
      <w:r w:rsidRPr="00E078A6">
        <w:rPr>
          <w:rFonts w:ascii="Book Antiqua" w:hAnsi="Book Antiqua"/>
          <w:bCs/>
          <w:sz w:val="24"/>
          <w:szCs w:val="24"/>
          <w:lang w:val="en-US"/>
        </w:rPr>
        <w:t>Participation, Profession</w:t>
      </w:r>
      <w:r>
        <w:rPr>
          <w:rFonts w:ascii="Book Antiqua" w:hAnsi="Book Antiqua"/>
          <w:bCs/>
          <w:sz w:val="24"/>
          <w:szCs w:val="24"/>
          <w:lang w:val="en-US"/>
        </w:rPr>
        <w:t>alism, Client Focus, Transparency, Efficient and Effective use of Resources and Accountability</w:t>
      </w:r>
    </w:p>
    <w:p w:rsidR="00696D9F" w:rsidRPr="000F202B" w:rsidRDefault="00696D9F" w:rsidP="00696D9F">
      <w:pPr>
        <w:spacing w:after="0" w:line="240" w:lineRule="auto"/>
        <w:jc w:val="both"/>
        <w:rPr>
          <w:rFonts w:ascii="Book Antiqua" w:hAnsi="Book Antiqua"/>
          <w:sz w:val="24"/>
          <w:szCs w:val="24"/>
        </w:rPr>
      </w:pPr>
      <w:r w:rsidRPr="00E078A6">
        <w:rPr>
          <w:rFonts w:ascii="Book Antiqua" w:hAnsi="Book Antiqua"/>
          <w:b/>
          <w:sz w:val="24"/>
          <w:szCs w:val="24"/>
        </w:rPr>
        <w:t>3.6</w:t>
      </w:r>
      <w:r w:rsidRPr="000F202B">
        <w:rPr>
          <w:rFonts w:ascii="Book Antiqua" w:hAnsi="Book Antiqua"/>
          <w:sz w:val="24"/>
          <w:szCs w:val="24"/>
        </w:rPr>
        <w:tab/>
      </w:r>
      <w:r w:rsidRPr="000F202B">
        <w:rPr>
          <w:rFonts w:ascii="Book Antiqua" w:hAnsi="Book Antiqua"/>
          <w:b/>
          <w:sz w:val="24"/>
          <w:szCs w:val="24"/>
        </w:rPr>
        <w:t>Functions:</w:t>
      </w:r>
    </w:p>
    <w:p w:rsidR="00696D9F" w:rsidRPr="00336587" w:rsidRDefault="00696D9F" w:rsidP="00696D9F">
      <w:pPr>
        <w:numPr>
          <w:ilvl w:val="0"/>
          <w:numId w:val="7"/>
        </w:numPr>
        <w:spacing w:after="0"/>
        <w:rPr>
          <w:rFonts w:ascii="Book Antiqua" w:hAnsi="Book Antiqua"/>
          <w:sz w:val="24"/>
          <w:szCs w:val="24"/>
        </w:rPr>
      </w:pPr>
      <w:r w:rsidRPr="00336587">
        <w:rPr>
          <w:rFonts w:ascii="Book Antiqua" w:hAnsi="Book Antiqua"/>
          <w:bCs/>
          <w:sz w:val="24"/>
          <w:szCs w:val="24"/>
        </w:rPr>
        <w:t xml:space="preserve">provide technical assistance </w:t>
      </w:r>
      <w:r w:rsidRPr="00336587">
        <w:rPr>
          <w:rFonts w:ascii="Book Antiqua" w:hAnsi="Book Antiqua"/>
          <w:sz w:val="24"/>
          <w:szCs w:val="24"/>
        </w:rPr>
        <w:t>to District Assemblies, and Regional Co-ordinating Councils to enable the District Assemblies and the Regional Co-ordinating Councils  effectively perform their functions and discharge their duties in accordance with the Constitution and the Local Government Act, 1993 (Act 462);</w:t>
      </w:r>
    </w:p>
    <w:p w:rsidR="00696D9F" w:rsidRPr="00336587" w:rsidRDefault="00696D9F" w:rsidP="00696D9F">
      <w:pPr>
        <w:numPr>
          <w:ilvl w:val="0"/>
          <w:numId w:val="7"/>
        </w:numPr>
        <w:spacing w:after="0" w:line="240" w:lineRule="auto"/>
        <w:jc w:val="both"/>
        <w:rPr>
          <w:rFonts w:ascii="Book Antiqua" w:hAnsi="Book Antiqua"/>
          <w:sz w:val="24"/>
          <w:szCs w:val="24"/>
          <w:lang w:val="en-US"/>
        </w:rPr>
      </w:pPr>
      <w:r w:rsidRPr="00336587">
        <w:rPr>
          <w:rFonts w:ascii="Book Antiqua" w:hAnsi="Book Antiqua"/>
          <w:bCs/>
          <w:sz w:val="24"/>
          <w:szCs w:val="24"/>
          <w:lang w:val="en-US"/>
        </w:rPr>
        <w:t xml:space="preserve">conduct </w:t>
      </w:r>
      <w:proofErr w:type="spellStart"/>
      <w:r w:rsidRPr="00336587">
        <w:rPr>
          <w:rFonts w:ascii="Book Antiqua" w:hAnsi="Book Antiqua"/>
          <w:bCs/>
          <w:sz w:val="24"/>
          <w:szCs w:val="24"/>
          <w:lang w:val="en-US"/>
        </w:rPr>
        <w:t>organisational</w:t>
      </w:r>
      <w:proofErr w:type="spellEnd"/>
      <w:r w:rsidRPr="00336587">
        <w:rPr>
          <w:rFonts w:ascii="Book Antiqua" w:hAnsi="Book Antiqua"/>
          <w:bCs/>
          <w:sz w:val="24"/>
          <w:szCs w:val="24"/>
          <w:lang w:val="en-US"/>
        </w:rPr>
        <w:t xml:space="preserve"> and job analysis </w:t>
      </w:r>
      <w:r w:rsidRPr="00336587">
        <w:rPr>
          <w:rFonts w:ascii="Book Antiqua" w:hAnsi="Book Antiqua"/>
          <w:sz w:val="24"/>
          <w:szCs w:val="24"/>
          <w:lang w:val="en-US"/>
        </w:rPr>
        <w:t>for the Regional Coordinating Councils and the District Assemblies;</w:t>
      </w:r>
    </w:p>
    <w:p w:rsidR="00696D9F" w:rsidRPr="00336587" w:rsidRDefault="00696D9F" w:rsidP="00696D9F">
      <w:pPr>
        <w:numPr>
          <w:ilvl w:val="0"/>
          <w:numId w:val="7"/>
        </w:numPr>
        <w:spacing w:after="0" w:line="240" w:lineRule="auto"/>
        <w:jc w:val="both"/>
        <w:rPr>
          <w:rFonts w:ascii="Book Antiqua" w:hAnsi="Book Antiqua"/>
          <w:sz w:val="24"/>
          <w:szCs w:val="24"/>
          <w:lang w:val="en-US"/>
        </w:rPr>
      </w:pPr>
      <w:r w:rsidRPr="00336587">
        <w:rPr>
          <w:rFonts w:ascii="Book Antiqua" w:hAnsi="Book Antiqua"/>
          <w:bCs/>
          <w:sz w:val="24"/>
          <w:szCs w:val="24"/>
          <w:lang w:val="en-US"/>
        </w:rPr>
        <w:t>conduct management audits</w:t>
      </w:r>
      <w:r w:rsidRPr="00336587">
        <w:rPr>
          <w:rFonts w:ascii="Book Antiqua" w:hAnsi="Book Antiqua"/>
          <w:sz w:val="24"/>
          <w:szCs w:val="24"/>
          <w:lang w:val="en-US"/>
        </w:rPr>
        <w:t xml:space="preserve"> for Regional Coordinating Councils and District Assemblies in order to improve the overall management of the Service;</w:t>
      </w:r>
    </w:p>
    <w:p w:rsidR="00696D9F" w:rsidRPr="00336587" w:rsidRDefault="00696D9F" w:rsidP="00696D9F">
      <w:pPr>
        <w:numPr>
          <w:ilvl w:val="0"/>
          <w:numId w:val="7"/>
        </w:numPr>
        <w:spacing w:after="0" w:line="240" w:lineRule="auto"/>
        <w:jc w:val="both"/>
        <w:rPr>
          <w:rFonts w:ascii="Book Antiqua" w:hAnsi="Book Antiqua"/>
          <w:sz w:val="24"/>
          <w:szCs w:val="24"/>
          <w:lang w:val="en-US"/>
        </w:rPr>
      </w:pPr>
      <w:r w:rsidRPr="00336587">
        <w:rPr>
          <w:rFonts w:ascii="Book Antiqua" w:hAnsi="Book Antiqua"/>
          <w:bCs/>
          <w:sz w:val="24"/>
          <w:szCs w:val="24"/>
          <w:lang w:val="en-US"/>
        </w:rPr>
        <w:t xml:space="preserve">design and co-ordinate management systems and processes </w:t>
      </w:r>
      <w:r w:rsidRPr="00336587">
        <w:rPr>
          <w:rFonts w:ascii="Book Antiqua" w:hAnsi="Book Antiqua"/>
          <w:sz w:val="24"/>
          <w:szCs w:val="24"/>
          <w:lang w:val="en-US"/>
        </w:rPr>
        <w:t>for Regional Coordinating Councils and District Assemblies;</w:t>
      </w:r>
    </w:p>
    <w:p w:rsidR="00696D9F" w:rsidRPr="00336587" w:rsidRDefault="00696D9F" w:rsidP="00696D9F">
      <w:pPr>
        <w:numPr>
          <w:ilvl w:val="0"/>
          <w:numId w:val="7"/>
        </w:numPr>
        <w:spacing w:after="0" w:line="240" w:lineRule="auto"/>
        <w:jc w:val="both"/>
        <w:rPr>
          <w:rFonts w:ascii="Book Antiqua" w:hAnsi="Book Antiqua"/>
          <w:sz w:val="24"/>
          <w:szCs w:val="24"/>
          <w:lang w:val="en-US"/>
        </w:rPr>
      </w:pPr>
      <w:r w:rsidRPr="00336587">
        <w:rPr>
          <w:rFonts w:ascii="Book Antiqua" w:hAnsi="Book Antiqua"/>
          <w:bCs/>
          <w:sz w:val="24"/>
          <w:szCs w:val="24"/>
          <w:lang w:val="en-US"/>
        </w:rPr>
        <w:t>assist</w:t>
      </w:r>
      <w:r w:rsidRPr="00336587">
        <w:rPr>
          <w:rFonts w:ascii="Book Antiqua" w:hAnsi="Book Antiqua"/>
          <w:sz w:val="24"/>
          <w:szCs w:val="24"/>
          <w:lang w:val="en-US"/>
        </w:rPr>
        <w:t xml:space="preserve"> the Regional Coordinating Councils and the District Assemblies </w:t>
      </w:r>
      <w:r w:rsidRPr="00336587">
        <w:rPr>
          <w:rFonts w:ascii="Book Antiqua" w:hAnsi="Book Antiqua"/>
          <w:bCs/>
          <w:sz w:val="24"/>
          <w:szCs w:val="24"/>
          <w:lang w:val="en-US"/>
        </w:rPr>
        <w:t xml:space="preserve">in the performance of their functions </w:t>
      </w:r>
      <w:r w:rsidRPr="00336587">
        <w:rPr>
          <w:rFonts w:ascii="Book Antiqua" w:hAnsi="Book Antiqua"/>
          <w:sz w:val="24"/>
          <w:szCs w:val="24"/>
          <w:lang w:val="en-US"/>
        </w:rPr>
        <w:t>under the Local Government Act, 1993, (Act 462), the National Development Planning (Systems) Act, 1994, (Act 480) and under any other enactment;</w:t>
      </w:r>
    </w:p>
    <w:p w:rsidR="00696D9F" w:rsidRDefault="00696D9F" w:rsidP="00696D9F">
      <w:pPr>
        <w:numPr>
          <w:ilvl w:val="0"/>
          <w:numId w:val="7"/>
        </w:numPr>
        <w:spacing w:after="0" w:line="240" w:lineRule="auto"/>
        <w:jc w:val="both"/>
        <w:rPr>
          <w:rFonts w:ascii="Book Antiqua" w:hAnsi="Book Antiqua"/>
          <w:sz w:val="24"/>
          <w:szCs w:val="24"/>
          <w:lang w:val="en-US"/>
        </w:rPr>
      </w:pPr>
      <w:proofErr w:type="gramStart"/>
      <w:r w:rsidRPr="00336587">
        <w:rPr>
          <w:rFonts w:ascii="Book Antiqua" w:hAnsi="Book Antiqua"/>
          <w:bCs/>
          <w:sz w:val="24"/>
          <w:szCs w:val="24"/>
          <w:lang w:val="en-US"/>
        </w:rPr>
        <w:t>perform</w:t>
      </w:r>
      <w:proofErr w:type="gramEnd"/>
      <w:r w:rsidRPr="00336587">
        <w:rPr>
          <w:rFonts w:ascii="Book Antiqua" w:hAnsi="Book Antiqua"/>
          <w:sz w:val="24"/>
          <w:szCs w:val="24"/>
          <w:lang w:val="en-US"/>
        </w:rPr>
        <w:t xml:space="preserve"> such </w:t>
      </w:r>
      <w:r w:rsidRPr="00336587">
        <w:rPr>
          <w:rFonts w:ascii="Book Antiqua" w:hAnsi="Book Antiqua"/>
          <w:bCs/>
          <w:sz w:val="24"/>
          <w:szCs w:val="24"/>
          <w:lang w:val="en-US"/>
        </w:rPr>
        <w:t xml:space="preserve">other functions incidental or conducive to the achievement of the objects </w:t>
      </w:r>
      <w:r w:rsidRPr="00336587">
        <w:rPr>
          <w:rFonts w:ascii="Book Antiqua" w:hAnsi="Book Antiqua"/>
          <w:sz w:val="24"/>
          <w:szCs w:val="24"/>
          <w:lang w:val="en-US"/>
        </w:rPr>
        <w:t>of LGS Act.</w:t>
      </w:r>
    </w:p>
    <w:p w:rsidR="00696D9F" w:rsidRPr="00336587" w:rsidRDefault="00696D9F" w:rsidP="00696D9F">
      <w:pPr>
        <w:spacing w:after="0" w:line="240" w:lineRule="auto"/>
        <w:ind w:left="720"/>
        <w:jc w:val="both"/>
        <w:rPr>
          <w:rFonts w:ascii="Book Antiqua" w:hAnsi="Book Antiqua"/>
          <w:sz w:val="24"/>
          <w:szCs w:val="24"/>
          <w:lang w:val="en-US"/>
        </w:rPr>
      </w:pPr>
    </w:p>
    <w:p w:rsidR="00C52ADC" w:rsidRPr="00130FD9" w:rsidRDefault="009706A6" w:rsidP="00696D9F">
      <w:pPr>
        <w:jc w:val="both"/>
        <w:rPr>
          <w:rFonts w:ascii="Book Antiqua" w:hAnsi="Book Antiqua"/>
          <w:b/>
          <w:color w:val="0000CC"/>
          <w:sz w:val="24"/>
          <w:szCs w:val="24"/>
        </w:rPr>
      </w:pPr>
      <w:r w:rsidRPr="00130FD9">
        <w:rPr>
          <w:rFonts w:ascii="Book Antiqua" w:hAnsi="Book Antiqua"/>
          <w:b/>
          <w:color w:val="0000CC"/>
          <w:sz w:val="24"/>
          <w:szCs w:val="24"/>
        </w:rPr>
        <w:t>4.0</w:t>
      </w:r>
      <w:r w:rsidR="006B19CF" w:rsidRPr="00130FD9">
        <w:rPr>
          <w:rFonts w:ascii="Book Antiqua" w:hAnsi="Book Antiqua"/>
          <w:b/>
          <w:color w:val="0000CC"/>
          <w:sz w:val="24"/>
          <w:szCs w:val="24"/>
        </w:rPr>
        <w:tab/>
      </w:r>
      <w:r w:rsidR="00C52ADC" w:rsidRPr="00130FD9">
        <w:rPr>
          <w:rFonts w:ascii="Book Antiqua" w:hAnsi="Book Antiqua"/>
          <w:b/>
          <w:color w:val="0000CC"/>
          <w:sz w:val="24"/>
          <w:szCs w:val="24"/>
        </w:rPr>
        <w:t xml:space="preserve">TOP PRIORITIES OF THE </w:t>
      </w:r>
      <w:r w:rsidR="008A0F11" w:rsidRPr="00130FD9">
        <w:rPr>
          <w:rFonts w:ascii="Book Antiqua" w:hAnsi="Book Antiqua"/>
          <w:b/>
          <w:color w:val="0000CC"/>
          <w:sz w:val="24"/>
          <w:szCs w:val="24"/>
        </w:rPr>
        <w:t xml:space="preserve">REGIONAL COORDINATING </w:t>
      </w:r>
      <w:r w:rsidR="004E237E" w:rsidRPr="00130FD9">
        <w:rPr>
          <w:rFonts w:ascii="Book Antiqua" w:hAnsi="Book Antiqua"/>
          <w:b/>
          <w:color w:val="0000CC"/>
          <w:sz w:val="24"/>
          <w:szCs w:val="24"/>
          <w:lang w:val="en-US"/>
        </w:rPr>
        <w:t>COUNCIL</w:t>
      </w:r>
      <w:bookmarkEnd w:id="10"/>
      <w:bookmarkEnd w:id="11"/>
    </w:p>
    <w:p w:rsidR="00BB72CF" w:rsidRPr="0048104B" w:rsidRDefault="00BB72CF" w:rsidP="00CE1657">
      <w:pPr>
        <w:spacing w:line="240" w:lineRule="auto"/>
        <w:rPr>
          <w:rFonts w:ascii="Book Antiqua" w:hAnsi="Book Antiqua"/>
          <w:i/>
          <w:sz w:val="24"/>
          <w:szCs w:val="24"/>
        </w:rPr>
      </w:pPr>
      <w:r w:rsidRPr="0048104B">
        <w:rPr>
          <w:rFonts w:ascii="Book Antiqua" w:hAnsi="Book Antiqua"/>
          <w:sz w:val="24"/>
          <w:szCs w:val="24"/>
        </w:rPr>
        <w:t>The top priorities of the</w:t>
      </w:r>
      <w:r w:rsidR="00A0258D">
        <w:rPr>
          <w:rFonts w:ascii="Book Antiqua" w:hAnsi="Book Antiqua"/>
          <w:sz w:val="24"/>
          <w:szCs w:val="24"/>
        </w:rPr>
        <w:t xml:space="preserve"> </w:t>
      </w:r>
      <w:r w:rsidR="005432CA" w:rsidRPr="0048104B">
        <w:rPr>
          <w:rFonts w:ascii="Book Antiqua" w:hAnsi="Book Antiqua"/>
          <w:sz w:val="24"/>
          <w:szCs w:val="24"/>
        </w:rPr>
        <w:t>Regional Coordinating Council</w:t>
      </w:r>
      <w:r w:rsidR="00FC6A31" w:rsidRPr="0048104B">
        <w:rPr>
          <w:rFonts w:ascii="Book Antiqua" w:hAnsi="Book Antiqua"/>
          <w:sz w:val="24"/>
          <w:szCs w:val="24"/>
        </w:rPr>
        <w:t xml:space="preserve"> (</w:t>
      </w:r>
      <w:r w:rsidR="000342D6" w:rsidRPr="0048104B">
        <w:rPr>
          <w:rFonts w:ascii="Book Antiqua" w:hAnsi="Book Antiqua"/>
          <w:sz w:val="24"/>
          <w:szCs w:val="24"/>
        </w:rPr>
        <w:t>RCC</w:t>
      </w:r>
      <w:r w:rsidR="00FC6A31" w:rsidRPr="0048104B">
        <w:rPr>
          <w:rFonts w:ascii="Book Antiqua" w:hAnsi="Book Antiqua"/>
          <w:sz w:val="24"/>
          <w:szCs w:val="24"/>
        </w:rPr>
        <w:t>)</w:t>
      </w:r>
      <w:r w:rsidR="00C52ADC" w:rsidRPr="0048104B">
        <w:rPr>
          <w:rFonts w:ascii="Book Antiqua" w:hAnsi="Book Antiqua"/>
          <w:sz w:val="24"/>
          <w:szCs w:val="24"/>
        </w:rPr>
        <w:t xml:space="preserve"> for</w:t>
      </w:r>
      <w:r w:rsidRPr="0048104B">
        <w:rPr>
          <w:rFonts w:ascii="Book Antiqua" w:hAnsi="Book Antiqua"/>
          <w:sz w:val="24"/>
          <w:szCs w:val="24"/>
        </w:rPr>
        <w:t xml:space="preserve"> the period of the </w:t>
      </w:r>
      <w:r w:rsidR="00C73D1B" w:rsidRPr="0048104B">
        <w:rPr>
          <w:rFonts w:ascii="Book Antiqua" w:hAnsi="Book Antiqua"/>
          <w:sz w:val="24"/>
          <w:szCs w:val="24"/>
        </w:rPr>
        <w:t>A</w:t>
      </w:r>
      <w:r w:rsidR="00C52ADC" w:rsidRPr="0048104B">
        <w:rPr>
          <w:rFonts w:ascii="Book Antiqua" w:hAnsi="Book Antiqua"/>
          <w:sz w:val="24"/>
          <w:szCs w:val="24"/>
        </w:rPr>
        <w:t>greement (</w:t>
      </w:r>
      <w:r w:rsidR="00CE1657" w:rsidRPr="0048104B">
        <w:rPr>
          <w:rFonts w:ascii="Book Antiqua" w:hAnsi="Book Antiqua"/>
          <w:sz w:val="24"/>
          <w:szCs w:val="24"/>
        </w:rPr>
        <w:t>J</w:t>
      </w:r>
      <w:r w:rsidR="00CD0E15" w:rsidRPr="0048104B">
        <w:rPr>
          <w:rFonts w:ascii="Book Antiqua" w:hAnsi="Book Antiqua"/>
          <w:sz w:val="24"/>
          <w:szCs w:val="24"/>
        </w:rPr>
        <w:t>an</w:t>
      </w:r>
      <w:r w:rsidR="00FC6A31" w:rsidRPr="0048104B">
        <w:rPr>
          <w:rFonts w:ascii="Book Antiqua" w:hAnsi="Book Antiqua"/>
          <w:sz w:val="24"/>
          <w:szCs w:val="24"/>
        </w:rPr>
        <w:t xml:space="preserve">uary </w:t>
      </w:r>
      <w:r w:rsidR="00CD0E15" w:rsidRPr="00D7624F">
        <w:rPr>
          <w:rFonts w:ascii="Book Antiqua" w:hAnsi="Book Antiqua"/>
          <w:color w:val="0F0FB9"/>
          <w:sz w:val="24"/>
          <w:szCs w:val="24"/>
        </w:rPr>
        <w:t>201</w:t>
      </w:r>
      <w:r w:rsidR="00D7624F" w:rsidRPr="00D7624F">
        <w:rPr>
          <w:rFonts w:ascii="Book Antiqua" w:hAnsi="Book Antiqua"/>
          <w:color w:val="0F0FB9"/>
          <w:sz w:val="24"/>
          <w:szCs w:val="24"/>
        </w:rPr>
        <w:t>6</w:t>
      </w:r>
      <w:r w:rsidR="00FC6A31" w:rsidRPr="0048104B">
        <w:rPr>
          <w:rFonts w:ascii="Book Antiqua" w:hAnsi="Book Antiqua"/>
          <w:sz w:val="24"/>
          <w:szCs w:val="24"/>
        </w:rPr>
        <w:t>–</w:t>
      </w:r>
      <w:r w:rsidR="00C52ADC" w:rsidRPr="0048104B">
        <w:rPr>
          <w:rFonts w:ascii="Book Antiqua" w:hAnsi="Book Antiqua"/>
          <w:sz w:val="24"/>
          <w:szCs w:val="24"/>
        </w:rPr>
        <w:t>Dec</w:t>
      </w:r>
      <w:r w:rsidR="00FC6A31" w:rsidRPr="0048104B">
        <w:rPr>
          <w:rFonts w:ascii="Book Antiqua" w:hAnsi="Book Antiqua"/>
          <w:sz w:val="24"/>
          <w:szCs w:val="24"/>
        </w:rPr>
        <w:t xml:space="preserve">ember </w:t>
      </w:r>
      <w:r w:rsidR="00CD0E15" w:rsidRPr="00D7624F">
        <w:rPr>
          <w:rFonts w:ascii="Book Antiqua" w:hAnsi="Book Antiqua"/>
          <w:color w:val="0F0FB9"/>
          <w:sz w:val="24"/>
          <w:szCs w:val="24"/>
        </w:rPr>
        <w:t>201</w:t>
      </w:r>
      <w:r w:rsidR="00D7624F" w:rsidRPr="00D7624F">
        <w:rPr>
          <w:rFonts w:ascii="Book Antiqua" w:hAnsi="Book Antiqua"/>
          <w:color w:val="0F0FB9"/>
          <w:sz w:val="24"/>
          <w:szCs w:val="24"/>
        </w:rPr>
        <w:t>6</w:t>
      </w:r>
      <w:r w:rsidR="00373D2B" w:rsidRPr="0048104B">
        <w:rPr>
          <w:rFonts w:ascii="Book Antiqua" w:hAnsi="Book Antiqua"/>
          <w:sz w:val="24"/>
          <w:szCs w:val="24"/>
        </w:rPr>
        <w:t>) are</w:t>
      </w:r>
      <w:r w:rsidR="006B19CF" w:rsidRPr="0048104B">
        <w:rPr>
          <w:rFonts w:ascii="Book Antiqua" w:hAnsi="Book Antiqua"/>
          <w:sz w:val="24"/>
          <w:szCs w:val="24"/>
        </w:rPr>
        <w:t>:</w:t>
      </w:r>
    </w:p>
    <w:p w:rsidR="00E86D94" w:rsidRPr="00E40BA1" w:rsidRDefault="005058A7" w:rsidP="00130FD9">
      <w:pPr>
        <w:pStyle w:val="ListParagraph"/>
        <w:numPr>
          <w:ilvl w:val="0"/>
          <w:numId w:val="34"/>
        </w:numPr>
        <w:spacing w:after="0" w:line="240" w:lineRule="auto"/>
        <w:jc w:val="both"/>
        <w:rPr>
          <w:rFonts w:ascii="Book Antiqua" w:hAnsi="Book Antiqua"/>
          <w:color w:val="0000CC"/>
          <w:sz w:val="24"/>
          <w:szCs w:val="24"/>
          <w:highlight w:val="yellow"/>
        </w:rPr>
      </w:pPr>
      <w:r w:rsidRPr="00E40BA1">
        <w:rPr>
          <w:rFonts w:ascii="Book Antiqua" w:hAnsi="Book Antiqua"/>
          <w:color w:val="0000CC"/>
          <w:sz w:val="24"/>
          <w:szCs w:val="24"/>
          <w:highlight w:val="yellow"/>
        </w:rPr>
        <w:t>……………………………………………</w:t>
      </w:r>
      <w:r w:rsidR="000322D1" w:rsidRPr="00E40BA1">
        <w:rPr>
          <w:rFonts w:ascii="Book Antiqua" w:hAnsi="Book Antiqua"/>
          <w:color w:val="0000CC"/>
          <w:sz w:val="24"/>
          <w:szCs w:val="24"/>
          <w:highlight w:val="yellow"/>
        </w:rPr>
        <w:t>;</w:t>
      </w:r>
    </w:p>
    <w:p w:rsidR="0048104B" w:rsidRPr="00E40BA1" w:rsidRDefault="005058A7" w:rsidP="00130FD9">
      <w:pPr>
        <w:pStyle w:val="ListParagraph"/>
        <w:numPr>
          <w:ilvl w:val="0"/>
          <w:numId w:val="34"/>
        </w:numPr>
        <w:spacing w:after="0" w:line="240" w:lineRule="auto"/>
        <w:jc w:val="both"/>
        <w:rPr>
          <w:rFonts w:ascii="Book Antiqua" w:hAnsi="Book Antiqua"/>
          <w:color w:val="0000CC"/>
          <w:sz w:val="24"/>
          <w:szCs w:val="24"/>
          <w:highlight w:val="yellow"/>
        </w:rPr>
      </w:pPr>
      <w:r w:rsidRPr="00E40BA1">
        <w:rPr>
          <w:rFonts w:ascii="Book Antiqua" w:hAnsi="Book Antiqua"/>
          <w:color w:val="0000CC"/>
          <w:sz w:val="24"/>
          <w:szCs w:val="24"/>
          <w:highlight w:val="yellow"/>
        </w:rPr>
        <w:t>…………………………………………………</w:t>
      </w:r>
      <w:r w:rsidR="000322D1" w:rsidRPr="00E40BA1">
        <w:rPr>
          <w:rFonts w:ascii="Book Antiqua" w:hAnsi="Book Antiqua"/>
          <w:color w:val="0000CC"/>
          <w:sz w:val="24"/>
          <w:szCs w:val="24"/>
          <w:highlight w:val="yellow"/>
        </w:rPr>
        <w:t>;</w:t>
      </w:r>
    </w:p>
    <w:p w:rsidR="0048104B" w:rsidRPr="00E40BA1" w:rsidRDefault="005058A7" w:rsidP="00130FD9">
      <w:pPr>
        <w:pStyle w:val="ListParagraph"/>
        <w:numPr>
          <w:ilvl w:val="0"/>
          <w:numId w:val="34"/>
        </w:numPr>
        <w:spacing w:after="0" w:line="240" w:lineRule="auto"/>
        <w:jc w:val="both"/>
        <w:rPr>
          <w:rFonts w:ascii="Book Antiqua" w:hAnsi="Book Antiqua"/>
          <w:color w:val="0000CC"/>
          <w:sz w:val="24"/>
          <w:szCs w:val="24"/>
          <w:highlight w:val="yellow"/>
        </w:rPr>
      </w:pPr>
      <w:r w:rsidRPr="00E40BA1">
        <w:rPr>
          <w:rFonts w:ascii="Book Antiqua" w:hAnsi="Book Antiqua"/>
          <w:color w:val="0000CC"/>
          <w:sz w:val="24"/>
          <w:szCs w:val="24"/>
          <w:highlight w:val="yellow"/>
        </w:rPr>
        <w:lastRenderedPageBreak/>
        <w:t>………………………………………………….</w:t>
      </w:r>
      <w:r w:rsidR="000322D1" w:rsidRPr="00E40BA1">
        <w:rPr>
          <w:rFonts w:ascii="Book Antiqua" w:hAnsi="Book Antiqua"/>
          <w:color w:val="0000CC"/>
          <w:sz w:val="24"/>
          <w:szCs w:val="24"/>
          <w:highlight w:val="yellow"/>
        </w:rPr>
        <w:t>;</w:t>
      </w:r>
    </w:p>
    <w:p w:rsidR="0048104B" w:rsidRPr="00E40BA1" w:rsidRDefault="005058A7" w:rsidP="00130FD9">
      <w:pPr>
        <w:pStyle w:val="ListParagraph"/>
        <w:numPr>
          <w:ilvl w:val="0"/>
          <w:numId w:val="34"/>
        </w:numPr>
        <w:spacing w:after="0" w:line="240" w:lineRule="auto"/>
        <w:jc w:val="both"/>
        <w:rPr>
          <w:rFonts w:ascii="Book Antiqua" w:hAnsi="Book Antiqua"/>
          <w:color w:val="0000CC"/>
          <w:sz w:val="24"/>
          <w:szCs w:val="24"/>
          <w:highlight w:val="yellow"/>
        </w:rPr>
      </w:pPr>
      <w:r w:rsidRPr="00E40BA1">
        <w:rPr>
          <w:rFonts w:ascii="Book Antiqua" w:hAnsi="Book Antiqua"/>
          <w:color w:val="0000CC"/>
          <w:sz w:val="24"/>
          <w:szCs w:val="24"/>
          <w:highlight w:val="yellow"/>
        </w:rPr>
        <w:t>…………………………………………………………………..</w:t>
      </w:r>
      <w:r w:rsidR="00E86D94" w:rsidRPr="00E40BA1">
        <w:rPr>
          <w:rFonts w:ascii="Book Antiqua" w:hAnsi="Book Antiqua"/>
          <w:color w:val="0000CC"/>
          <w:sz w:val="24"/>
          <w:szCs w:val="24"/>
          <w:highlight w:val="yellow"/>
        </w:rPr>
        <w:t>.</w:t>
      </w:r>
    </w:p>
    <w:p w:rsidR="0048104B" w:rsidRPr="00130FD9" w:rsidRDefault="0048104B" w:rsidP="0048104B">
      <w:pPr>
        <w:pStyle w:val="ListParagraph"/>
        <w:spacing w:after="0" w:line="240" w:lineRule="auto"/>
        <w:jc w:val="both"/>
        <w:rPr>
          <w:rFonts w:ascii="Book Antiqua" w:hAnsi="Book Antiqua"/>
          <w:sz w:val="24"/>
          <w:szCs w:val="24"/>
        </w:rPr>
      </w:pPr>
    </w:p>
    <w:p w:rsidR="00941057" w:rsidRDefault="005432CA" w:rsidP="00BB44B0">
      <w:pPr>
        <w:spacing w:after="0"/>
        <w:jc w:val="both"/>
        <w:rPr>
          <w:rFonts w:ascii="Book Antiqua" w:hAnsi="Book Antiqua"/>
          <w:i/>
          <w:sz w:val="24"/>
          <w:szCs w:val="24"/>
        </w:rPr>
      </w:pPr>
      <w:r w:rsidRPr="0048104B">
        <w:rPr>
          <w:rFonts w:ascii="Book Antiqua" w:hAnsi="Book Antiqua"/>
          <w:i/>
          <w:sz w:val="24"/>
          <w:szCs w:val="24"/>
        </w:rPr>
        <w:t>I</w:t>
      </w:r>
      <w:r w:rsidR="00D86204" w:rsidRPr="0048104B">
        <w:rPr>
          <w:rFonts w:ascii="Book Antiqua" w:hAnsi="Book Antiqua"/>
          <w:i/>
          <w:sz w:val="24"/>
          <w:szCs w:val="24"/>
        </w:rPr>
        <w:t xml:space="preserve">ndicate </w:t>
      </w:r>
      <w:r w:rsidR="00A77F7B" w:rsidRPr="0048104B">
        <w:rPr>
          <w:rFonts w:ascii="Book Antiqua" w:hAnsi="Book Antiqua"/>
          <w:i/>
          <w:sz w:val="24"/>
          <w:szCs w:val="24"/>
        </w:rPr>
        <w:t xml:space="preserve">four </w:t>
      </w:r>
      <w:r w:rsidR="00D86204" w:rsidRPr="0048104B">
        <w:rPr>
          <w:rFonts w:ascii="Book Antiqua" w:hAnsi="Book Antiqua"/>
          <w:i/>
          <w:sz w:val="24"/>
          <w:szCs w:val="24"/>
        </w:rPr>
        <w:t>(</w:t>
      </w:r>
      <w:r w:rsidR="00A77F7B" w:rsidRPr="0048104B">
        <w:rPr>
          <w:rFonts w:ascii="Book Antiqua" w:hAnsi="Book Antiqua"/>
          <w:i/>
          <w:sz w:val="24"/>
          <w:szCs w:val="24"/>
        </w:rPr>
        <w:t>4</w:t>
      </w:r>
      <w:r w:rsidR="00D86204" w:rsidRPr="0048104B">
        <w:rPr>
          <w:rFonts w:ascii="Book Antiqua" w:hAnsi="Book Antiqua"/>
          <w:i/>
          <w:sz w:val="24"/>
          <w:szCs w:val="24"/>
        </w:rPr>
        <w:t xml:space="preserve">) priorities. </w:t>
      </w:r>
      <w:r w:rsidRPr="0048104B">
        <w:rPr>
          <w:rFonts w:ascii="Book Antiqua" w:hAnsi="Book Antiqua"/>
          <w:i/>
          <w:sz w:val="24"/>
          <w:szCs w:val="24"/>
        </w:rPr>
        <w:t>N</w:t>
      </w:r>
      <w:r w:rsidR="002007D1" w:rsidRPr="0048104B">
        <w:rPr>
          <w:rFonts w:ascii="Book Antiqua" w:hAnsi="Book Antiqua"/>
          <w:i/>
          <w:sz w:val="24"/>
          <w:szCs w:val="24"/>
        </w:rPr>
        <w:t xml:space="preserve">ote </w:t>
      </w:r>
      <w:r w:rsidR="00C73D1B" w:rsidRPr="0048104B">
        <w:rPr>
          <w:rFonts w:ascii="Book Antiqua" w:hAnsi="Book Antiqua"/>
          <w:i/>
          <w:sz w:val="24"/>
          <w:szCs w:val="24"/>
        </w:rPr>
        <w:t xml:space="preserve">that </w:t>
      </w:r>
      <w:r w:rsidR="002007D1" w:rsidRPr="0048104B">
        <w:rPr>
          <w:rFonts w:ascii="Book Antiqua" w:hAnsi="Book Antiqua"/>
          <w:i/>
          <w:sz w:val="24"/>
          <w:szCs w:val="24"/>
        </w:rPr>
        <w:t xml:space="preserve">these </w:t>
      </w:r>
      <w:r w:rsidR="006F20FB" w:rsidRPr="0048104B">
        <w:rPr>
          <w:rFonts w:ascii="Book Antiqua" w:hAnsi="Book Antiqua"/>
          <w:i/>
          <w:sz w:val="24"/>
          <w:szCs w:val="24"/>
        </w:rPr>
        <w:t>priorities are to</w:t>
      </w:r>
      <w:r w:rsidR="002007D1" w:rsidRPr="0048104B">
        <w:rPr>
          <w:rFonts w:ascii="Book Antiqua" w:hAnsi="Book Antiqua"/>
          <w:i/>
          <w:sz w:val="24"/>
          <w:szCs w:val="24"/>
        </w:rPr>
        <w:t xml:space="preserve"> be </w:t>
      </w:r>
      <w:r w:rsidR="00550750" w:rsidRPr="0048104B">
        <w:rPr>
          <w:rFonts w:ascii="Book Antiqua" w:hAnsi="Book Antiqua"/>
          <w:i/>
          <w:sz w:val="24"/>
          <w:szCs w:val="24"/>
        </w:rPr>
        <w:t>linked to or extracted</w:t>
      </w:r>
      <w:r w:rsidR="002007D1" w:rsidRPr="0048104B">
        <w:rPr>
          <w:rFonts w:ascii="Book Antiqua" w:hAnsi="Book Antiqua"/>
          <w:i/>
          <w:sz w:val="24"/>
          <w:szCs w:val="24"/>
        </w:rPr>
        <w:t xml:space="preserve"> from </w:t>
      </w:r>
      <w:r w:rsidR="00550750" w:rsidRPr="0048104B">
        <w:rPr>
          <w:rFonts w:ascii="Book Antiqua" w:hAnsi="Book Antiqua"/>
          <w:i/>
          <w:sz w:val="24"/>
          <w:szCs w:val="24"/>
        </w:rPr>
        <w:t xml:space="preserve">relevant governance documents such as </w:t>
      </w:r>
      <w:r w:rsidR="002007D1" w:rsidRPr="0048104B">
        <w:rPr>
          <w:rFonts w:ascii="Book Antiqua" w:hAnsi="Book Antiqua"/>
          <w:i/>
          <w:sz w:val="24"/>
          <w:szCs w:val="24"/>
        </w:rPr>
        <w:t>the Ghana Shared Growth and Development Agenda</w:t>
      </w:r>
      <w:r w:rsidR="002119B8" w:rsidRPr="0048104B">
        <w:rPr>
          <w:rFonts w:ascii="Book Antiqua" w:hAnsi="Book Antiqua"/>
          <w:i/>
          <w:sz w:val="24"/>
          <w:szCs w:val="24"/>
        </w:rPr>
        <w:t xml:space="preserve"> II</w:t>
      </w:r>
      <w:r w:rsidR="002007D1" w:rsidRPr="0048104B">
        <w:rPr>
          <w:rFonts w:ascii="Book Antiqua" w:hAnsi="Book Antiqua"/>
          <w:i/>
          <w:sz w:val="24"/>
          <w:szCs w:val="24"/>
        </w:rPr>
        <w:t xml:space="preserve"> (GSGDA),</w:t>
      </w:r>
      <w:r w:rsidR="00903634">
        <w:rPr>
          <w:rFonts w:ascii="Book Antiqua" w:hAnsi="Book Antiqua"/>
          <w:i/>
          <w:sz w:val="24"/>
          <w:szCs w:val="24"/>
        </w:rPr>
        <w:t xml:space="preserve"> </w:t>
      </w:r>
      <w:r w:rsidR="002007D1" w:rsidRPr="0048104B">
        <w:rPr>
          <w:rFonts w:ascii="Book Antiqua" w:hAnsi="Book Antiqua"/>
          <w:i/>
          <w:sz w:val="24"/>
          <w:szCs w:val="24"/>
        </w:rPr>
        <w:t xml:space="preserve">State of the Nation Address by the President, </w:t>
      </w:r>
      <w:r w:rsidR="006F20FB" w:rsidRPr="0048104B">
        <w:rPr>
          <w:rFonts w:ascii="Book Antiqua" w:hAnsi="Book Antiqua"/>
          <w:i/>
          <w:sz w:val="24"/>
          <w:szCs w:val="24"/>
        </w:rPr>
        <w:t xml:space="preserve">the Sector Medium Term </w:t>
      </w:r>
      <w:r w:rsidRPr="0048104B">
        <w:rPr>
          <w:rFonts w:ascii="Book Antiqua" w:hAnsi="Book Antiqua"/>
          <w:i/>
          <w:sz w:val="24"/>
          <w:szCs w:val="24"/>
        </w:rPr>
        <w:t xml:space="preserve">Development </w:t>
      </w:r>
      <w:r w:rsidR="006F20FB" w:rsidRPr="0048104B">
        <w:rPr>
          <w:rFonts w:ascii="Book Antiqua" w:hAnsi="Book Antiqua"/>
          <w:i/>
          <w:sz w:val="24"/>
          <w:szCs w:val="24"/>
        </w:rPr>
        <w:t>Plan</w:t>
      </w:r>
      <w:r w:rsidRPr="0048104B">
        <w:rPr>
          <w:rFonts w:ascii="Book Antiqua" w:hAnsi="Book Antiqua"/>
          <w:i/>
          <w:sz w:val="24"/>
          <w:szCs w:val="24"/>
        </w:rPr>
        <w:t xml:space="preserve"> (2014-2017)</w:t>
      </w:r>
      <w:r w:rsidR="006F20FB" w:rsidRPr="0048104B">
        <w:rPr>
          <w:rFonts w:ascii="Book Antiqua" w:hAnsi="Book Antiqua"/>
          <w:i/>
          <w:sz w:val="24"/>
          <w:szCs w:val="24"/>
        </w:rPr>
        <w:t xml:space="preserve"> and the </w:t>
      </w:r>
      <w:r w:rsidR="006F20FB" w:rsidRPr="00D7624F">
        <w:rPr>
          <w:rFonts w:ascii="Book Antiqua" w:hAnsi="Book Antiqua"/>
          <w:i/>
          <w:color w:val="0F0FB9"/>
          <w:sz w:val="24"/>
          <w:szCs w:val="24"/>
        </w:rPr>
        <w:t>201</w:t>
      </w:r>
      <w:r w:rsidR="00D7624F" w:rsidRPr="00D7624F">
        <w:rPr>
          <w:rFonts w:ascii="Book Antiqua" w:hAnsi="Book Antiqua"/>
          <w:i/>
          <w:color w:val="0F0FB9"/>
          <w:sz w:val="24"/>
          <w:szCs w:val="24"/>
        </w:rPr>
        <w:t>6</w:t>
      </w:r>
      <w:r w:rsidR="002007D1" w:rsidRPr="0048104B">
        <w:rPr>
          <w:rFonts w:ascii="Book Antiqua" w:hAnsi="Book Antiqua"/>
          <w:i/>
          <w:sz w:val="24"/>
          <w:szCs w:val="24"/>
        </w:rPr>
        <w:t>Annual Budget.</w:t>
      </w:r>
      <w:r w:rsidR="00941057">
        <w:rPr>
          <w:rFonts w:ascii="Book Antiqua" w:hAnsi="Book Antiqua"/>
          <w:i/>
          <w:sz w:val="24"/>
          <w:szCs w:val="24"/>
        </w:rPr>
        <w:t xml:space="preserve"> </w:t>
      </w:r>
    </w:p>
    <w:p w:rsidR="00941057" w:rsidRDefault="00941057" w:rsidP="00BB44B0">
      <w:pPr>
        <w:spacing w:after="0"/>
        <w:jc w:val="both"/>
        <w:rPr>
          <w:rFonts w:ascii="Book Antiqua" w:hAnsi="Book Antiqua"/>
          <w:i/>
          <w:sz w:val="24"/>
          <w:szCs w:val="24"/>
        </w:rPr>
      </w:pPr>
    </w:p>
    <w:p w:rsidR="002007D1" w:rsidRPr="00941057" w:rsidRDefault="00941057" w:rsidP="00BB44B0">
      <w:pPr>
        <w:spacing w:after="0"/>
        <w:jc w:val="both"/>
        <w:rPr>
          <w:rFonts w:ascii="Book Antiqua" w:hAnsi="Book Antiqua"/>
          <w:b/>
          <w:color w:val="FF0000"/>
          <w:sz w:val="24"/>
          <w:szCs w:val="24"/>
        </w:rPr>
      </w:pPr>
      <w:r w:rsidRPr="00941057">
        <w:rPr>
          <w:rFonts w:ascii="Book Antiqua" w:hAnsi="Book Antiqua"/>
          <w:b/>
          <w:i/>
          <w:color w:val="FF0000"/>
          <w:sz w:val="24"/>
          <w:szCs w:val="24"/>
          <w:highlight w:val="yellow"/>
        </w:rPr>
        <w:t>Note: (One of the top priorities should b</w:t>
      </w:r>
      <w:r>
        <w:rPr>
          <w:rFonts w:ascii="Book Antiqua" w:hAnsi="Book Antiqua"/>
          <w:b/>
          <w:i/>
          <w:color w:val="FF0000"/>
          <w:sz w:val="24"/>
          <w:szCs w:val="24"/>
          <w:highlight w:val="yellow"/>
        </w:rPr>
        <w:t>e</w:t>
      </w:r>
      <w:r w:rsidRPr="00941057">
        <w:rPr>
          <w:rFonts w:ascii="Book Antiqua" w:hAnsi="Book Antiqua"/>
          <w:b/>
          <w:i/>
          <w:color w:val="FF0000"/>
          <w:sz w:val="24"/>
          <w:szCs w:val="24"/>
          <w:highlight w:val="yellow"/>
        </w:rPr>
        <w:t xml:space="preserve"> “operationalization/ functioning of the sub-structures at MMDAs in the Region in terms of their: office accommodation, staffing, allowances, holding meetings, participation in planning process, etc.)</w:t>
      </w:r>
    </w:p>
    <w:p w:rsidR="001803F3" w:rsidRPr="00FF07DB" w:rsidRDefault="001803F3" w:rsidP="00AC1F7B">
      <w:pPr>
        <w:pStyle w:val="Heading1"/>
        <w:spacing w:after="240"/>
        <w:rPr>
          <w:rFonts w:ascii="Book Antiqua" w:hAnsi="Book Antiqua"/>
          <w:color w:val="0000CC"/>
          <w:sz w:val="24"/>
          <w:szCs w:val="24"/>
        </w:rPr>
      </w:pPr>
      <w:bookmarkStart w:id="12" w:name="_Toc351996029"/>
      <w:bookmarkStart w:id="13" w:name="_Toc385334049"/>
      <w:bookmarkStart w:id="14" w:name="_Toc442103233"/>
      <w:r w:rsidRPr="00FF07DB">
        <w:rPr>
          <w:rFonts w:ascii="Book Antiqua" w:hAnsi="Book Antiqua"/>
          <w:color w:val="0000CC"/>
          <w:sz w:val="24"/>
          <w:szCs w:val="24"/>
        </w:rPr>
        <w:t>5.0</w:t>
      </w:r>
      <w:r w:rsidR="006B19CF" w:rsidRPr="00FF07DB">
        <w:rPr>
          <w:rFonts w:ascii="Book Antiqua" w:hAnsi="Book Antiqua"/>
          <w:color w:val="0000CC"/>
          <w:sz w:val="24"/>
          <w:szCs w:val="24"/>
        </w:rPr>
        <w:tab/>
      </w:r>
      <w:r w:rsidR="003F7FF4" w:rsidRPr="00FF07DB">
        <w:rPr>
          <w:rFonts w:ascii="Book Antiqua" w:hAnsi="Book Antiqua"/>
          <w:color w:val="0000CC"/>
          <w:sz w:val="24"/>
          <w:szCs w:val="24"/>
        </w:rPr>
        <w:t xml:space="preserve">KEY </w:t>
      </w:r>
      <w:r w:rsidR="003F7FF4">
        <w:rPr>
          <w:rFonts w:ascii="Book Antiqua" w:hAnsi="Book Antiqua"/>
          <w:color w:val="0000CC"/>
          <w:sz w:val="24"/>
          <w:szCs w:val="24"/>
          <w:lang w:val="en-US"/>
        </w:rPr>
        <w:t>PERFORMANCE</w:t>
      </w:r>
      <w:r w:rsidR="00C038A2">
        <w:rPr>
          <w:rFonts w:ascii="Book Antiqua" w:hAnsi="Book Antiqua"/>
          <w:color w:val="0000CC"/>
          <w:sz w:val="24"/>
          <w:szCs w:val="24"/>
          <w:lang w:val="en-US"/>
        </w:rPr>
        <w:t xml:space="preserve"> </w:t>
      </w:r>
      <w:r w:rsidR="003F7FF4" w:rsidRPr="00FF07DB">
        <w:rPr>
          <w:rFonts w:ascii="Book Antiqua" w:hAnsi="Book Antiqua"/>
          <w:color w:val="0000CC"/>
          <w:sz w:val="24"/>
          <w:szCs w:val="24"/>
        </w:rPr>
        <w:t>AREA</w:t>
      </w:r>
      <w:r w:rsidR="003F7FF4" w:rsidRPr="00FF07DB">
        <w:rPr>
          <w:rFonts w:ascii="Book Antiqua" w:hAnsi="Book Antiqua"/>
          <w:color w:val="0000CC"/>
          <w:sz w:val="24"/>
          <w:szCs w:val="24"/>
          <w:lang w:val="en-US"/>
        </w:rPr>
        <w:t>S</w:t>
      </w:r>
      <w:bookmarkEnd w:id="12"/>
      <w:bookmarkEnd w:id="13"/>
      <w:r w:rsidR="0002429C">
        <w:rPr>
          <w:rFonts w:ascii="Book Antiqua" w:hAnsi="Book Antiqua"/>
          <w:color w:val="0000CC"/>
          <w:sz w:val="24"/>
          <w:szCs w:val="24"/>
          <w:lang w:val="en-US"/>
        </w:rPr>
        <w:t xml:space="preserve"> (KPAs)</w:t>
      </w:r>
      <w:bookmarkEnd w:id="14"/>
    </w:p>
    <w:p w:rsidR="001803F3" w:rsidRDefault="001803F3" w:rsidP="00BB44B0">
      <w:pPr>
        <w:spacing w:after="0"/>
        <w:jc w:val="both"/>
        <w:rPr>
          <w:rFonts w:ascii="Book Antiqua" w:hAnsi="Book Antiqua"/>
          <w:sz w:val="24"/>
          <w:szCs w:val="24"/>
        </w:rPr>
      </w:pPr>
      <w:r w:rsidRPr="000F202B">
        <w:rPr>
          <w:rFonts w:ascii="Book Antiqua" w:hAnsi="Book Antiqua"/>
          <w:sz w:val="24"/>
          <w:szCs w:val="24"/>
        </w:rPr>
        <w:t>The Chief Director</w:t>
      </w:r>
      <w:r w:rsidR="00937E0C">
        <w:rPr>
          <w:rFonts w:ascii="Book Antiqua" w:hAnsi="Book Antiqua"/>
          <w:sz w:val="24"/>
          <w:szCs w:val="24"/>
        </w:rPr>
        <w:t xml:space="preserve"> / Regional Coordinating Director</w:t>
      </w:r>
      <w:r w:rsidRPr="000F202B">
        <w:rPr>
          <w:rFonts w:ascii="Book Antiqua" w:hAnsi="Book Antiqua"/>
          <w:sz w:val="24"/>
          <w:szCs w:val="24"/>
        </w:rPr>
        <w:t xml:space="preserve"> shall be expected to deliver the outp</w:t>
      </w:r>
      <w:r w:rsidR="00C73D1B" w:rsidRPr="000F202B">
        <w:rPr>
          <w:rFonts w:ascii="Book Antiqua" w:hAnsi="Book Antiqua"/>
          <w:sz w:val="24"/>
          <w:szCs w:val="24"/>
        </w:rPr>
        <w:t>uts and deliverables listed in S</w:t>
      </w:r>
      <w:r w:rsidRPr="000F202B">
        <w:rPr>
          <w:rFonts w:ascii="Book Antiqua" w:hAnsi="Book Antiqua"/>
          <w:sz w:val="24"/>
          <w:szCs w:val="24"/>
        </w:rPr>
        <w:t>chedules 1</w:t>
      </w:r>
      <w:r w:rsidR="000342D6">
        <w:rPr>
          <w:rFonts w:ascii="Book Antiqua" w:hAnsi="Book Antiqua"/>
          <w:sz w:val="24"/>
          <w:szCs w:val="24"/>
        </w:rPr>
        <w:t xml:space="preserve"> and </w:t>
      </w:r>
      <w:r w:rsidR="00496940">
        <w:rPr>
          <w:rFonts w:ascii="Book Antiqua" w:hAnsi="Book Antiqua"/>
          <w:sz w:val="24"/>
          <w:szCs w:val="24"/>
        </w:rPr>
        <w:t>2</w:t>
      </w:r>
      <w:r w:rsidRPr="000F202B">
        <w:rPr>
          <w:rFonts w:ascii="Book Antiqua" w:hAnsi="Book Antiqua"/>
          <w:sz w:val="24"/>
          <w:szCs w:val="24"/>
        </w:rPr>
        <w:t xml:space="preserve"> of this </w:t>
      </w:r>
      <w:r w:rsidR="005035B3">
        <w:rPr>
          <w:rFonts w:ascii="Book Antiqua" w:hAnsi="Book Antiqua"/>
          <w:sz w:val="24"/>
          <w:szCs w:val="24"/>
        </w:rPr>
        <w:t>Contrac</w:t>
      </w:r>
      <w:r w:rsidRPr="000F202B">
        <w:rPr>
          <w:rFonts w:ascii="Book Antiqua" w:hAnsi="Book Antiqua"/>
          <w:sz w:val="24"/>
          <w:szCs w:val="24"/>
        </w:rPr>
        <w:t>t.</w:t>
      </w:r>
      <w:r w:rsidR="002B0781" w:rsidRPr="000F202B">
        <w:rPr>
          <w:rFonts w:ascii="Book Antiqua" w:hAnsi="Book Antiqua"/>
          <w:sz w:val="24"/>
          <w:szCs w:val="24"/>
        </w:rPr>
        <w:t xml:space="preserve"> </w:t>
      </w:r>
      <w:r w:rsidR="0002429C">
        <w:rPr>
          <w:rFonts w:ascii="Book Antiqua" w:hAnsi="Book Antiqua"/>
          <w:sz w:val="24"/>
          <w:szCs w:val="24"/>
        </w:rPr>
        <w:t xml:space="preserve">Based on the </w:t>
      </w:r>
      <w:r w:rsidR="007203AF">
        <w:rPr>
          <w:rFonts w:ascii="Book Antiqua" w:hAnsi="Book Antiqua"/>
          <w:sz w:val="24"/>
          <w:szCs w:val="24"/>
        </w:rPr>
        <w:t xml:space="preserve">RCD’s </w:t>
      </w:r>
      <w:r w:rsidR="0002429C" w:rsidRPr="00BC647D">
        <w:rPr>
          <w:rFonts w:ascii="Book Antiqua" w:hAnsi="Book Antiqua"/>
          <w:sz w:val="24"/>
          <w:szCs w:val="24"/>
          <w:u w:val="single"/>
        </w:rPr>
        <w:t>job summary</w:t>
      </w:r>
      <w:r w:rsidR="005035B3">
        <w:rPr>
          <w:rFonts w:ascii="Book Antiqua" w:hAnsi="Book Antiqua"/>
          <w:sz w:val="24"/>
          <w:szCs w:val="24"/>
          <w:u w:val="single"/>
        </w:rPr>
        <w:t>,</w:t>
      </w:r>
      <w:r w:rsidR="0002429C">
        <w:rPr>
          <w:rFonts w:ascii="Book Antiqua" w:hAnsi="Book Antiqua"/>
          <w:sz w:val="24"/>
          <w:szCs w:val="24"/>
        </w:rPr>
        <w:t xml:space="preserve"> t</w:t>
      </w:r>
      <w:r w:rsidR="002B0781" w:rsidRPr="000F202B">
        <w:rPr>
          <w:rFonts w:ascii="Book Antiqua" w:hAnsi="Book Antiqua"/>
          <w:sz w:val="24"/>
          <w:szCs w:val="24"/>
        </w:rPr>
        <w:t xml:space="preserve">he </w:t>
      </w:r>
      <w:r w:rsidR="00E5637A" w:rsidRPr="000F202B">
        <w:rPr>
          <w:rFonts w:ascii="Book Antiqua" w:hAnsi="Book Antiqua"/>
          <w:sz w:val="24"/>
          <w:szCs w:val="24"/>
        </w:rPr>
        <w:t>K</w:t>
      </w:r>
      <w:r w:rsidR="002B0781" w:rsidRPr="000F202B">
        <w:rPr>
          <w:rFonts w:ascii="Book Antiqua" w:hAnsi="Book Antiqua"/>
          <w:sz w:val="24"/>
          <w:szCs w:val="24"/>
        </w:rPr>
        <w:t xml:space="preserve">ey </w:t>
      </w:r>
      <w:r w:rsidR="003A4F54">
        <w:rPr>
          <w:rFonts w:ascii="Book Antiqua" w:hAnsi="Book Antiqua"/>
          <w:sz w:val="24"/>
          <w:szCs w:val="24"/>
        </w:rPr>
        <w:t>Performance</w:t>
      </w:r>
      <w:r w:rsidR="00A0258D">
        <w:rPr>
          <w:rFonts w:ascii="Book Antiqua" w:hAnsi="Book Antiqua"/>
          <w:sz w:val="24"/>
          <w:szCs w:val="24"/>
        </w:rPr>
        <w:t xml:space="preserve"> </w:t>
      </w:r>
      <w:r w:rsidR="00E5637A" w:rsidRPr="000F202B">
        <w:rPr>
          <w:rFonts w:ascii="Book Antiqua" w:hAnsi="Book Antiqua"/>
          <w:sz w:val="24"/>
          <w:szCs w:val="24"/>
        </w:rPr>
        <w:t>A</w:t>
      </w:r>
      <w:r w:rsidR="002B0781" w:rsidRPr="000F202B">
        <w:rPr>
          <w:rFonts w:ascii="Book Antiqua" w:hAnsi="Book Antiqua"/>
          <w:sz w:val="24"/>
          <w:szCs w:val="24"/>
        </w:rPr>
        <w:t>reas</w:t>
      </w:r>
      <w:r w:rsidR="009F7CF6" w:rsidRPr="000F202B">
        <w:rPr>
          <w:rFonts w:ascii="Book Antiqua" w:hAnsi="Book Antiqua"/>
          <w:sz w:val="24"/>
          <w:szCs w:val="24"/>
        </w:rPr>
        <w:t xml:space="preserve"> (K</w:t>
      </w:r>
      <w:r w:rsidR="00937E0C">
        <w:rPr>
          <w:rFonts w:ascii="Book Antiqua" w:hAnsi="Book Antiqua"/>
          <w:sz w:val="24"/>
          <w:szCs w:val="24"/>
        </w:rPr>
        <w:t>P</w:t>
      </w:r>
      <w:r w:rsidR="009F7CF6" w:rsidRPr="000F202B">
        <w:rPr>
          <w:rFonts w:ascii="Book Antiqua" w:hAnsi="Book Antiqua"/>
          <w:sz w:val="24"/>
          <w:szCs w:val="24"/>
        </w:rPr>
        <w:t>A</w:t>
      </w:r>
      <w:r w:rsidR="0087250E" w:rsidRPr="000F202B">
        <w:rPr>
          <w:rFonts w:ascii="Book Antiqua" w:hAnsi="Book Antiqua"/>
          <w:sz w:val="24"/>
          <w:szCs w:val="24"/>
        </w:rPr>
        <w:t>s</w:t>
      </w:r>
      <w:r w:rsidR="009F7CF6" w:rsidRPr="000F202B">
        <w:rPr>
          <w:rFonts w:ascii="Book Antiqua" w:hAnsi="Book Antiqua"/>
          <w:sz w:val="24"/>
          <w:szCs w:val="24"/>
        </w:rPr>
        <w:t>)</w:t>
      </w:r>
      <w:r w:rsidR="0048104B">
        <w:rPr>
          <w:rFonts w:ascii="Book Antiqua" w:hAnsi="Book Antiqua"/>
          <w:sz w:val="24"/>
          <w:szCs w:val="24"/>
        </w:rPr>
        <w:t xml:space="preserve"> for the period under review</w:t>
      </w:r>
      <w:r w:rsidR="002B0781" w:rsidRPr="000F202B">
        <w:rPr>
          <w:rFonts w:ascii="Book Antiqua" w:hAnsi="Book Antiqua"/>
          <w:sz w:val="24"/>
          <w:szCs w:val="24"/>
        </w:rPr>
        <w:t xml:space="preserve"> are</w:t>
      </w:r>
      <w:r w:rsidR="00A0258D">
        <w:rPr>
          <w:rFonts w:ascii="Book Antiqua" w:hAnsi="Book Antiqua"/>
          <w:sz w:val="24"/>
          <w:szCs w:val="24"/>
        </w:rPr>
        <w:t xml:space="preserve"> </w:t>
      </w:r>
      <w:r w:rsidR="006F20FB" w:rsidRPr="000F202B">
        <w:rPr>
          <w:rFonts w:ascii="Book Antiqua" w:hAnsi="Book Antiqua"/>
          <w:sz w:val="24"/>
          <w:szCs w:val="24"/>
        </w:rPr>
        <w:t>c</w:t>
      </w:r>
      <w:r w:rsidR="00EF0154" w:rsidRPr="000F202B">
        <w:rPr>
          <w:rFonts w:ascii="Book Antiqua" w:hAnsi="Book Antiqua"/>
          <w:sz w:val="24"/>
          <w:szCs w:val="24"/>
        </w:rPr>
        <w:t>a</w:t>
      </w:r>
      <w:r w:rsidR="006F20FB" w:rsidRPr="000F202B">
        <w:rPr>
          <w:rFonts w:ascii="Book Antiqua" w:hAnsi="Book Antiqua"/>
          <w:sz w:val="24"/>
          <w:szCs w:val="24"/>
        </w:rPr>
        <w:t>tegorised into:</w:t>
      </w:r>
    </w:p>
    <w:p w:rsidR="003A4F54" w:rsidRPr="003A4F54" w:rsidRDefault="003A4F54" w:rsidP="00BB44B0">
      <w:pPr>
        <w:spacing w:after="0"/>
        <w:jc w:val="both"/>
        <w:rPr>
          <w:rFonts w:ascii="Book Antiqua" w:hAnsi="Book Antiqua"/>
          <w:b/>
          <w:i/>
          <w:sz w:val="24"/>
          <w:szCs w:val="24"/>
        </w:rPr>
      </w:pPr>
      <w:r w:rsidRPr="003A4F54">
        <w:rPr>
          <w:rFonts w:ascii="Book Antiqua" w:hAnsi="Book Antiqua"/>
          <w:b/>
          <w:i/>
          <w:sz w:val="24"/>
          <w:szCs w:val="24"/>
        </w:rPr>
        <w:t>Schedule 1</w:t>
      </w:r>
    </w:p>
    <w:p w:rsidR="00937E0C" w:rsidRPr="004E6340" w:rsidRDefault="00FC6A31" w:rsidP="002313F5">
      <w:pPr>
        <w:pStyle w:val="ListParagraph"/>
        <w:numPr>
          <w:ilvl w:val="0"/>
          <w:numId w:val="16"/>
        </w:numPr>
        <w:rPr>
          <w:rFonts w:ascii="Book Antiqua" w:hAnsi="Book Antiqua" w:cs="Tahoma"/>
          <w:color w:val="0000CC"/>
          <w:sz w:val="24"/>
          <w:szCs w:val="24"/>
        </w:rPr>
      </w:pPr>
      <w:r w:rsidRPr="004E6340">
        <w:rPr>
          <w:rFonts w:ascii="Book Antiqua" w:hAnsi="Book Antiqua" w:cs="Tahoma"/>
          <w:color w:val="0000CC"/>
          <w:sz w:val="24"/>
          <w:szCs w:val="24"/>
        </w:rPr>
        <w:t>Top Priorities(</w:t>
      </w:r>
      <w:r w:rsidR="00937E0C" w:rsidRPr="004E6340">
        <w:rPr>
          <w:rFonts w:ascii="Book Antiqua" w:hAnsi="Book Antiqua" w:cs="Tahoma"/>
          <w:i/>
          <w:color w:val="0000CC"/>
          <w:sz w:val="24"/>
          <w:szCs w:val="24"/>
        </w:rPr>
        <w:t xml:space="preserve">as </w:t>
      </w:r>
      <w:r w:rsidRPr="004E6340">
        <w:rPr>
          <w:rFonts w:ascii="Book Antiqua" w:hAnsi="Book Antiqua" w:cs="Tahoma"/>
          <w:i/>
          <w:color w:val="0000CC"/>
          <w:sz w:val="24"/>
          <w:szCs w:val="24"/>
        </w:rPr>
        <w:t>indicated in 4.0</w:t>
      </w:r>
      <w:r w:rsidRPr="004E6340">
        <w:rPr>
          <w:rFonts w:ascii="Book Antiqua" w:hAnsi="Book Antiqua" w:cs="Tahoma"/>
          <w:color w:val="0000CC"/>
          <w:sz w:val="24"/>
          <w:szCs w:val="24"/>
        </w:rPr>
        <w:t xml:space="preserve">) </w:t>
      </w:r>
      <w:r w:rsidR="00937E0C" w:rsidRPr="004E6340">
        <w:rPr>
          <w:rFonts w:ascii="Book Antiqua" w:hAnsi="Book Antiqua" w:cs="Tahoma"/>
          <w:color w:val="0000CC"/>
          <w:sz w:val="24"/>
          <w:szCs w:val="24"/>
        </w:rPr>
        <w:t xml:space="preserve">for the </w:t>
      </w:r>
      <w:r w:rsidR="00802031" w:rsidRPr="004E6340">
        <w:rPr>
          <w:rFonts w:ascii="Book Antiqua" w:hAnsi="Book Antiqua" w:cs="Tahoma"/>
          <w:color w:val="0000CC"/>
          <w:sz w:val="24"/>
          <w:szCs w:val="24"/>
        </w:rPr>
        <w:t>RCC</w:t>
      </w:r>
    </w:p>
    <w:p w:rsidR="00937E0C" w:rsidRPr="004E6340" w:rsidRDefault="00937E0C" w:rsidP="002313F5">
      <w:pPr>
        <w:pStyle w:val="ListParagraph"/>
        <w:numPr>
          <w:ilvl w:val="0"/>
          <w:numId w:val="16"/>
        </w:numPr>
        <w:rPr>
          <w:rFonts w:ascii="Book Antiqua" w:hAnsi="Book Antiqua"/>
          <w:color w:val="0000CC"/>
          <w:sz w:val="24"/>
          <w:szCs w:val="24"/>
        </w:rPr>
      </w:pPr>
      <w:r w:rsidRPr="004E6340">
        <w:rPr>
          <w:rFonts w:ascii="Book Antiqua" w:hAnsi="Book Antiqua"/>
          <w:color w:val="0000CC"/>
          <w:sz w:val="24"/>
          <w:szCs w:val="24"/>
        </w:rPr>
        <w:t>Performance Reporting</w:t>
      </w:r>
    </w:p>
    <w:p w:rsidR="00937E0C" w:rsidRPr="004E6340" w:rsidRDefault="00937E0C" w:rsidP="002313F5">
      <w:pPr>
        <w:pStyle w:val="ListParagraph"/>
        <w:numPr>
          <w:ilvl w:val="0"/>
          <w:numId w:val="16"/>
        </w:numPr>
        <w:rPr>
          <w:rFonts w:ascii="Book Antiqua" w:hAnsi="Book Antiqua"/>
          <w:color w:val="0000CC"/>
          <w:sz w:val="24"/>
          <w:szCs w:val="24"/>
        </w:rPr>
      </w:pPr>
      <w:r w:rsidRPr="004E6340">
        <w:rPr>
          <w:rFonts w:ascii="Book Antiqua" w:hAnsi="Book Antiqua"/>
          <w:color w:val="0000CC"/>
          <w:sz w:val="24"/>
          <w:szCs w:val="24"/>
        </w:rPr>
        <w:t>Financial Management</w:t>
      </w:r>
    </w:p>
    <w:p w:rsidR="00937E0C" w:rsidRPr="004E6340" w:rsidRDefault="00937E0C" w:rsidP="002313F5">
      <w:pPr>
        <w:pStyle w:val="ListParagraph"/>
        <w:numPr>
          <w:ilvl w:val="0"/>
          <w:numId w:val="16"/>
        </w:numPr>
        <w:rPr>
          <w:rFonts w:ascii="Book Antiqua" w:hAnsi="Book Antiqua"/>
          <w:color w:val="0000CC"/>
          <w:sz w:val="24"/>
          <w:szCs w:val="24"/>
        </w:rPr>
      </w:pPr>
      <w:r w:rsidRPr="004E6340">
        <w:rPr>
          <w:rFonts w:ascii="Book Antiqua" w:hAnsi="Book Antiqua"/>
          <w:color w:val="0000CC"/>
          <w:sz w:val="24"/>
          <w:szCs w:val="24"/>
        </w:rPr>
        <w:t>H</w:t>
      </w:r>
      <w:r w:rsidR="000342D6" w:rsidRPr="004E6340">
        <w:rPr>
          <w:rFonts w:ascii="Book Antiqua" w:hAnsi="Book Antiqua"/>
          <w:color w:val="0000CC"/>
          <w:sz w:val="24"/>
          <w:szCs w:val="24"/>
        </w:rPr>
        <w:t>uman Resource (H</w:t>
      </w:r>
      <w:r w:rsidRPr="004E6340">
        <w:rPr>
          <w:rFonts w:ascii="Book Antiqua" w:hAnsi="Book Antiqua"/>
          <w:color w:val="0000CC"/>
          <w:sz w:val="24"/>
          <w:szCs w:val="24"/>
        </w:rPr>
        <w:t>R</w:t>
      </w:r>
      <w:r w:rsidR="000342D6" w:rsidRPr="004E6340">
        <w:rPr>
          <w:rFonts w:ascii="Book Antiqua" w:hAnsi="Book Antiqua"/>
          <w:color w:val="0000CC"/>
          <w:sz w:val="24"/>
          <w:szCs w:val="24"/>
        </w:rPr>
        <w:t>)</w:t>
      </w:r>
      <w:r w:rsidRPr="004E6340">
        <w:rPr>
          <w:rFonts w:ascii="Book Antiqua" w:hAnsi="Book Antiqua"/>
          <w:color w:val="0000CC"/>
          <w:sz w:val="24"/>
          <w:szCs w:val="24"/>
        </w:rPr>
        <w:t xml:space="preserve"> Management</w:t>
      </w:r>
    </w:p>
    <w:p w:rsidR="00937E0C" w:rsidRPr="004E6340" w:rsidRDefault="00937E0C" w:rsidP="002313F5">
      <w:pPr>
        <w:pStyle w:val="ListParagraph"/>
        <w:numPr>
          <w:ilvl w:val="0"/>
          <w:numId w:val="16"/>
        </w:numPr>
        <w:rPr>
          <w:rFonts w:ascii="Book Antiqua" w:hAnsi="Book Antiqua"/>
          <w:color w:val="0000CC"/>
          <w:sz w:val="24"/>
          <w:szCs w:val="24"/>
        </w:rPr>
      </w:pPr>
      <w:r w:rsidRPr="004E6340">
        <w:rPr>
          <w:rFonts w:ascii="Book Antiqua" w:hAnsi="Book Antiqua"/>
          <w:color w:val="0000CC"/>
          <w:sz w:val="24"/>
          <w:szCs w:val="24"/>
        </w:rPr>
        <w:t>Customer Service Initiatives</w:t>
      </w:r>
    </w:p>
    <w:p w:rsidR="00937E0C" w:rsidRPr="004E6340" w:rsidRDefault="00937E0C" w:rsidP="002313F5">
      <w:pPr>
        <w:pStyle w:val="ListParagraph"/>
        <w:numPr>
          <w:ilvl w:val="0"/>
          <w:numId w:val="16"/>
        </w:numPr>
        <w:rPr>
          <w:rFonts w:ascii="Book Antiqua" w:hAnsi="Book Antiqua"/>
          <w:color w:val="0000CC"/>
          <w:sz w:val="24"/>
          <w:szCs w:val="24"/>
        </w:rPr>
      </w:pPr>
      <w:r w:rsidRPr="004E6340">
        <w:rPr>
          <w:rFonts w:ascii="Book Antiqua" w:hAnsi="Book Antiqua"/>
          <w:color w:val="0000CC"/>
          <w:sz w:val="24"/>
          <w:szCs w:val="24"/>
        </w:rPr>
        <w:t>Work Environment Improvement Initiatives</w:t>
      </w:r>
    </w:p>
    <w:p w:rsidR="003A4F54" w:rsidRPr="003A4F54" w:rsidRDefault="003A4F54" w:rsidP="00185D6F">
      <w:pPr>
        <w:spacing w:after="0"/>
        <w:jc w:val="both"/>
        <w:rPr>
          <w:rFonts w:ascii="Book Antiqua" w:hAnsi="Book Antiqua"/>
          <w:b/>
          <w:i/>
          <w:sz w:val="24"/>
          <w:szCs w:val="24"/>
        </w:rPr>
      </w:pPr>
      <w:r w:rsidRPr="003A4F54">
        <w:rPr>
          <w:rFonts w:ascii="Book Antiqua" w:hAnsi="Book Antiqua"/>
          <w:b/>
          <w:i/>
          <w:sz w:val="24"/>
          <w:szCs w:val="24"/>
        </w:rPr>
        <w:t xml:space="preserve">Schedule </w:t>
      </w:r>
      <w:r>
        <w:rPr>
          <w:rFonts w:ascii="Book Antiqua" w:hAnsi="Book Antiqua"/>
          <w:b/>
          <w:i/>
          <w:sz w:val="24"/>
          <w:szCs w:val="24"/>
        </w:rPr>
        <w:t>2</w:t>
      </w:r>
    </w:p>
    <w:p w:rsidR="009E0BC5" w:rsidRDefault="009E0BC5" w:rsidP="002313F5">
      <w:pPr>
        <w:numPr>
          <w:ilvl w:val="0"/>
          <w:numId w:val="17"/>
        </w:numPr>
        <w:spacing w:after="0"/>
        <w:jc w:val="both"/>
        <w:rPr>
          <w:rFonts w:ascii="Book Antiqua" w:hAnsi="Book Antiqua"/>
          <w:sz w:val="24"/>
          <w:szCs w:val="24"/>
        </w:rPr>
      </w:pPr>
      <w:r w:rsidRPr="00185D6F">
        <w:rPr>
          <w:rFonts w:ascii="Book Antiqua" w:hAnsi="Book Antiqua"/>
          <w:sz w:val="24"/>
          <w:szCs w:val="24"/>
        </w:rPr>
        <w:t>Chief Director’s</w:t>
      </w:r>
      <w:r w:rsidR="000D393D" w:rsidRPr="00185D6F">
        <w:rPr>
          <w:rFonts w:ascii="Book Antiqua" w:hAnsi="Book Antiqua"/>
          <w:sz w:val="24"/>
          <w:szCs w:val="24"/>
        </w:rPr>
        <w:t xml:space="preserve"> / Regional Coordinating Director’s</w:t>
      </w:r>
      <w:r w:rsidR="00B83AB8" w:rsidRPr="00185D6F">
        <w:rPr>
          <w:rFonts w:ascii="Book Antiqua" w:hAnsi="Book Antiqua"/>
          <w:sz w:val="24"/>
          <w:szCs w:val="24"/>
        </w:rPr>
        <w:t xml:space="preserve"> (CD’s / RCD’s)</w:t>
      </w:r>
      <w:r w:rsidRPr="00185D6F">
        <w:rPr>
          <w:rFonts w:ascii="Book Antiqua" w:hAnsi="Book Antiqua"/>
          <w:sz w:val="24"/>
          <w:szCs w:val="24"/>
        </w:rPr>
        <w:t xml:space="preserve"> Personal Capacity </w:t>
      </w:r>
      <w:r w:rsidR="006F20FB" w:rsidRPr="00185D6F">
        <w:rPr>
          <w:rFonts w:ascii="Book Antiqua" w:hAnsi="Book Antiqua"/>
          <w:sz w:val="24"/>
          <w:szCs w:val="24"/>
        </w:rPr>
        <w:t>Enhancement</w:t>
      </w:r>
      <w:r w:rsidR="00A0258D">
        <w:rPr>
          <w:rFonts w:ascii="Book Antiqua" w:hAnsi="Book Antiqua"/>
          <w:sz w:val="24"/>
          <w:szCs w:val="24"/>
        </w:rPr>
        <w:t xml:space="preserve"> </w:t>
      </w:r>
      <w:r w:rsidR="006F20FB" w:rsidRPr="00185D6F">
        <w:rPr>
          <w:rFonts w:ascii="Book Antiqua" w:hAnsi="Book Antiqua"/>
          <w:sz w:val="24"/>
          <w:szCs w:val="24"/>
        </w:rPr>
        <w:t>Deliverables</w:t>
      </w:r>
      <w:r w:rsidR="005035B3">
        <w:rPr>
          <w:rFonts w:ascii="Book Antiqua" w:hAnsi="Book Antiqua"/>
          <w:sz w:val="24"/>
          <w:szCs w:val="24"/>
        </w:rPr>
        <w:t>.</w:t>
      </w:r>
    </w:p>
    <w:p w:rsidR="0002429C" w:rsidRDefault="0002429C" w:rsidP="0002429C">
      <w:pPr>
        <w:spacing w:after="0"/>
        <w:jc w:val="both"/>
        <w:rPr>
          <w:rFonts w:ascii="Book Antiqua" w:hAnsi="Book Antiqua"/>
          <w:sz w:val="24"/>
          <w:szCs w:val="24"/>
        </w:rPr>
      </w:pPr>
    </w:p>
    <w:p w:rsidR="002800AB" w:rsidRDefault="002800AB" w:rsidP="0002429C">
      <w:pPr>
        <w:pStyle w:val="Heading1"/>
        <w:rPr>
          <w:rFonts w:ascii="Book Antiqua" w:hAnsi="Book Antiqua"/>
          <w:color w:val="390ABE"/>
          <w:sz w:val="24"/>
          <w:szCs w:val="24"/>
        </w:rPr>
        <w:sectPr w:rsidR="002800AB" w:rsidSect="00130FD9">
          <w:pgSz w:w="12240" w:h="15840"/>
          <w:pgMar w:top="1440" w:right="1152" w:bottom="1440" w:left="1152" w:header="720" w:footer="288" w:gutter="0"/>
          <w:cols w:space="720"/>
          <w:docGrid w:linePitch="360"/>
        </w:sectPr>
      </w:pPr>
      <w:bookmarkStart w:id="15" w:name="_Toc409103735"/>
    </w:p>
    <w:p w:rsidR="0002429C" w:rsidRPr="00557D5F" w:rsidRDefault="0002429C" w:rsidP="0002429C">
      <w:pPr>
        <w:pStyle w:val="Heading1"/>
        <w:rPr>
          <w:rStyle w:val="Heading1Char"/>
          <w:rFonts w:ascii="Book Antiqua" w:eastAsia="Calibri" w:hAnsi="Book Antiqua"/>
          <w:b/>
          <w:color w:val="390ABE"/>
          <w:sz w:val="24"/>
          <w:szCs w:val="24"/>
        </w:rPr>
      </w:pPr>
      <w:bookmarkStart w:id="16" w:name="_Toc442103234"/>
      <w:r w:rsidRPr="00557D5F">
        <w:rPr>
          <w:rFonts w:ascii="Book Antiqua" w:hAnsi="Book Antiqua"/>
          <w:color w:val="390ABE"/>
          <w:sz w:val="24"/>
          <w:szCs w:val="24"/>
        </w:rPr>
        <w:lastRenderedPageBreak/>
        <w:t xml:space="preserve">6.0 </w:t>
      </w:r>
      <w:r w:rsidRPr="00557D5F">
        <w:rPr>
          <w:rFonts w:ascii="Book Antiqua" w:hAnsi="Book Antiqua"/>
          <w:color w:val="390ABE"/>
          <w:sz w:val="24"/>
          <w:szCs w:val="24"/>
        </w:rPr>
        <w:tab/>
      </w:r>
      <w:r w:rsidRPr="00557D5F">
        <w:rPr>
          <w:rStyle w:val="Heading1Char"/>
          <w:rFonts w:ascii="Book Antiqua" w:eastAsia="Calibri" w:hAnsi="Book Antiqua"/>
          <w:b/>
          <w:color w:val="390ABE"/>
          <w:sz w:val="24"/>
          <w:szCs w:val="24"/>
        </w:rPr>
        <w:t>PERFORMANCE CONTRACT</w:t>
      </w:r>
      <w:bookmarkEnd w:id="15"/>
      <w:bookmarkEnd w:id="16"/>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3510"/>
        <w:gridCol w:w="1946"/>
        <w:gridCol w:w="214"/>
        <w:gridCol w:w="2514"/>
        <w:gridCol w:w="2729"/>
      </w:tblGrid>
      <w:tr w:rsidR="0002429C" w:rsidRPr="00AE0F87" w:rsidTr="0002429C">
        <w:trPr>
          <w:cantSplit/>
          <w:trHeight w:val="413"/>
        </w:trPr>
        <w:tc>
          <w:tcPr>
            <w:tcW w:w="13590" w:type="dxa"/>
            <w:gridSpan w:val="6"/>
            <w:tcBorders>
              <w:bottom w:val="nil"/>
            </w:tcBorders>
            <w:shd w:val="clear" w:color="auto" w:fill="C2D69B"/>
            <w:vAlign w:val="center"/>
          </w:tcPr>
          <w:p w:rsidR="0002429C" w:rsidRPr="005B292D" w:rsidRDefault="0002429C" w:rsidP="0002429C">
            <w:pPr>
              <w:spacing w:line="240" w:lineRule="auto"/>
              <w:rPr>
                <w:rFonts w:ascii="Book Antiqua" w:hAnsi="Book Antiqua"/>
                <w:b/>
                <w:sz w:val="24"/>
                <w:szCs w:val="24"/>
              </w:rPr>
            </w:pPr>
            <w:r w:rsidRPr="00185D6F">
              <w:rPr>
                <w:rFonts w:ascii="Book Antiqua" w:hAnsi="Book Antiqua"/>
                <w:b/>
                <w:sz w:val="24"/>
                <w:szCs w:val="24"/>
              </w:rPr>
              <w:t xml:space="preserve"> (</w:t>
            </w:r>
            <w:r w:rsidRPr="00C176D6">
              <w:rPr>
                <w:rFonts w:ascii="Book Antiqua" w:hAnsi="Book Antiqua"/>
                <w:b/>
                <w:sz w:val="24"/>
                <w:szCs w:val="24"/>
                <w:shd w:val="clear" w:color="auto" w:fill="A8D08D" w:themeFill="accent6" w:themeFillTint="99"/>
              </w:rPr>
              <w:t>PERFORMANCE CONTRACT)</w:t>
            </w:r>
            <w:r w:rsidRPr="00185D6F">
              <w:rPr>
                <w:rFonts w:ascii="Book Antiqua" w:hAnsi="Book Antiqua"/>
                <w:b/>
                <w:sz w:val="24"/>
                <w:szCs w:val="24"/>
              </w:rPr>
              <w:t xml:space="preserve"> </w:t>
            </w:r>
          </w:p>
        </w:tc>
      </w:tr>
      <w:tr w:rsidR="0002429C" w:rsidRPr="00AE0F87" w:rsidTr="004E6340">
        <w:trPr>
          <w:cantSplit/>
          <w:trHeight w:val="440"/>
        </w:trPr>
        <w:tc>
          <w:tcPr>
            <w:tcW w:w="2677" w:type="dxa"/>
            <w:tcBorders>
              <w:bottom w:val="nil"/>
            </w:tcBorders>
            <w:shd w:val="clear" w:color="auto" w:fill="A8D08D" w:themeFill="accent6" w:themeFillTint="99"/>
            <w:vAlign w:val="center"/>
          </w:tcPr>
          <w:p w:rsidR="0002429C" w:rsidRPr="00C176D6" w:rsidRDefault="0002429C" w:rsidP="0002429C">
            <w:pPr>
              <w:shd w:val="clear" w:color="auto" w:fill="C2D69B"/>
              <w:spacing w:before="60" w:after="60"/>
              <w:rPr>
                <w:rFonts w:ascii="Book Antiqua" w:hAnsi="Book Antiqua"/>
                <w:b/>
              </w:rPr>
            </w:pPr>
            <w:r w:rsidRPr="00C176D6">
              <w:rPr>
                <w:rFonts w:ascii="Book Antiqua" w:hAnsi="Book Antiqua"/>
                <w:b/>
              </w:rPr>
              <w:t>SURNAME:</w:t>
            </w:r>
          </w:p>
        </w:tc>
        <w:tc>
          <w:tcPr>
            <w:tcW w:w="3510" w:type="dxa"/>
            <w:tcBorders>
              <w:bottom w:val="nil"/>
            </w:tcBorders>
            <w:shd w:val="clear" w:color="auto" w:fill="auto"/>
            <w:vAlign w:val="center"/>
          </w:tcPr>
          <w:p w:rsidR="0002429C" w:rsidRPr="00C176D6" w:rsidRDefault="005058A7" w:rsidP="0002429C">
            <w:pPr>
              <w:spacing w:before="60" w:after="60"/>
              <w:rPr>
                <w:rFonts w:ascii="Book Antiqua" w:hAnsi="Book Antiqua"/>
                <w:b/>
              </w:rPr>
            </w:pPr>
            <w:r w:rsidRPr="00A32804">
              <w:rPr>
                <w:rFonts w:ascii="Book Antiqua" w:hAnsi="Book Antiqua"/>
                <w:bCs/>
                <w:color w:val="0000CC"/>
                <w:sz w:val="24"/>
                <w:szCs w:val="24"/>
                <w:highlight w:val="yellow"/>
              </w:rPr>
              <w:t>……………………………..</w:t>
            </w:r>
          </w:p>
        </w:tc>
        <w:tc>
          <w:tcPr>
            <w:tcW w:w="2160" w:type="dxa"/>
            <w:gridSpan w:val="2"/>
            <w:shd w:val="clear" w:color="auto" w:fill="A8D08D" w:themeFill="accent6" w:themeFillTint="99"/>
            <w:vAlign w:val="center"/>
          </w:tcPr>
          <w:p w:rsidR="0002429C" w:rsidRPr="00C176D6" w:rsidRDefault="0002429C" w:rsidP="0002429C">
            <w:pPr>
              <w:spacing w:before="60" w:after="60"/>
              <w:rPr>
                <w:rFonts w:ascii="Book Antiqua" w:hAnsi="Book Antiqua"/>
                <w:b/>
              </w:rPr>
            </w:pPr>
            <w:r w:rsidRPr="00C176D6">
              <w:rPr>
                <w:rFonts w:ascii="Book Antiqua" w:hAnsi="Book Antiqua"/>
                <w:b/>
              </w:rPr>
              <w:t>OTHER NAMES</w:t>
            </w:r>
          </w:p>
        </w:tc>
        <w:tc>
          <w:tcPr>
            <w:tcW w:w="5243" w:type="dxa"/>
            <w:gridSpan w:val="2"/>
            <w:shd w:val="clear" w:color="auto" w:fill="auto"/>
            <w:vAlign w:val="center"/>
          </w:tcPr>
          <w:p w:rsidR="0002429C" w:rsidRPr="00C176D6" w:rsidRDefault="005058A7" w:rsidP="0002429C">
            <w:pPr>
              <w:spacing w:before="60" w:after="60"/>
              <w:rPr>
                <w:rFonts w:ascii="Book Antiqua" w:hAnsi="Book Antiqua"/>
                <w:b/>
              </w:rPr>
            </w:pPr>
            <w:r w:rsidRPr="00A32804">
              <w:rPr>
                <w:rFonts w:ascii="Book Antiqua" w:hAnsi="Book Antiqua"/>
                <w:bCs/>
                <w:color w:val="0000CC"/>
                <w:sz w:val="24"/>
                <w:szCs w:val="24"/>
                <w:highlight w:val="yellow"/>
              </w:rPr>
              <w:t>………………………..</w:t>
            </w:r>
          </w:p>
        </w:tc>
      </w:tr>
      <w:tr w:rsidR="0002429C" w:rsidRPr="00AE0F87" w:rsidTr="004E6340">
        <w:trPr>
          <w:cantSplit/>
          <w:trHeight w:val="440"/>
        </w:trPr>
        <w:tc>
          <w:tcPr>
            <w:tcW w:w="2677" w:type="dxa"/>
            <w:tcBorders>
              <w:bottom w:val="nil"/>
            </w:tcBorders>
            <w:shd w:val="clear" w:color="auto" w:fill="A8D08D" w:themeFill="accent6" w:themeFillTint="99"/>
            <w:vAlign w:val="center"/>
          </w:tcPr>
          <w:p w:rsidR="0002429C" w:rsidRPr="00C176D6" w:rsidRDefault="0002429C" w:rsidP="0002429C">
            <w:pPr>
              <w:shd w:val="clear" w:color="auto" w:fill="C2D69B"/>
              <w:spacing w:before="60" w:after="60"/>
              <w:rPr>
                <w:rFonts w:ascii="Book Antiqua" w:hAnsi="Book Antiqua"/>
                <w:b/>
              </w:rPr>
            </w:pPr>
            <w:r w:rsidRPr="00C176D6">
              <w:rPr>
                <w:rFonts w:ascii="Book Antiqua" w:hAnsi="Book Antiqua"/>
                <w:b/>
              </w:rPr>
              <w:t>JOB TITLE:</w:t>
            </w:r>
          </w:p>
        </w:tc>
        <w:tc>
          <w:tcPr>
            <w:tcW w:w="10913" w:type="dxa"/>
            <w:gridSpan w:val="5"/>
            <w:tcBorders>
              <w:bottom w:val="nil"/>
            </w:tcBorders>
            <w:shd w:val="clear" w:color="auto" w:fill="auto"/>
            <w:vAlign w:val="center"/>
          </w:tcPr>
          <w:p w:rsidR="0002429C" w:rsidRPr="004E6340" w:rsidRDefault="004E6340" w:rsidP="0002429C">
            <w:pPr>
              <w:spacing w:before="60" w:after="60"/>
              <w:rPr>
                <w:rFonts w:ascii="Book Antiqua" w:hAnsi="Book Antiqua"/>
                <w:color w:val="000000" w:themeColor="text1"/>
              </w:rPr>
            </w:pPr>
            <w:r w:rsidRPr="004E6340">
              <w:rPr>
                <w:rFonts w:ascii="Book Antiqua" w:hAnsi="Book Antiqua"/>
                <w:color w:val="0000CC"/>
                <w:sz w:val="24"/>
                <w:szCs w:val="24"/>
              </w:rPr>
              <w:t>Regional Coordinating Director</w:t>
            </w:r>
          </w:p>
        </w:tc>
      </w:tr>
      <w:tr w:rsidR="0002429C" w:rsidRPr="00AE0F87" w:rsidTr="004E6340">
        <w:trPr>
          <w:cantSplit/>
          <w:trHeight w:val="440"/>
        </w:trPr>
        <w:tc>
          <w:tcPr>
            <w:tcW w:w="2677" w:type="dxa"/>
            <w:tcBorders>
              <w:bottom w:val="nil"/>
            </w:tcBorders>
            <w:shd w:val="clear" w:color="auto" w:fill="A8D08D" w:themeFill="accent6" w:themeFillTint="99"/>
            <w:vAlign w:val="center"/>
          </w:tcPr>
          <w:p w:rsidR="0002429C" w:rsidRPr="00C176D6" w:rsidRDefault="0002429C" w:rsidP="0002429C">
            <w:pPr>
              <w:shd w:val="clear" w:color="auto" w:fill="C2D69B"/>
              <w:spacing w:before="60" w:after="60"/>
              <w:rPr>
                <w:rFonts w:ascii="Book Antiqua" w:hAnsi="Book Antiqua"/>
                <w:b/>
              </w:rPr>
            </w:pPr>
            <w:r w:rsidRPr="00C176D6">
              <w:rPr>
                <w:rFonts w:ascii="Book Antiqua" w:hAnsi="Book Antiqua"/>
                <w:b/>
              </w:rPr>
              <w:t>GRADE:</w:t>
            </w:r>
          </w:p>
        </w:tc>
        <w:tc>
          <w:tcPr>
            <w:tcW w:w="10913" w:type="dxa"/>
            <w:gridSpan w:val="5"/>
            <w:tcBorders>
              <w:bottom w:val="nil"/>
            </w:tcBorders>
            <w:shd w:val="clear" w:color="auto" w:fill="auto"/>
            <w:vAlign w:val="center"/>
          </w:tcPr>
          <w:p w:rsidR="0002429C" w:rsidRPr="004E6340" w:rsidRDefault="005058A7" w:rsidP="0002429C">
            <w:pPr>
              <w:spacing w:before="60" w:after="60"/>
              <w:rPr>
                <w:rFonts w:ascii="Book Antiqua" w:hAnsi="Book Antiqua"/>
                <w:color w:val="000000" w:themeColor="text1"/>
              </w:rPr>
            </w:pPr>
            <w:r w:rsidRPr="00A32804">
              <w:rPr>
                <w:rFonts w:ascii="Book Antiqua" w:hAnsi="Book Antiqua"/>
                <w:color w:val="0000CC"/>
                <w:sz w:val="24"/>
                <w:szCs w:val="24"/>
                <w:highlight w:val="yellow"/>
              </w:rPr>
              <w:t>……………………………….</w:t>
            </w:r>
          </w:p>
        </w:tc>
      </w:tr>
      <w:tr w:rsidR="0002429C" w:rsidRPr="00AE0F87" w:rsidTr="004E6340">
        <w:trPr>
          <w:cantSplit/>
          <w:trHeight w:val="485"/>
        </w:trPr>
        <w:tc>
          <w:tcPr>
            <w:tcW w:w="2677" w:type="dxa"/>
            <w:tcBorders>
              <w:bottom w:val="nil"/>
            </w:tcBorders>
            <w:shd w:val="clear" w:color="auto" w:fill="A8D08D" w:themeFill="accent6" w:themeFillTint="99"/>
            <w:vAlign w:val="center"/>
          </w:tcPr>
          <w:p w:rsidR="0002429C" w:rsidRPr="00C176D6" w:rsidRDefault="0002429C" w:rsidP="0002429C">
            <w:pPr>
              <w:shd w:val="clear" w:color="auto" w:fill="C2D69B"/>
              <w:spacing w:before="60" w:after="60"/>
              <w:rPr>
                <w:rFonts w:ascii="Book Antiqua" w:hAnsi="Book Antiqua"/>
                <w:b/>
              </w:rPr>
            </w:pPr>
            <w:r w:rsidRPr="00C176D6">
              <w:rPr>
                <w:rFonts w:ascii="Book Antiqua" w:hAnsi="Book Antiqua"/>
                <w:b/>
              </w:rPr>
              <w:t>POSITION:</w:t>
            </w:r>
          </w:p>
        </w:tc>
        <w:tc>
          <w:tcPr>
            <w:tcW w:w="5456" w:type="dxa"/>
            <w:gridSpan w:val="2"/>
            <w:tcBorders>
              <w:bottom w:val="nil"/>
            </w:tcBorders>
            <w:shd w:val="clear" w:color="auto" w:fill="auto"/>
            <w:vAlign w:val="center"/>
          </w:tcPr>
          <w:p w:rsidR="0002429C" w:rsidRPr="00C176D6" w:rsidRDefault="004E6340" w:rsidP="004E6340">
            <w:pPr>
              <w:spacing w:before="60" w:after="60"/>
              <w:rPr>
                <w:rFonts w:ascii="Book Antiqua" w:hAnsi="Book Antiqua"/>
                <w:b/>
              </w:rPr>
            </w:pPr>
            <w:r w:rsidRPr="005058A7">
              <w:rPr>
                <w:rFonts w:ascii="Book Antiqua" w:hAnsi="Book Antiqua"/>
                <w:color w:val="0000CC"/>
                <w:sz w:val="24"/>
                <w:szCs w:val="24"/>
                <w:highlight w:val="yellow"/>
              </w:rPr>
              <w:t>Head Of Administration and First Line Advisor to Regional Minister</w:t>
            </w:r>
          </w:p>
        </w:tc>
        <w:tc>
          <w:tcPr>
            <w:tcW w:w="2728" w:type="dxa"/>
            <w:gridSpan w:val="2"/>
            <w:tcBorders>
              <w:bottom w:val="nil"/>
            </w:tcBorders>
            <w:shd w:val="clear" w:color="auto" w:fill="A8D08D" w:themeFill="accent6" w:themeFillTint="99"/>
            <w:vAlign w:val="center"/>
          </w:tcPr>
          <w:p w:rsidR="0002429C" w:rsidRPr="00FF6021" w:rsidRDefault="0002429C" w:rsidP="0002429C">
            <w:pPr>
              <w:spacing w:before="60" w:after="60"/>
              <w:rPr>
                <w:rFonts w:ascii="Book Antiqua" w:hAnsi="Book Antiqua"/>
                <w:b/>
              </w:rPr>
            </w:pPr>
            <w:r w:rsidRPr="00FF6021">
              <w:rPr>
                <w:rFonts w:ascii="Book Antiqua" w:hAnsi="Book Antiqua"/>
                <w:b/>
              </w:rPr>
              <w:t>TIME IN POSITION:</w:t>
            </w:r>
          </w:p>
        </w:tc>
        <w:tc>
          <w:tcPr>
            <w:tcW w:w="2729" w:type="dxa"/>
            <w:tcBorders>
              <w:bottom w:val="nil"/>
            </w:tcBorders>
            <w:shd w:val="clear" w:color="auto" w:fill="auto"/>
            <w:vAlign w:val="center"/>
          </w:tcPr>
          <w:p w:rsidR="0002429C" w:rsidRPr="00C176D6" w:rsidRDefault="0002429C" w:rsidP="0002429C">
            <w:pPr>
              <w:spacing w:before="60" w:after="60"/>
              <w:rPr>
                <w:rFonts w:ascii="Book Antiqua" w:hAnsi="Book Antiqua"/>
                <w:b/>
              </w:rPr>
            </w:pPr>
          </w:p>
        </w:tc>
      </w:tr>
      <w:tr w:rsidR="0002429C" w:rsidRPr="00AE0F87" w:rsidTr="004E6340">
        <w:trPr>
          <w:cantSplit/>
          <w:trHeight w:val="512"/>
        </w:trPr>
        <w:tc>
          <w:tcPr>
            <w:tcW w:w="2677" w:type="dxa"/>
            <w:tcBorders>
              <w:bottom w:val="nil"/>
            </w:tcBorders>
            <w:shd w:val="clear" w:color="auto" w:fill="A8D08D" w:themeFill="accent6" w:themeFillTint="99"/>
            <w:vAlign w:val="center"/>
          </w:tcPr>
          <w:p w:rsidR="0002429C" w:rsidRPr="00C176D6" w:rsidRDefault="0002429C" w:rsidP="0002429C">
            <w:pPr>
              <w:shd w:val="clear" w:color="auto" w:fill="C2D69B"/>
              <w:spacing w:before="60" w:after="60"/>
              <w:rPr>
                <w:rFonts w:ascii="Book Antiqua" w:hAnsi="Book Antiqua"/>
                <w:b/>
              </w:rPr>
            </w:pPr>
            <w:r w:rsidRPr="00C176D6">
              <w:rPr>
                <w:rFonts w:ascii="Book Antiqua" w:hAnsi="Book Antiqua"/>
                <w:b/>
              </w:rPr>
              <w:t>LGSS / RCC / MMDA</w:t>
            </w:r>
          </w:p>
        </w:tc>
        <w:tc>
          <w:tcPr>
            <w:tcW w:w="10913" w:type="dxa"/>
            <w:gridSpan w:val="5"/>
            <w:tcBorders>
              <w:bottom w:val="nil"/>
            </w:tcBorders>
            <w:shd w:val="clear" w:color="auto" w:fill="auto"/>
            <w:vAlign w:val="center"/>
          </w:tcPr>
          <w:p w:rsidR="0002429C" w:rsidRPr="00C176D6" w:rsidRDefault="007203AF" w:rsidP="0002429C">
            <w:pPr>
              <w:spacing w:before="60" w:after="60"/>
              <w:rPr>
                <w:rFonts w:ascii="Book Antiqua" w:hAnsi="Book Antiqua"/>
                <w:b/>
              </w:rPr>
            </w:pPr>
            <w:r w:rsidRPr="007203AF">
              <w:rPr>
                <w:rFonts w:ascii="Book Antiqua" w:hAnsi="Book Antiqua"/>
                <w:b/>
                <w:color w:val="0000CC"/>
                <w:highlight w:val="yellow"/>
              </w:rPr>
              <w:t>……….</w:t>
            </w:r>
          </w:p>
        </w:tc>
      </w:tr>
      <w:tr w:rsidR="0002429C" w:rsidRPr="00AE0F87" w:rsidTr="004E6340">
        <w:trPr>
          <w:cantSplit/>
          <w:trHeight w:val="507"/>
        </w:trPr>
        <w:tc>
          <w:tcPr>
            <w:tcW w:w="2677" w:type="dxa"/>
            <w:shd w:val="clear" w:color="auto" w:fill="A8D08D" w:themeFill="accent6" w:themeFillTint="99"/>
            <w:vAlign w:val="center"/>
          </w:tcPr>
          <w:p w:rsidR="0002429C" w:rsidRPr="00E25CD8" w:rsidRDefault="0002429C" w:rsidP="0002429C">
            <w:pPr>
              <w:spacing w:before="60" w:after="60"/>
              <w:rPr>
                <w:rFonts w:ascii="Book Antiqua" w:hAnsi="Book Antiqua"/>
                <w:b/>
              </w:rPr>
            </w:pPr>
            <w:r w:rsidRPr="00E25CD8">
              <w:rPr>
                <w:rFonts w:ascii="Book Antiqua" w:hAnsi="Book Antiqua"/>
                <w:b/>
              </w:rPr>
              <w:t>DIRECTORATE /DEPARTMENT:</w:t>
            </w:r>
          </w:p>
        </w:tc>
        <w:tc>
          <w:tcPr>
            <w:tcW w:w="3510" w:type="dxa"/>
            <w:shd w:val="clear" w:color="auto" w:fill="auto"/>
            <w:vAlign w:val="center"/>
          </w:tcPr>
          <w:p w:rsidR="0002429C" w:rsidRPr="00C176D6" w:rsidRDefault="004E6340" w:rsidP="0002429C">
            <w:pPr>
              <w:spacing w:before="60" w:after="60"/>
              <w:rPr>
                <w:rFonts w:ascii="Book Antiqua" w:hAnsi="Book Antiqua"/>
                <w:b/>
              </w:rPr>
            </w:pPr>
            <w:r w:rsidRPr="004E6340">
              <w:rPr>
                <w:rFonts w:ascii="Book Antiqua" w:hAnsi="Book Antiqua"/>
                <w:color w:val="0000CC"/>
                <w:sz w:val="24"/>
                <w:szCs w:val="24"/>
                <w:lang w:val="en-ZA"/>
              </w:rPr>
              <w:t>RCC</w:t>
            </w:r>
          </w:p>
        </w:tc>
        <w:tc>
          <w:tcPr>
            <w:tcW w:w="2160" w:type="dxa"/>
            <w:gridSpan w:val="2"/>
            <w:shd w:val="clear" w:color="auto" w:fill="A8D08D" w:themeFill="accent6" w:themeFillTint="99"/>
            <w:vAlign w:val="center"/>
          </w:tcPr>
          <w:p w:rsidR="0002429C" w:rsidRPr="00C176D6" w:rsidRDefault="0002429C" w:rsidP="0002429C">
            <w:pPr>
              <w:spacing w:before="60" w:after="60"/>
              <w:rPr>
                <w:rFonts w:ascii="Book Antiqua" w:hAnsi="Book Antiqua"/>
                <w:b/>
              </w:rPr>
            </w:pPr>
            <w:r w:rsidRPr="00C176D6">
              <w:rPr>
                <w:rFonts w:ascii="Book Antiqua" w:hAnsi="Book Antiqua"/>
                <w:b/>
              </w:rPr>
              <w:t>SECTION / UNIT:</w:t>
            </w:r>
          </w:p>
        </w:tc>
        <w:tc>
          <w:tcPr>
            <w:tcW w:w="5243" w:type="dxa"/>
            <w:gridSpan w:val="2"/>
            <w:shd w:val="clear" w:color="auto" w:fill="auto"/>
            <w:vAlign w:val="center"/>
          </w:tcPr>
          <w:p w:rsidR="0002429C" w:rsidRPr="00C176D6" w:rsidRDefault="0002429C" w:rsidP="0002429C">
            <w:pPr>
              <w:spacing w:before="60" w:after="60"/>
              <w:rPr>
                <w:rFonts w:ascii="Book Antiqua" w:hAnsi="Book Antiqua"/>
                <w:b/>
              </w:rPr>
            </w:pPr>
          </w:p>
        </w:tc>
      </w:tr>
      <w:tr w:rsidR="0002429C" w:rsidRPr="00AE0F87" w:rsidTr="0002429C">
        <w:trPr>
          <w:cantSplit/>
        </w:trPr>
        <w:tc>
          <w:tcPr>
            <w:tcW w:w="2677" w:type="dxa"/>
            <w:shd w:val="clear" w:color="auto" w:fill="A8D08D" w:themeFill="accent6" w:themeFillTint="99"/>
            <w:vAlign w:val="center"/>
          </w:tcPr>
          <w:p w:rsidR="0002429C" w:rsidRPr="00C176D6" w:rsidRDefault="0002429C" w:rsidP="0002429C">
            <w:pPr>
              <w:rPr>
                <w:rFonts w:ascii="Book Antiqua" w:hAnsi="Book Antiqua"/>
                <w:b/>
              </w:rPr>
            </w:pPr>
            <w:r w:rsidRPr="00C176D6">
              <w:rPr>
                <w:rFonts w:ascii="Book Antiqua" w:hAnsi="Book Antiqua"/>
                <w:b/>
              </w:rPr>
              <w:t>NO. OF  DIRECT REPORTS</w:t>
            </w:r>
          </w:p>
        </w:tc>
        <w:tc>
          <w:tcPr>
            <w:tcW w:w="3510" w:type="dxa"/>
            <w:shd w:val="clear" w:color="auto" w:fill="auto"/>
            <w:vAlign w:val="center"/>
          </w:tcPr>
          <w:p w:rsidR="0002429C" w:rsidRPr="004E6340" w:rsidRDefault="005058A7" w:rsidP="0002429C">
            <w:pPr>
              <w:rPr>
                <w:rFonts w:ascii="Book Antiqua" w:hAnsi="Book Antiqua"/>
                <w:b/>
                <w:color w:val="0000CC"/>
                <w:lang w:val="en-ZA"/>
              </w:rPr>
            </w:pPr>
            <w:r w:rsidRPr="00A32804">
              <w:rPr>
                <w:rFonts w:ascii="Book Antiqua" w:hAnsi="Book Antiqua"/>
                <w:color w:val="0000CC"/>
                <w:sz w:val="24"/>
                <w:szCs w:val="24"/>
                <w:highlight w:val="yellow"/>
                <w:lang w:val="en-ZA"/>
              </w:rPr>
              <w:t>….</w:t>
            </w:r>
            <w:r w:rsidR="004E6340" w:rsidRPr="004E6340">
              <w:rPr>
                <w:rFonts w:ascii="Book Antiqua" w:hAnsi="Book Antiqua"/>
                <w:color w:val="0000CC"/>
                <w:sz w:val="24"/>
                <w:szCs w:val="24"/>
                <w:lang w:val="en-ZA"/>
              </w:rPr>
              <w:t xml:space="preserve"> Line Managers</w:t>
            </w:r>
          </w:p>
        </w:tc>
        <w:tc>
          <w:tcPr>
            <w:tcW w:w="2160" w:type="dxa"/>
            <w:gridSpan w:val="2"/>
            <w:shd w:val="clear" w:color="auto" w:fill="A8D08D" w:themeFill="accent6" w:themeFillTint="99"/>
            <w:vAlign w:val="center"/>
          </w:tcPr>
          <w:p w:rsidR="0002429C" w:rsidRPr="00C176D6" w:rsidRDefault="0002429C" w:rsidP="0002429C">
            <w:pPr>
              <w:rPr>
                <w:rFonts w:ascii="Book Antiqua" w:hAnsi="Book Antiqua"/>
                <w:b/>
              </w:rPr>
            </w:pPr>
            <w:r w:rsidRPr="00C176D6">
              <w:rPr>
                <w:rFonts w:ascii="Book Antiqua" w:hAnsi="Book Antiqua"/>
                <w:b/>
              </w:rPr>
              <w:t>REPORTS TO:</w:t>
            </w:r>
          </w:p>
        </w:tc>
        <w:tc>
          <w:tcPr>
            <w:tcW w:w="5243" w:type="dxa"/>
            <w:gridSpan w:val="2"/>
            <w:shd w:val="clear" w:color="auto" w:fill="auto"/>
            <w:vAlign w:val="center"/>
          </w:tcPr>
          <w:p w:rsidR="0002429C" w:rsidRPr="00C176D6" w:rsidRDefault="004E6340" w:rsidP="0002429C">
            <w:pPr>
              <w:rPr>
                <w:rFonts w:ascii="Book Antiqua" w:hAnsi="Book Antiqua"/>
                <w:b/>
              </w:rPr>
            </w:pPr>
            <w:r w:rsidRPr="004E6340">
              <w:rPr>
                <w:rFonts w:ascii="Book Antiqua" w:hAnsi="Book Antiqua"/>
                <w:color w:val="0000CC"/>
                <w:sz w:val="24"/>
                <w:szCs w:val="24"/>
              </w:rPr>
              <w:t>Regional Minister</w:t>
            </w:r>
          </w:p>
        </w:tc>
      </w:tr>
      <w:tr w:rsidR="0002429C" w:rsidRPr="00AE0F87" w:rsidTr="0002429C">
        <w:trPr>
          <w:cantSplit/>
          <w:trHeight w:val="570"/>
        </w:trPr>
        <w:tc>
          <w:tcPr>
            <w:tcW w:w="13590" w:type="dxa"/>
            <w:gridSpan w:val="6"/>
            <w:tcBorders>
              <w:bottom w:val="single" w:sz="4" w:space="0" w:color="auto"/>
            </w:tcBorders>
            <w:shd w:val="clear" w:color="auto" w:fill="FF9933"/>
            <w:vAlign w:val="center"/>
          </w:tcPr>
          <w:p w:rsidR="0002429C" w:rsidRPr="005B292D" w:rsidRDefault="0002429C" w:rsidP="0002429C">
            <w:pPr>
              <w:spacing w:before="60" w:after="60"/>
              <w:rPr>
                <w:rFonts w:ascii="Book Antiqua" w:hAnsi="Book Antiqua"/>
                <w:b/>
                <w:color w:val="000000"/>
                <w:sz w:val="24"/>
                <w:szCs w:val="24"/>
              </w:rPr>
            </w:pPr>
          </w:p>
        </w:tc>
      </w:tr>
      <w:tr w:rsidR="0002429C" w:rsidRPr="00AE0F87" w:rsidTr="0002429C">
        <w:trPr>
          <w:cantSplit/>
          <w:trHeight w:val="552"/>
        </w:trPr>
        <w:tc>
          <w:tcPr>
            <w:tcW w:w="13590" w:type="dxa"/>
            <w:gridSpan w:val="6"/>
            <w:shd w:val="clear" w:color="auto" w:fill="D9D9D9"/>
            <w:vAlign w:val="center"/>
          </w:tcPr>
          <w:p w:rsidR="0002429C" w:rsidRPr="005B292D" w:rsidRDefault="0002429C" w:rsidP="0002429C">
            <w:pPr>
              <w:spacing w:before="60" w:after="60"/>
              <w:rPr>
                <w:rFonts w:ascii="Book Antiqua" w:hAnsi="Book Antiqua"/>
                <w:b/>
                <w:color w:val="000000"/>
                <w:sz w:val="24"/>
                <w:szCs w:val="24"/>
              </w:rPr>
            </w:pPr>
            <w:r w:rsidRPr="005B292D">
              <w:rPr>
                <w:rFonts w:ascii="Book Antiqua" w:hAnsi="Book Antiqua"/>
                <w:b/>
                <w:color w:val="000000"/>
                <w:sz w:val="24"/>
                <w:szCs w:val="24"/>
              </w:rPr>
              <w:t>JOB PURPOSE</w:t>
            </w:r>
            <w:r>
              <w:rPr>
                <w:rFonts w:ascii="Book Antiqua" w:hAnsi="Book Antiqua"/>
                <w:b/>
                <w:color w:val="000000"/>
                <w:sz w:val="24"/>
                <w:szCs w:val="24"/>
              </w:rPr>
              <w:t>:</w:t>
            </w:r>
          </w:p>
        </w:tc>
      </w:tr>
      <w:tr w:rsidR="0002429C" w:rsidRPr="00AE2672" w:rsidTr="0002429C">
        <w:trPr>
          <w:cantSplit/>
          <w:trHeight w:val="422"/>
        </w:trPr>
        <w:tc>
          <w:tcPr>
            <w:tcW w:w="13590" w:type="dxa"/>
            <w:gridSpan w:val="6"/>
            <w:shd w:val="clear" w:color="auto" w:fill="FFFFFF"/>
          </w:tcPr>
          <w:p w:rsidR="0002429C" w:rsidRPr="00C176D6" w:rsidRDefault="004E6340" w:rsidP="004E6340">
            <w:pPr>
              <w:autoSpaceDE w:val="0"/>
              <w:autoSpaceDN w:val="0"/>
              <w:adjustRightInd w:val="0"/>
              <w:spacing w:after="0" w:line="240" w:lineRule="auto"/>
              <w:jc w:val="both"/>
              <w:rPr>
                <w:rFonts w:ascii="Book Antiqua" w:hAnsi="Book Antiqua" w:cs="Calibri"/>
                <w:i/>
                <w:sz w:val="24"/>
                <w:szCs w:val="24"/>
              </w:rPr>
            </w:pPr>
            <w:r w:rsidRPr="00185D6F">
              <w:rPr>
                <w:rFonts w:ascii="Book Antiqua" w:hAnsi="Book Antiqua" w:cs="Calibri"/>
                <w:i/>
                <w:sz w:val="24"/>
                <w:szCs w:val="24"/>
              </w:rPr>
              <w:t>To provide effective and efficient administrative and managerial leadership in the implementation of government policies, programmes, projects and procedures in the Region</w:t>
            </w:r>
            <w:r w:rsidRPr="00C176D6">
              <w:rPr>
                <w:rFonts w:ascii="Book Antiqua" w:hAnsi="Book Antiqua" w:cs="Calibri"/>
                <w:i/>
                <w:sz w:val="24"/>
                <w:szCs w:val="24"/>
              </w:rPr>
              <w:t xml:space="preserve"> </w:t>
            </w:r>
          </w:p>
        </w:tc>
      </w:tr>
      <w:tr w:rsidR="0002429C" w:rsidRPr="00AE2672" w:rsidTr="0002429C">
        <w:trPr>
          <w:cantSplit/>
          <w:trHeight w:val="422"/>
        </w:trPr>
        <w:tc>
          <w:tcPr>
            <w:tcW w:w="13590" w:type="dxa"/>
            <w:gridSpan w:val="6"/>
            <w:shd w:val="clear" w:color="auto" w:fill="FFFFFF"/>
          </w:tcPr>
          <w:p w:rsidR="0002429C" w:rsidRPr="00185D6F" w:rsidRDefault="0002429C" w:rsidP="0002429C">
            <w:pPr>
              <w:tabs>
                <w:tab w:val="left" w:pos="3060"/>
                <w:tab w:val="left" w:pos="6300"/>
                <w:tab w:val="left" w:pos="7560"/>
              </w:tabs>
              <w:spacing w:after="0" w:line="360" w:lineRule="auto"/>
              <w:jc w:val="both"/>
              <w:rPr>
                <w:rFonts w:ascii="Book Antiqua" w:hAnsi="Book Antiqua"/>
                <w:b/>
                <w:bCs/>
                <w:sz w:val="24"/>
                <w:szCs w:val="24"/>
              </w:rPr>
            </w:pPr>
            <w:r>
              <w:rPr>
                <w:rFonts w:ascii="Book Antiqua" w:hAnsi="Book Antiqua"/>
                <w:b/>
                <w:bCs/>
                <w:sz w:val="24"/>
                <w:szCs w:val="24"/>
              </w:rPr>
              <w:t>Key Performance Areas (KPAs)</w:t>
            </w:r>
          </w:p>
        </w:tc>
      </w:tr>
      <w:tr w:rsidR="0002429C" w:rsidRPr="00AE2672" w:rsidTr="004E6340">
        <w:trPr>
          <w:cantSplit/>
          <w:trHeight w:val="593"/>
        </w:trPr>
        <w:tc>
          <w:tcPr>
            <w:tcW w:w="13590" w:type="dxa"/>
            <w:gridSpan w:val="6"/>
            <w:shd w:val="clear" w:color="auto" w:fill="auto"/>
          </w:tcPr>
          <w:p w:rsidR="004E6340" w:rsidRPr="00130FD9" w:rsidRDefault="004E6340" w:rsidP="004E6340">
            <w:pPr>
              <w:pStyle w:val="ListParagraph"/>
              <w:numPr>
                <w:ilvl w:val="0"/>
                <w:numId w:val="9"/>
              </w:numPr>
              <w:spacing w:line="240" w:lineRule="auto"/>
              <w:ind w:left="360"/>
              <w:rPr>
                <w:rFonts w:ascii="Book Antiqua" w:hAnsi="Book Antiqua" w:cs="Tahoma"/>
                <w:color w:val="0000CC"/>
                <w:sz w:val="24"/>
                <w:szCs w:val="24"/>
              </w:rPr>
            </w:pPr>
            <w:r w:rsidRPr="00130FD9">
              <w:rPr>
                <w:rFonts w:ascii="Book Antiqua" w:hAnsi="Book Antiqua" w:cs="Tahoma"/>
                <w:color w:val="0000CC"/>
                <w:sz w:val="24"/>
                <w:szCs w:val="24"/>
              </w:rPr>
              <w:t>Top Priorities for the RCC</w:t>
            </w:r>
          </w:p>
          <w:p w:rsidR="004E6340" w:rsidRPr="00130FD9" w:rsidRDefault="004E6340" w:rsidP="004E6340">
            <w:pPr>
              <w:pStyle w:val="ListParagraph"/>
              <w:numPr>
                <w:ilvl w:val="0"/>
                <w:numId w:val="9"/>
              </w:numPr>
              <w:spacing w:line="240" w:lineRule="auto"/>
              <w:ind w:left="360"/>
              <w:rPr>
                <w:rFonts w:ascii="Book Antiqua" w:hAnsi="Book Antiqua"/>
                <w:color w:val="0000CC"/>
                <w:sz w:val="24"/>
                <w:szCs w:val="24"/>
              </w:rPr>
            </w:pPr>
            <w:r w:rsidRPr="00130FD9">
              <w:rPr>
                <w:rFonts w:ascii="Book Antiqua" w:hAnsi="Book Antiqua"/>
                <w:color w:val="0000CC"/>
                <w:sz w:val="24"/>
                <w:szCs w:val="24"/>
              </w:rPr>
              <w:t>Performance Reporting</w:t>
            </w:r>
          </w:p>
          <w:p w:rsidR="004E6340" w:rsidRPr="00130FD9" w:rsidRDefault="004E6340" w:rsidP="004E6340">
            <w:pPr>
              <w:pStyle w:val="ListParagraph"/>
              <w:numPr>
                <w:ilvl w:val="0"/>
                <w:numId w:val="9"/>
              </w:numPr>
              <w:spacing w:line="240" w:lineRule="auto"/>
              <w:ind w:left="360"/>
              <w:rPr>
                <w:rFonts w:ascii="Book Antiqua" w:hAnsi="Book Antiqua"/>
                <w:color w:val="0000CC"/>
                <w:sz w:val="24"/>
                <w:szCs w:val="24"/>
              </w:rPr>
            </w:pPr>
            <w:r w:rsidRPr="00130FD9">
              <w:rPr>
                <w:rFonts w:ascii="Book Antiqua" w:hAnsi="Book Antiqua"/>
                <w:color w:val="0000CC"/>
                <w:sz w:val="24"/>
                <w:szCs w:val="24"/>
              </w:rPr>
              <w:t>Financial Management</w:t>
            </w:r>
          </w:p>
          <w:p w:rsidR="004E6340" w:rsidRPr="00130FD9" w:rsidRDefault="004E6340" w:rsidP="004E6340">
            <w:pPr>
              <w:pStyle w:val="ListParagraph"/>
              <w:numPr>
                <w:ilvl w:val="0"/>
                <w:numId w:val="9"/>
              </w:numPr>
              <w:spacing w:line="240" w:lineRule="auto"/>
              <w:ind w:left="360"/>
              <w:rPr>
                <w:rFonts w:ascii="Book Antiqua" w:hAnsi="Book Antiqua"/>
                <w:color w:val="0000CC"/>
                <w:sz w:val="24"/>
                <w:szCs w:val="24"/>
              </w:rPr>
            </w:pPr>
            <w:r w:rsidRPr="00130FD9">
              <w:rPr>
                <w:rFonts w:ascii="Book Antiqua" w:hAnsi="Book Antiqua"/>
                <w:color w:val="0000CC"/>
                <w:sz w:val="24"/>
                <w:szCs w:val="24"/>
              </w:rPr>
              <w:t>Human Resource (HR) Management</w:t>
            </w:r>
          </w:p>
          <w:p w:rsidR="00130FD9" w:rsidRPr="00130FD9" w:rsidRDefault="004E6340" w:rsidP="00130FD9">
            <w:pPr>
              <w:pStyle w:val="ListParagraph"/>
              <w:numPr>
                <w:ilvl w:val="0"/>
                <w:numId w:val="9"/>
              </w:numPr>
              <w:spacing w:line="240" w:lineRule="auto"/>
              <w:ind w:left="360"/>
              <w:rPr>
                <w:rFonts w:ascii="Book Antiqua" w:hAnsi="Book Antiqua" w:cs="Calibri"/>
                <w:i/>
                <w:color w:val="0000CC"/>
                <w:sz w:val="24"/>
                <w:szCs w:val="24"/>
              </w:rPr>
            </w:pPr>
            <w:r w:rsidRPr="00130FD9">
              <w:rPr>
                <w:rFonts w:ascii="Book Antiqua" w:hAnsi="Book Antiqua"/>
                <w:color w:val="0000CC"/>
                <w:sz w:val="24"/>
                <w:szCs w:val="24"/>
              </w:rPr>
              <w:t>Customer Service Initiatives</w:t>
            </w:r>
          </w:p>
          <w:p w:rsidR="0002429C" w:rsidRPr="00185D6F" w:rsidRDefault="004E6340" w:rsidP="00130FD9">
            <w:pPr>
              <w:pStyle w:val="ListParagraph"/>
              <w:numPr>
                <w:ilvl w:val="0"/>
                <w:numId w:val="9"/>
              </w:numPr>
              <w:spacing w:line="240" w:lineRule="auto"/>
              <w:ind w:left="360"/>
              <w:rPr>
                <w:rFonts w:ascii="Book Antiqua" w:hAnsi="Book Antiqua" w:cs="Calibri"/>
                <w:i/>
                <w:sz w:val="24"/>
                <w:szCs w:val="24"/>
              </w:rPr>
            </w:pPr>
            <w:r w:rsidRPr="00130FD9">
              <w:rPr>
                <w:rFonts w:ascii="Book Antiqua" w:hAnsi="Book Antiqua"/>
                <w:color w:val="0000CC"/>
                <w:sz w:val="24"/>
                <w:szCs w:val="24"/>
              </w:rPr>
              <w:t>Work Environment Improvement Initiatives</w:t>
            </w:r>
            <w:r>
              <w:rPr>
                <w:rFonts w:ascii="Book Antiqua" w:hAnsi="Book Antiqua" w:cs="Calibri"/>
                <w:i/>
                <w:sz w:val="24"/>
                <w:szCs w:val="24"/>
              </w:rPr>
              <w:tab/>
            </w:r>
          </w:p>
        </w:tc>
      </w:tr>
    </w:tbl>
    <w:p w:rsidR="0002429C" w:rsidRDefault="0002429C" w:rsidP="0002429C">
      <w:pPr>
        <w:spacing w:after="0"/>
        <w:jc w:val="center"/>
        <w:rPr>
          <w:rFonts w:ascii="Book Antiqua" w:hAnsi="Book Antiqua"/>
          <w:b/>
          <w:sz w:val="24"/>
          <w:szCs w:val="24"/>
        </w:rPr>
        <w:sectPr w:rsidR="0002429C" w:rsidSect="002800AB">
          <w:pgSz w:w="15840" w:h="12240" w:orient="landscape"/>
          <w:pgMar w:top="630" w:right="1440" w:bottom="1080" w:left="1440" w:header="720" w:footer="288" w:gutter="0"/>
          <w:cols w:space="720"/>
          <w:docGrid w:linePitch="360"/>
        </w:sectPr>
      </w:pPr>
    </w:p>
    <w:p w:rsidR="0002429C" w:rsidRPr="00F3711E" w:rsidRDefault="0095705E" w:rsidP="0002429C">
      <w:pPr>
        <w:pStyle w:val="Heading2"/>
        <w:rPr>
          <w:rFonts w:ascii="Book Antiqua" w:hAnsi="Book Antiqua"/>
          <w:b w:val="0"/>
          <w:color w:val="0000CC"/>
          <w:sz w:val="24"/>
          <w:szCs w:val="24"/>
        </w:rPr>
      </w:pPr>
      <w:bookmarkStart w:id="17" w:name="_Toc409103736"/>
      <w:bookmarkStart w:id="18" w:name="_Toc442103235"/>
      <w:r w:rsidRPr="00F3711E">
        <w:rPr>
          <w:rFonts w:ascii="Book Antiqua" w:hAnsi="Book Antiqua"/>
          <w:color w:val="0000CC"/>
          <w:sz w:val="24"/>
          <w:szCs w:val="24"/>
        </w:rPr>
        <w:lastRenderedPageBreak/>
        <w:t>6.1 SCHEDULE 1: KEY PERFORMANCE AREAS</w:t>
      </w:r>
      <w:bookmarkEnd w:id="17"/>
      <w:bookmarkEnd w:id="18"/>
    </w:p>
    <w:p w:rsidR="0002429C" w:rsidRDefault="0002429C" w:rsidP="0002429C">
      <w:pPr>
        <w:spacing w:after="0" w:line="240" w:lineRule="auto"/>
        <w:jc w:val="both"/>
        <w:rPr>
          <w:rFonts w:ascii="Book Antiqua" w:hAnsi="Book Antiqua"/>
          <w:sz w:val="24"/>
          <w:szCs w:val="24"/>
        </w:rPr>
      </w:pPr>
    </w:p>
    <w:p w:rsidR="004E6340" w:rsidRPr="00185D6F" w:rsidRDefault="004E6340" w:rsidP="004E6340">
      <w:pPr>
        <w:spacing w:after="0" w:line="240" w:lineRule="auto"/>
        <w:jc w:val="both"/>
        <w:rPr>
          <w:rFonts w:ascii="Book Antiqua" w:hAnsi="Book Antiqua"/>
          <w:sz w:val="24"/>
          <w:szCs w:val="24"/>
        </w:rPr>
      </w:pPr>
      <w:r w:rsidRPr="00185D6F">
        <w:rPr>
          <w:rFonts w:ascii="Book Antiqua" w:hAnsi="Book Antiqua"/>
          <w:sz w:val="24"/>
          <w:szCs w:val="24"/>
        </w:rPr>
        <w:t>The Chief Director / Regional Coordinating Director shall deliver the following generic key operational and administrative</w:t>
      </w:r>
      <w:r>
        <w:rPr>
          <w:rFonts w:ascii="Book Antiqua" w:hAnsi="Book Antiqua"/>
          <w:sz w:val="24"/>
          <w:szCs w:val="24"/>
        </w:rPr>
        <w:t xml:space="preserve"> </w:t>
      </w:r>
      <w:r w:rsidRPr="00185D6F">
        <w:rPr>
          <w:rFonts w:ascii="Book Antiqua" w:hAnsi="Book Antiqua"/>
          <w:sz w:val="24"/>
          <w:szCs w:val="24"/>
        </w:rPr>
        <w:t>outputs as per the timelines indicated:</w:t>
      </w:r>
    </w:p>
    <w:p w:rsidR="004E6340" w:rsidRPr="00185D6F" w:rsidRDefault="004E6340" w:rsidP="004E6340">
      <w:pPr>
        <w:spacing w:after="0"/>
        <w:jc w:val="center"/>
        <w:rPr>
          <w:rFonts w:ascii="Book Antiqua" w:hAnsi="Book Antiqua"/>
          <w:b/>
          <w:color w:val="0000CC"/>
          <w:sz w:val="24"/>
          <w:szCs w:val="24"/>
        </w:rPr>
      </w:pPr>
      <w:r w:rsidRPr="00185D6F">
        <w:rPr>
          <w:rFonts w:ascii="Book Antiqua" w:hAnsi="Book Antiqua"/>
          <w:b/>
          <w:color w:val="0000CC"/>
          <w:sz w:val="24"/>
          <w:szCs w:val="24"/>
        </w:rPr>
        <w:t>KEY PERFORMANCE AREA (KPA) 1:</w:t>
      </w:r>
      <w:r w:rsidRPr="00185D6F">
        <w:rPr>
          <w:rFonts w:ascii="Book Antiqua" w:hAnsi="Book Antiqua"/>
          <w:b/>
          <w:color w:val="0000CC"/>
          <w:sz w:val="24"/>
          <w:szCs w:val="24"/>
        </w:rPr>
        <w:tab/>
        <w:t>INSTITUTION-SPECIFIC OUTPUTS AND DELIVERABLES</w:t>
      </w:r>
    </w:p>
    <w:p w:rsidR="004E6340" w:rsidRPr="00185D6F" w:rsidRDefault="004E6340" w:rsidP="004E6340">
      <w:pPr>
        <w:spacing w:after="0"/>
        <w:jc w:val="center"/>
        <w:rPr>
          <w:rFonts w:ascii="Book Antiqua" w:hAnsi="Book Antiqua"/>
          <w:b/>
          <w:i/>
          <w:color w:val="0000CC"/>
          <w:sz w:val="24"/>
          <w:szCs w:val="24"/>
        </w:rPr>
      </w:pPr>
      <w:r w:rsidRPr="00185D6F">
        <w:rPr>
          <w:rFonts w:ascii="Book Antiqua" w:hAnsi="Book Antiqua" w:cs="Tahoma"/>
          <w:b/>
          <w:color w:val="0000CC"/>
          <w:sz w:val="24"/>
          <w:szCs w:val="24"/>
        </w:rPr>
        <w:t xml:space="preserve">(TOP PRIORITY AS FOR THE SERVICE) </w:t>
      </w:r>
      <w:r w:rsidRPr="005058A7">
        <w:rPr>
          <w:rFonts w:ascii="Book Antiqua" w:hAnsi="Book Antiqua"/>
          <w:b/>
          <w:i/>
          <w:color w:val="0000CC"/>
          <w:sz w:val="24"/>
          <w:szCs w:val="24"/>
          <w:highlight w:val="yellow"/>
        </w:rPr>
        <w:t>(</w:t>
      </w:r>
      <w:r w:rsidRPr="005058A7">
        <w:rPr>
          <w:rFonts w:ascii="Book Antiqua" w:hAnsi="Book Antiqua"/>
          <w:b/>
          <w:i/>
          <w:color w:val="0000CC"/>
          <w:sz w:val="24"/>
          <w:szCs w:val="24"/>
          <w:highlight w:val="yellow"/>
          <w:u w:val="single"/>
        </w:rPr>
        <w:t>10 %</w:t>
      </w:r>
      <w:r w:rsidRPr="00185D6F">
        <w:rPr>
          <w:rFonts w:ascii="Book Antiqua" w:hAnsi="Book Antiqua"/>
          <w:b/>
          <w:i/>
          <w:color w:val="0000CC"/>
          <w:sz w:val="24"/>
          <w:szCs w:val="24"/>
          <w:u w:val="single"/>
        </w:rPr>
        <w:t xml:space="preserve"> OVERALL WEIGHT OUT OF SIX KPAs</w:t>
      </w:r>
      <w:r w:rsidRPr="00185D6F">
        <w:rPr>
          <w:rFonts w:ascii="Book Antiqua" w:hAnsi="Book Antiqua"/>
          <w:b/>
          <w:i/>
          <w:color w:val="0000CC"/>
          <w:sz w:val="24"/>
          <w:szCs w:val="24"/>
        </w:rPr>
        <w:t>)</w:t>
      </w:r>
    </w:p>
    <w:p w:rsidR="00107BC8" w:rsidRPr="00185D6F" w:rsidRDefault="00107BC8" w:rsidP="00A30435">
      <w:pPr>
        <w:spacing w:after="0" w:line="240" w:lineRule="auto"/>
        <w:rPr>
          <w:rFonts w:ascii="Book Antiqua" w:hAnsi="Book Antiqua"/>
          <w:i/>
          <w:sz w:val="24"/>
          <w:szCs w:val="24"/>
        </w:rPr>
      </w:pPr>
      <w:r w:rsidRPr="00185D6F">
        <w:rPr>
          <w:rFonts w:ascii="Book Antiqua" w:hAnsi="Book Antiqua"/>
          <w:i/>
        </w:rPr>
        <w:t>List the top priorities for the Service (RCC), funded from the Budget (</w:t>
      </w:r>
      <w:proofErr w:type="spellStart"/>
      <w:r w:rsidRPr="00185D6F">
        <w:rPr>
          <w:rFonts w:ascii="Book Antiqua" w:hAnsi="Book Antiqua"/>
          <w:i/>
        </w:rPr>
        <w:t>GoG</w:t>
      </w:r>
      <w:proofErr w:type="spellEnd"/>
      <w:r w:rsidRPr="00185D6F">
        <w:rPr>
          <w:rFonts w:ascii="Book Antiqua" w:hAnsi="Book Antiqua"/>
          <w:i/>
        </w:rPr>
        <w:t xml:space="preserve">/Donor/IGF) for the period of the Agreement (Jan. </w:t>
      </w:r>
      <w:r w:rsidRPr="00D7624F">
        <w:rPr>
          <w:rFonts w:ascii="Book Antiqua" w:hAnsi="Book Antiqua"/>
          <w:i/>
          <w:color w:val="0F0FB9"/>
        </w:rPr>
        <w:t>201</w:t>
      </w:r>
      <w:r w:rsidR="00D7624F" w:rsidRPr="00D7624F">
        <w:rPr>
          <w:rFonts w:ascii="Book Antiqua" w:hAnsi="Book Antiqua"/>
          <w:i/>
          <w:color w:val="0F0FB9"/>
        </w:rPr>
        <w:t>6</w:t>
      </w:r>
      <w:r w:rsidRPr="00185D6F">
        <w:rPr>
          <w:rFonts w:ascii="Book Antiqua" w:hAnsi="Book Antiqua"/>
          <w:i/>
        </w:rPr>
        <w:t xml:space="preserve"> - Dec. </w:t>
      </w:r>
      <w:r w:rsidRPr="00D7624F">
        <w:rPr>
          <w:rFonts w:ascii="Book Antiqua" w:hAnsi="Book Antiqua"/>
          <w:i/>
          <w:color w:val="0F0FB9"/>
        </w:rPr>
        <w:t>201</w:t>
      </w:r>
      <w:r w:rsidR="00D7624F" w:rsidRPr="00D7624F">
        <w:rPr>
          <w:rFonts w:ascii="Book Antiqua" w:hAnsi="Book Antiqua"/>
          <w:i/>
          <w:color w:val="0F0FB9"/>
        </w:rPr>
        <w:t>6</w:t>
      </w:r>
      <w:r w:rsidRPr="00185D6F">
        <w:rPr>
          <w:rFonts w:ascii="Book Antiqua" w:hAnsi="Book Antiqua"/>
          <w:i/>
        </w:rPr>
        <w:t xml:space="preserve">). These priorities should be </w:t>
      </w:r>
      <w:r>
        <w:rPr>
          <w:rFonts w:ascii="Book Antiqua" w:hAnsi="Book Antiqua"/>
          <w:i/>
        </w:rPr>
        <w:t>four</w:t>
      </w:r>
      <w:r w:rsidRPr="00185D6F">
        <w:rPr>
          <w:rFonts w:ascii="Book Antiqua" w:hAnsi="Book Antiqua"/>
          <w:i/>
        </w:rPr>
        <w:t xml:space="preserve"> (</w:t>
      </w:r>
      <w:r>
        <w:rPr>
          <w:rFonts w:ascii="Book Antiqua" w:hAnsi="Book Antiqua"/>
          <w:i/>
        </w:rPr>
        <w:t>4</w:t>
      </w:r>
      <w:r w:rsidRPr="00185D6F">
        <w:rPr>
          <w:rFonts w:ascii="Book Antiqua" w:hAnsi="Book Antiqua"/>
          <w:i/>
        </w:rPr>
        <w:t xml:space="preserve">) and should be rooted in the Ghana Shared Growth and Development Agenda (GSGDA) II, 2014, the Sector Medium Term Plan and the </w:t>
      </w:r>
      <w:r w:rsidRPr="00D7624F">
        <w:rPr>
          <w:rFonts w:ascii="Book Antiqua" w:hAnsi="Book Antiqua"/>
          <w:i/>
          <w:color w:val="0F0FB9"/>
        </w:rPr>
        <w:t>201</w:t>
      </w:r>
      <w:r w:rsidR="00D7624F" w:rsidRPr="00D7624F">
        <w:rPr>
          <w:rFonts w:ascii="Book Antiqua" w:hAnsi="Book Antiqua"/>
          <w:i/>
          <w:color w:val="0F0FB9"/>
        </w:rPr>
        <w:t>6</w:t>
      </w:r>
      <w:r w:rsidRPr="00185D6F">
        <w:rPr>
          <w:rFonts w:ascii="Book Antiqua" w:hAnsi="Book Antiqua"/>
          <w:i/>
        </w:rPr>
        <w:t xml:space="preserve"> </w:t>
      </w:r>
      <w:r w:rsidRPr="00FC4562">
        <w:rPr>
          <w:rFonts w:ascii="Book Antiqua" w:hAnsi="Book Antiqua"/>
          <w:i/>
        </w:rPr>
        <w:t>Annual Budget.</w:t>
      </w:r>
    </w:p>
    <w:tbl>
      <w:tblPr>
        <w:tblW w:w="517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5"/>
        <w:gridCol w:w="5853"/>
        <w:gridCol w:w="1169"/>
        <w:gridCol w:w="3059"/>
        <w:gridCol w:w="1322"/>
        <w:gridCol w:w="1378"/>
      </w:tblGrid>
      <w:tr w:rsidR="00E40BA1" w:rsidRPr="006C6E5A" w:rsidTr="00E40BA1">
        <w:trPr>
          <w:trHeight w:val="688"/>
        </w:trPr>
        <w:tc>
          <w:tcPr>
            <w:tcW w:w="2416" w:type="pct"/>
            <w:gridSpan w:val="2"/>
            <w:shd w:val="clear" w:color="auto" w:fill="D9D9D9" w:themeFill="background1" w:themeFillShade="D9"/>
          </w:tcPr>
          <w:p w:rsidR="00E40BA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KEY PERFORMANCE INDICATORS (KPIs)</w:t>
            </w:r>
          </w:p>
          <w:p w:rsidR="00E40BA1" w:rsidRPr="00045491" w:rsidRDefault="00E40BA1" w:rsidP="00E40BA1">
            <w:pPr>
              <w:spacing w:after="0"/>
              <w:jc w:val="center"/>
              <w:rPr>
                <w:rFonts w:ascii="Book Antiqua" w:hAnsi="Book Antiqua"/>
                <w:sz w:val="20"/>
                <w:szCs w:val="20"/>
              </w:rPr>
            </w:pPr>
            <w:r w:rsidRPr="00797A86">
              <w:rPr>
                <w:rFonts w:ascii="Book Antiqua" w:hAnsi="Book Antiqua"/>
                <w:b/>
                <w:i/>
                <w:color w:val="0000CC"/>
              </w:rPr>
              <w:t>(Minimum 2 &amp; Maximum 4)</w:t>
            </w:r>
            <w:r w:rsidRPr="00797A86">
              <w:rPr>
                <w:rFonts w:ascii="Book Antiqua" w:hAnsi="Book Antiqua"/>
              </w:rPr>
              <w:tab/>
            </w:r>
            <w:r w:rsidRPr="00045491">
              <w:rPr>
                <w:rFonts w:ascii="Book Antiqua" w:hAnsi="Book Antiqua"/>
                <w:sz w:val="20"/>
                <w:szCs w:val="20"/>
              </w:rPr>
              <w:tab/>
            </w:r>
          </w:p>
        </w:tc>
        <w:tc>
          <w:tcPr>
            <w:tcW w:w="436"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1141"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p>
        </w:tc>
        <w:tc>
          <w:tcPr>
            <w:tcW w:w="493" w:type="pct"/>
            <w:shd w:val="clear" w:color="auto" w:fill="B4C6E7" w:themeFill="accent5" w:themeFillTint="66"/>
          </w:tcPr>
          <w:p w:rsidR="00E40BA1" w:rsidRPr="00797A86" w:rsidRDefault="00E40BA1" w:rsidP="00E40BA1">
            <w:pPr>
              <w:spacing w:after="0" w:line="240" w:lineRule="auto"/>
              <w:jc w:val="center"/>
              <w:rPr>
                <w:rFonts w:ascii="Book Antiqua" w:hAnsi="Book Antiqua"/>
                <w:b/>
                <w:color w:val="0000CC"/>
              </w:rPr>
            </w:pPr>
            <w:r>
              <w:rPr>
                <w:rFonts w:ascii="Book Antiqua" w:hAnsi="Book Antiqua"/>
                <w:b/>
                <w:color w:val="0000CC"/>
              </w:rPr>
              <w:t>*</w:t>
            </w:r>
            <w:r w:rsidRPr="00797A86">
              <w:rPr>
                <w:rFonts w:ascii="Book Antiqua" w:hAnsi="Book Antiqua"/>
                <w:b/>
                <w:color w:val="0000CC"/>
              </w:rPr>
              <w:t xml:space="preserve">RATING SCALE </w:t>
            </w:r>
          </w:p>
          <w:p w:rsidR="00E40BA1" w:rsidRDefault="00E40BA1" w:rsidP="00E40BA1">
            <w:pPr>
              <w:spacing w:after="0"/>
              <w:jc w:val="center"/>
              <w:rPr>
                <w:rFonts w:ascii="Book Antiqua" w:hAnsi="Book Antiqua"/>
                <w:b/>
                <w:color w:val="0000CC"/>
              </w:rPr>
            </w:pPr>
            <w:r w:rsidRPr="00797A86">
              <w:rPr>
                <w:rFonts w:ascii="Book Antiqua" w:hAnsi="Book Antiqua"/>
                <w:b/>
                <w:color w:val="0000CC"/>
              </w:rPr>
              <w:t>(1 to 4)</w:t>
            </w:r>
          </w:p>
          <w:p w:rsidR="00E40BA1" w:rsidRPr="00030744" w:rsidRDefault="00E40BA1" w:rsidP="00E40BA1">
            <w:pPr>
              <w:spacing w:after="0"/>
              <w:jc w:val="center"/>
              <w:rPr>
                <w:rFonts w:ascii="Book Antiqua" w:hAnsi="Book Antiqua"/>
                <w:b/>
                <w:color w:val="0000CC"/>
                <w:sz w:val="18"/>
                <w:szCs w:val="18"/>
              </w:rPr>
            </w:pPr>
            <w:r>
              <w:rPr>
                <w:rFonts w:ascii="Book Antiqua" w:hAnsi="Book Antiqua"/>
                <w:b/>
                <w:color w:val="0000CC"/>
                <w:sz w:val="18"/>
                <w:szCs w:val="18"/>
              </w:rPr>
              <w:t>“</w:t>
            </w:r>
            <w:r w:rsidRPr="00030744">
              <w:rPr>
                <w:rFonts w:ascii="Book Antiqua" w:hAnsi="Book Antiqua"/>
                <w:b/>
                <w:color w:val="0000CC"/>
                <w:sz w:val="18"/>
                <w:szCs w:val="18"/>
              </w:rPr>
              <w:t>For annual evaluation</w:t>
            </w:r>
            <w:r>
              <w:rPr>
                <w:rFonts w:ascii="Book Antiqua" w:hAnsi="Book Antiqua"/>
                <w:b/>
                <w:color w:val="0000CC"/>
                <w:sz w:val="18"/>
                <w:szCs w:val="18"/>
              </w:rPr>
              <w:t>”</w:t>
            </w:r>
          </w:p>
        </w:tc>
        <w:tc>
          <w:tcPr>
            <w:tcW w:w="514" w:type="pct"/>
            <w:shd w:val="clear" w:color="auto" w:fill="B4C6E7" w:themeFill="accent5" w:themeFillTint="66"/>
          </w:tcPr>
          <w:p w:rsidR="00E40BA1" w:rsidRDefault="00E40BA1" w:rsidP="00E40BA1">
            <w:pPr>
              <w:spacing w:after="0" w:line="240" w:lineRule="auto"/>
              <w:jc w:val="center"/>
              <w:rPr>
                <w:rFonts w:ascii="Book Antiqua" w:hAnsi="Book Antiqua"/>
                <w:b/>
                <w:color w:val="0000CC"/>
              </w:rPr>
            </w:pPr>
            <w:r w:rsidRPr="00797A86">
              <w:rPr>
                <w:rFonts w:ascii="Book Antiqua" w:hAnsi="Book Antiqua"/>
                <w:b/>
                <w:color w:val="0000CC"/>
              </w:rPr>
              <w:t>OVERALL RATING</w:t>
            </w:r>
          </w:p>
          <w:p w:rsidR="00E40BA1" w:rsidRPr="00797A86" w:rsidRDefault="00E40BA1" w:rsidP="00E40BA1">
            <w:pPr>
              <w:spacing w:after="0" w:line="240" w:lineRule="auto"/>
              <w:jc w:val="center"/>
              <w:rPr>
                <w:rFonts w:ascii="Book Antiqua" w:hAnsi="Book Antiqua"/>
                <w:b/>
                <w:color w:val="0000CC"/>
              </w:rPr>
            </w:pPr>
            <w:r>
              <w:rPr>
                <w:rFonts w:ascii="Book Antiqua" w:hAnsi="Book Antiqua"/>
                <w:b/>
                <w:color w:val="0000CC"/>
                <w:sz w:val="18"/>
                <w:szCs w:val="18"/>
              </w:rPr>
              <w:t>“</w:t>
            </w:r>
            <w:r w:rsidRPr="00030744">
              <w:rPr>
                <w:rFonts w:ascii="Book Antiqua" w:hAnsi="Book Antiqua"/>
                <w:b/>
                <w:color w:val="0000CC"/>
                <w:sz w:val="18"/>
                <w:szCs w:val="18"/>
              </w:rPr>
              <w:t>For annual evaluation</w:t>
            </w:r>
            <w:r>
              <w:rPr>
                <w:rFonts w:ascii="Book Antiqua" w:hAnsi="Book Antiqua"/>
                <w:b/>
                <w:color w:val="0000CC"/>
                <w:sz w:val="18"/>
                <w:szCs w:val="18"/>
              </w:rPr>
              <w:t>”</w:t>
            </w:r>
          </w:p>
        </w:tc>
      </w:tr>
      <w:tr w:rsidR="00A30435" w:rsidRPr="006C6E5A" w:rsidTr="00E40BA1">
        <w:trPr>
          <w:trHeight w:val="305"/>
        </w:trPr>
        <w:tc>
          <w:tcPr>
            <w:tcW w:w="2416"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36"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1141"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493"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514"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A30435" w:rsidRPr="000F202B" w:rsidTr="00E40BA1">
        <w:trPr>
          <w:trHeight w:val="431"/>
        </w:trPr>
        <w:tc>
          <w:tcPr>
            <w:tcW w:w="233" w:type="pct"/>
          </w:tcPr>
          <w:p w:rsidR="00A30435" w:rsidRPr="004A613F" w:rsidRDefault="00A30435" w:rsidP="00A30435">
            <w:pPr>
              <w:spacing w:after="0"/>
              <w:rPr>
                <w:rFonts w:ascii="Book Antiqua" w:hAnsi="Book Antiqua"/>
              </w:rPr>
            </w:pPr>
            <w:r w:rsidRPr="004A613F">
              <w:rPr>
                <w:rFonts w:ascii="Book Antiqua" w:hAnsi="Book Antiqua"/>
              </w:rPr>
              <w:t>1.1</w:t>
            </w:r>
          </w:p>
        </w:tc>
        <w:tc>
          <w:tcPr>
            <w:tcW w:w="2183" w:type="pct"/>
            <w:shd w:val="clear" w:color="auto" w:fill="auto"/>
          </w:tcPr>
          <w:p w:rsidR="00A30435" w:rsidRPr="00A30435" w:rsidRDefault="00A30435" w:rsidP="00A30435">
            <w:pPr>
              <w:spacing w:after="0" w:line="240" w:lineRule="auto"/>
              <w:rPr>
                <w:rFonts w:ascii="Book Antiqua" w:hAnsi="Book Antiqua"/>
                <w:color w:val="0000CC"/>
              </w:rPr>
            </w:pPr>
          </w:p>
        </w:tc>
        <w:tc>
          <w:tcPr>
            <w:tcW w:w="436" w:type="pct"/>
            <w:shd w:val="clear" w:color="auto" w:fill="auto"/>
          </w:tcPr>
          <w:p w:rsidR="00A30435" w:rsidRPr="00A30435" w:rsidRDefault="00A30435" w:rsidP="00A30435">
            <w:pPr>
              <w:spacing w:after="0"/>
              <w:jc w:val="center"/>
              <w:rPr>
                <w:rFonts w:ascii="Book Antiqua" w:hAnsi="Book Antiqua"/>
                <w:color w:val="0000CC"/>
              </w:rPr>
            </w:pPr>
          </w:p>
        </w:tc>
        <w:tc>
          <w:tcPr>
            <w:tcW w:w="1141" w:type="pct"/>
            <w:shd w:val="clear" w:color="auto" w:fill="auto"/>
          </w:tcPr>
          <w:p w:rsidR="00A30435" w:rsidRPr="00A30435" w:rsidRDefault="00A30435" w:rsidP="00A30435">
            <w:pPr>
              <w:spacing w:after="0" w:line="240" w:lineRule="auto"/>
              <w:rPr>
                <w:rFonts w:ascii="Book Antiqua" w:hAnsi="Book Antiqua"/>
                <w:color w:val="0000CC"/>
              </w:rPr>
            </w:pPr>
          </w:p>
        </w:tc>
        <w:tc>
          <w:tcPr>
            <w:tcW w:w="493" w:type="pct"/>
            <w:shd w:val="clear" w:color="auto" w:fill="B4C6E7" w:themeFill="accent5" w:themeFillTint="66"/>
          </w:tcPr>
          <w:p w:rsidR="00A30435" w:rsidRPr="004A613F" w:rsidRDefault="00A30435" w:rsidP="00A30435">
            <w:pPr>
              <w:rPr>
                <w:rFonts w:ascii="Book Antiqua" w:hAnsi="Book Antiqua"/>
              </w:rPr>
            </w:pPr>
          </w:p>
        </w:tc>
        <w:tc>
          <w:tcPr>
            <w:tcW w:w="514" w:type="pct"/>
            <w:shd w:val="clear" w:color="auto" w:fill="B4C6E7" w:themeFill="accent5" w:themeFillTint="66"/>
          </w:tcPr>
          <w:p w:rsidR="00A30435" w:rsidRPr="004A613F" w:rsidRDefault="00A30435" w:rsidP="00A30435">
            <w:pPr>
              <w:rPr>
                <w:rFonts w:ascii="Book Antiqua" w:hAnsi="Book Antiqua"/>
              </w:rPr>
            </w:pPr>
          </w:p>
        </w:tc>
      </w:tr>
      <w:tr w:rsidR="00A30435" w:rsidRPr="000F202B" w:rsidTr="00E40BA1">
        <w:trPr>
          <w:trHeight w:val="440"/>
        </w:trPr>
        <w:tc>
          <w:tcPr>
            <w:tcW w:w="233" w:type="pct"/>
          </w:tcPr>
          <w:p w:rsidR="00A30435" w:rsidRPr="004A613F" w:rsidRDefault="00A30435" w:rsidP="00A30435">
            <w:pPr>
              <w:spacing w:after="0"/>
              <w:rPr>
                <w:rFonts w:ascii="Book Antiqua" w:hAnsi="Book Antiqua"/>
              </w:rPr>
            </w:pPr>
            <w:r w:rsidRPr="004A613F">
              <w:rPr>
                <w:rFonts w:ascii="Book Antiqua" w:hAnsi="Book Antiqua"/>
              </w:rPr>
              <w:t>1.2</w:t>
            </w:r>
          </w:p>
        </w:tc>
        <w:tc>
          <w:tcPr>
            <w:tcW w:w="2183" w:type="pct"/>
            <w:shd w:val="clear" w:color="auto" w:fill="auto"/>
          </w:tcPr>
          <w:p w:rsidR="00A30435" w:rsidRPr="00A30435" w:rsidRDefault="00A30435" w:rsidP="00A30435">
            <w:pPr>
              <w:spacing w:after="0" w:line="240" w:lineRule="auto"/>
              <w:rPr>
                <w:rFonts w:ascii="Book Antiqua" w:hAnsi="Book Antiqua"/>
                <w:color w:val="0000CC"/>
              </w:rPr>
            </w:pPr>
          </w:p>
        </w:tc>
        <w:tc>
          <w:tcPr>
            <w:tcW w:w="436" w:type="pct"/>
            <w:shd w:val="clear" w:color="auto" w:fill="auto"/>
          </w:tcPr>
          <w:p w:rsidR="00A30435" w:rsidRPr="00A30435" w:rsidRDefault="00A30435" w:rsidP="00A30435">
            <w:pPr>
              <w:spacing w:after="0"/>
              <w:jc w:val="center"/>
              <w:rPr>
                <w:rFonts w:ascii="Book Antiqua" w:hAnsi="Book Antiqua"/>
                <w:color w:val="0000CC"/>
              </w:rPr>
            </w:pPr>
          </w:p>
        </w:tc>
        <w:tc>
          <w:tcPr>
            <w:tcW w:w="1141" w:type="pct"/>
            <w:shd w:val="clear" w:color="auto" w:fill="auto"/>
          </w:tcPr>
          <w:p w:rsidR="00A30435" w:rsidRPr="00A30435" w:rsidRDefault="00A30435" w:rsidP="00A30435">
            <w:pPr>
              <w:spacing w:after="0" w:line="240" w:lineRule="auto"/>
              <w:rPr>
                <w:rFonts w:ascii="Book Antiqua" w:hAnsi="Book Antiqua"/>
                <w:color w:val="0000CC"/>
              </w:rPr>
            </w:pPr>
          </w:p>
        </w:tc>
        <w:tc>
          <w:tcPr>
            <w:tcW w:w="493" w:type="pct"/>
            <w:shd w:val="clear" w:color="auto" w:fill="B4C6E7" w:themeFill="accent5" w:themeFillTint="66"/>
          </w:tcPr>
          <w:p w:rsidR="00A30435" w:rsidRPr="004A613F" w:rsidRDefault="00A30435" w:rsidP="00A30435">
            <w:pPr>
              <w:spacing w:after="0"/>
              <w:rPr>
                <w:rFonts w:ascii="Book Antiqua" w:hAnsi="Book Antiqua"/>
              </w:rPr>
            </w:pPr>
          </w:p>
        </w:tc>
        <w:tc>
          <w:tcPr>
            <w:tcW w:w="514" w:type="pct"/>
            <w:shd w:val="clear" w:color="auto" w:fill="B4C6E7" w:themeFill="accent5" w:themeFillTint="66"/>
          </w:tcPr>
          <w:p w:rsidR="00A30435" w:rsidRPr="004A613F" w:rsidRDefault="00A30435" w:rsidP="00A30435">
            <w:pPr>
              <w:spacing w:after="0"/>
              <w:rPr>
                <w:rFonts w:ascii="Book Antiqua" w:hAnsi="Book Antiqua"/>
              </w:rPr>
            </w:pPr>
          </w:p>
        </w:tc>
      </w:tr>
      <w:tr w:rsidR="00A30435" w:rsidRPr="000F202B" w:rsidTr="00E40BA1">
        <w:trPr>
          <w:trHeight w:val="440"/>
        </w:trPr>
        <w:tc>
          <w:tcPr>
            <w:tcW w:w="233" w:type="pct"/>
          </w:tcPr>
          <w:p w:rsidR="00A30435" w:rsidRPr="004A613F" w:rsidRDefault="00A30435" w:rsidP="00A30435">
            <w:pPr>
              <w:spacing w:after="0"/>
              <w:rPr>
                <w:rFonts w:ascii="Book Antiqua" w:hAnsi="Book Antiqua"/>
              </w:rPr>
            </w:pPr>
            <w:r w:rsidRPr="004A613F">
              <w:rPr>
                <w:rFonts w:ascii="Book Antiqua" w:hAnsi="Book Antiqua"/>
              </w:rPr>
              <w:t>1.3</w:t>
            </w:r>
          </w:p>
        </w:tc>
        <w:tc>
          <w:tcPr>
            <w:tcW w:w="2183" w:type="pct"/>
            <w:shd w:val="clear" w:color="auto" w:fill="auto"/>
          </w:tcPr>
          <w:p w:rsidR="00A30435" w:rsidRPr="00A30435" w:rsidRDefault="00A30435" w:rsidP="000322D1">
            <w:pPr>
              <w:spacing w:after="0" w:line="240" w:lineRule="auto"/>
              <w:rPr>
                <w:rFonts w:ascii="Book Antiqua" w:hAnsi="Book Antiqua"/>
                <w:color w:val="0000CC"/>
              </w:rPr>
            </w:pPr>
          </w:p>
        </w:tc>
        <w:tc>
          <w:tcPr>
            <w:tcW w:w="436" w:type="pct"/>
            <w:shd w:val="clear" w:color="auto" w:fill="auto"/>
          </w:tcPr>
          <w:p w:rsidR="00A30435" w:rsidRPr="00A30435" w:rsidRDefault="00A30435" w:rsidP="00A30435">
            <w:pPr>
              <w:spacing w:after="0"/>
              <w:jc w:val="center"/>
              <w:rPr>
                <w:rFonts w:ascii="Book Antiqua" w:hAnsi="Book Antiqua"/>
                <w:color w:val="0000CC"/>
              </w:rPr>
            </w:pPr>
          </w:p>
        </w:tc>
        <w:tc>
          <w:tcPr>
            <w:tcW w:w="1141" w:type="pct"/>
            <w:shd w:val="clear" w:color="auto" w:fill="auto"/>
          </w:tcPr>
          <w:p w:rsidR="00A30435" w:rsidRPr="00A30435" w:rsidRDefault="00A30435" w:rsidP="00A30435">
            <w:pPr>
              <w:spacing w:after="0" w:line="240" w:lineRule="auto"/>
              <w:rPr>
                <w:rFonts w:ascii="Book Antiqua" w:hAnsi="Book Antiqua"/>
                <w:color w:val="0000CC"/>
              </w:rPr>
            </w:pPr>
          </w:p>
        </w:tc>
        <w:tc>
          <w:tcPr>
            <w:tcW w:w="493" w:type="pct"/>
            <w:shd w:val="clear" w:color="auto" w:fill="B4C6E7" w:themeFill="accent5" w:themeFillTint="66"/>
          </w:tcPr>
          <w:p w:rsidR="00A30435" w:rsidRPr="004A613F" w:rsidRDefault="00A30435" w:rsidP="00A30435">
            <w:pPr>
              <w:spacing w:after="0"/>
              <w:rPr>
                <w:rFonts w:ascii="Book Antiqua" w:hAnsi="Book Antiqua"/>
              </w:rPr>
            </w:pPr>
          </w:p>
        </w:tc>
        <w:tc>
          <w:tcPr>
            <w:tcW w:w="514" w:type="pct"/>
            <w:shd w:val="clear" w:color="auto" w:fill="B4C6E7" w:themeFill="accent5" w:themeFillTint="66"/>
          </w:tcPr>
          <w:p w:rsidR="00A30435" w:rsidRPr="004A613F" w:rsidRDefault="00A30435" w:rsidP="00A30435">
            <w:pPr>
              <w:spacing w:after="0"/>
              <w:rPr>
                <w:rFonts w:ascii="Book Antiqua" w:hAnsi="Book Antiqua"/>
              </w:rPr>
            </w:pPr>
          </w:p>
        </w:tc>
      </w:tr>
      <w:tr w:rsidR="00A30435" w:rsidRPr="000F202B" w:rsidTr="00E40BA1">
        <w:trPr>
          <w:trHeight w:val="440"/>
        </w:trPr>
        <w:tc>
          <w:tcPr>
            <w:tcW w:w="233" w:type="pct"/>
          </w:tcPr>
          <w:p w:rsidR="00A30435" w:rsidRPr="004A613F" w:rsidRDefault="00A30435" w:rsidP="00A30435">
            <w:pPr>
              <w:spacing w:after="0"/>
              <w:rPr>
                <w:rFonts w:ascii="Book Antiqua" w:hAnsi="Book Antiqua"/>
              </w:rPr>
            </w:pPr>
            <w:r w:rsidRPr="004A613F">
              <w:rPr>
                <w:rFonts w:ascii="Book Antiqua" w:hAnsi="Book Antiqua"/>
              </w:rPr>
              <w:t>1.4</w:t>
            </w:r>
          </w:p>
        </w:tc>
        <w:tc>
          <w:tcPr>
            <w:tcW w:w="2183" w:type="pct"/>
            <w:shd w:val="clear" w:color="auto" w:fill="auto"/>
          </w:tcPr>
          <w:p w:rsidR="00A30435" w:rsidRPr="00A30435" w:rsidRDefault="00A30435" w:rsidP="00A30435">
            <w:pPr>
              <w:spacing w:after="0" w:line="240" w:lineRule="auto"/>
              <w:rPr>
                <w:rFonts w:ascii="Book Antiqua" w:hAnsi="Book Antiqua"/>
                <w:color w:val="0000CC"/>
              </w:rPr>
            </w:pPr>
          </w:p>
        </w:tc>
        <w:tc>
          <w:tcPr>
            <w:tcW w:w="436" w:type="pct"/>
            <w:shd w:val="clear" w:color="auto" w:fill="auto"/>
          </w:tcPr>
          <w:p w:rsidR="00A30435" w:rsidRPr="00A30435" w:rsidRDefault="00A30435" w:rsidP="00A30435">
            <w:pPr>
              <w:spacing w:after="0"/>
              <w:jc w:val="center"/>
              <w:rPr>
                <w:rFonts w:ascii="Book Antiqua" w:hAnsi="Book Antiqua"/>
                <w:color w:val="0000CC"/>
              </w:rPr>
            </w:pPr>
          </w:p>
        </w:tc>
        <w:tc>
          <w:tcPr>
            <w:tcW w:w="1141" w:type="pct"/>
            <w:shd w:val="clear" w:color="auto" w:fill="auto"/>
          </w:tcPr>
          <w:p w:rsidR="00A30435" w:rsidRPr="00A30435" w:rsidRDefault="00A30435" w:rsidP="000322D1">
            <w:pPr>
              <w:spacing w:after="0" w:line="240" w:lineRule="auto"/>
              <w:rPr>
                <w:rFonts w:ascii="Book Antiqua" w:hAnsi="Book Antiqua"/>
                <w:color w:val="0000CC"/>
              </w:rPr>
            </w:pPr>
          </w:p>
        </w:tc>
        <w:tc>
          <w:tcPr>
            <w:tcW w:w="493" w:type="pct"/>
            <w:shd w:val="clear" w:color="auto" w:fill="B4C6E7" w:themeFill="accent5" w:themeFillTint="66"/>
          </w:tcPr>
          <w:p w:rsidR="00A30435" w:rsidRPr="004A613F" w:rsidRDefault="00A30435" w:rsidP="00A30435">
            <w:pPr>
              <w:spacing w:after="0"/>
              <w:rPr>
                <w:rFonts w:ascii="Book Antiqua" w:hAnsi="Book Antiqua"/>
              </w:rPr>
            </w:pPr>
          </w:p>
        </w:tc>
        <w:tc>
          <w:tcPr>
            <w:tcW w:w="514" w:type="pct"/>
            <w:shd w:val="clear" w:color="auto" w:fill="B4C6E7" w:themeFill="accent5" w:themeFillTint="66"/>
          </w:tcPr>
          <w:p w:rsidR="00A30435" w:rsidRPr="004A613F" w:rsidRDefault="00A30435" w:rsidP="00A30435">
            <w:pPr>
              <w:spacing w:after="0"/>
              <w:rPr>
                <w:rFonts w:ascii="Book Antiqua" w:hAnsi="Book Antiqua"/>
              </w:rPr>
            </w:pPr>
          </w:p>
        </w:tc>
      </w:tr>
      <w:tr w:rsidR="00107BC8" w:rsidRPr="000F202B" w:rsidTr="00E40BA1">
        <w:trPr>
          <w:trHeight w:val="440"/>
        </w:trPr>
        <w:tc>
          <w:tcPr>
            <w:tcW w:w="3993" w:type="pct"/>
            <w:gridSpan w:val="4"/>
            <w:shd w:val="clear" w:color="auto" w:fill="B4C6E7" w:themeFill="accent5" w:themeFillTint="66"/>
          </w:tcPr>
          <w:p w:rsidR="00107BC8" w:rsidRPr="00045491" w:rsidRDefault="00107BC8" w:rsidP="005058A7">
            <w:pPr>
              <w:spacing w:after="0"/>
              <w:jc w:val="center"/>
              <w:rPr>
                <w:rFonts w:ascii="Book Antiqua" w:hAnsi="Book Antiqua"/>
                <w:b/>
              </w:rPr>
            </w:pPr>
            <w:r w:rsidRPr="00045491">
              <w:rPr>
                <w:rFonts w:ascii="Book Antiqua" w:hAnsi="Book Antiqua"/>
                <w:b/>
              </w:rPr>
              <w:t xml:space="preserve">OVERALL </w:t>
            </w:r>
            <w:r>
              <w:rPr>
                <w:rFonts w:ascii="Book Antiqua" w:hAnsi="Book Antiqua"/>
                <w:b/>
              </w:rPr>
              <w:t xml:space="preserve">RATING </w:t>
            </w:r>
            <w:r w:rsidR="005058A7">
              <w:rPr>
                <w:rFonts w:ascii="Book Antiqua" w:hAnsi="Book Antiqua"/>
                <w:b/>
              </w:rPr>
              <w:t xml:space="preserve">for </w:t>
            </w:r>
            <w:r w:rsidRPr="00045491">
              <w:rPr>
                <w:rFonts w:ascii="Book Antiqua" w:hAnsi="Book Antiqua"/>
                <w:b/>
              </w:rPr>
              <w:t xml:space="preserve"> KPA</w:t>
            </w:r>
            <w:r w:rsidR="005058A7">
              <w:rPr>
                <w:rFonts w:ascii="Book Antiqua" w:hAnsi="Book Antiqua"/>
                <w:b/>
              </w:rPr>
              <w:t xml:space="preserve"> 1</w:t>
            </w:r>
            <w:r>
              <w:rPr>
                <w:rFonts w:ascii="Book Antiqua" w:hAnsi="Book Antiqua"/>
                <w:b/>
              </w:rPr>
              <w:t xml:space="preserve"> </w:t>
            </w:r>
            <w:r w:rsidRPr="00045491">
              <w:rPr>
                <w:rFonts w:ascii="Book Antiqua" w:hAnsi="Book Antiqua"/>
                <w:b/>
                <w:i/>
              </w:rPr>
              <w:t>(Sum of Column e)</w:t>
            </w:r>
            <w:r w:rsidR="00A32804">
              <w:rPr>
                <w:rFonts w:ascii="Book Antiqua" w:hAnsi="Book Antiqua"/>
                <w:b/>
                <w:i/>
              </w:rPr>
              <w:t xml:space="preserve"> </w:t>
            </w:r>
            <w:r w:rsidR="00A32804">
              <w:rPr>
                <w:rFonts w:ascii="Book Antiqua" w:hAnsi="Book Antiqua"/>
                <w:b/>
                <w:color w:val="0000CC"/>
                <w:sz w:val="18"/>
                <w:szCs w:val="18"/>
              </w:rPr>
              <w:t>“</w:t>
            </w:r>
            <w:r w:rsidR="00A32804" w:rsidRPr="00030744">
              <w:rPr>
                <w:rFonts w:ascii="Book Antiqua" w:hAnsi="Book Antiqua"/>
                <w:b/>
                <w:color w:val="0000CC"/>
                <w:sz w:val="18"/>
                <w:szCs w:val="18"/>
              </w:rPr>
              <w:t>For annual evaluation</w:t>
            </w:r>
            <w:r w:rsidR="00A32804">
              <w:rPr>
                <w:rFonts w:ascii="Book Antiqua" w:hAnsi="Book Antiqua"/>
                <w:b/>
                <w:color w:val="0000CC"/>
                <w:sz w:val="18"/>
                <w:szCs w:val="18"/>
              </w:rPr>
              <w:t>”</w:t>
            </w:r>
          </w:p>
        </w:tc>
        <w:tc>
          <w:tcPr>
            <w:tcW w:w="493" w:type="pct"/>
            <w:shd w:val="clear" w:color="auto" w:fill="2F5496" w:themeFill="accent5" w:themeFillShade="BF"/>
          </w:tcPr>
          <w:p w:rsidR="00107BC8" w:rsidRPr="000F202B" w:rsidRDefault="00107BC8" w:rsidP="00107BC8">
            <w:pPr>
              <w:spacing w:after="0"/>
              <w:rPr>
                <w:rFonts w:ascii="Book Antiqua" w:hAnsi="Book Antiqua"/>
                <w:sz w:val="24"/>
                <w:szCs w:val="24"/>
              </w:rPr>
            </w:pPr>
          </w:p>
        </w:tc>
        <w:tc>
          <w:tcPr>
            <w:tcW w:w="514"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107BC8">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941057" w:rsidRPr="00941057" w:rsidRDefault="00941057" w:rsidP="00941057">
      <w:pPr>
        <w:spacing w:after="0"/>
        <w:jc w:val="both"/>
        <w:rPr>
          <w:rFonts w:ascii="Book Antiqua" w:hAnsi="Book Antiqua"/>
          <w:b/>
          <w:color w:val="FF0000"/>
          <w:sz w:val="24"/>
          <w:szCs w:val="24"/>
        </w:rPr>
      </w:pPr>
      <w:r w:rsidRPr="00941057">
        <w:rPr>
          <w:rFonts w:ascii="Book Antiqua" w:hAnsi="Book Antiqua"/>
          <w:b/>
          <w:i/>
          <w:color w:val="FF0000"/>
          <w:sz w:val="24"/>
          <w:szCs w:val="24"/>
          <w:highlight w:val="yellow"/>
        </w:rPr>
        <w:t>Note: (One of the top priorities should b</w:t>
      </w:r>
      <w:r>
        <w:rPr>
          <w:rFonts w:ascii="Book Antiqua" w:hAnsi="Book Antiqua"/>
          <w:b/>
          <w:i/>
          <w:color w:val="FF0000"/>
          <w:sz w:val="24"/>
          <w:szCs w:val="24"/>
          <w:highlight w:val="yellow"/>
        </w:rPr>
        <w:t>e</w:t>
      </w:r>
      <w:r w:rsidRPr="00941057">
        <w:rPr>
          <w:rFonts w:ascii="Book Antiqua" w:hAnsi="Book Antiqua"/>
          <w:b/>
          <w:i/>
          <w:color w:val="FF0000"/>
          <w:sz w:val="24"/>
          <w:szCs w:val="24"/>
          <w:highlight w:val="yellow"/>
        </w:rPr>
        <w:t xml:space="preserve"> “operationalization/ functioning of the sub-structures at MMDAs in the Region in terms of their: office accommodation, staffing, allowances, holding meetings, participation in planning process, etc.)</w:t>
      </w:r>
    </w:p>
    <w:p w:rsidR="00941057" w:rsidRPr="006A1346" w:rsidRDefault="00941057" w:rsidP="0002429C">
      <w:pPr>
        <w:spacing w:after="0"/>
        <w:jc w:val="center"/>
        <w:rPr>
          <w:rFonts w:ascii="Book Antiqua" w:hAnsi="Book Antiqua"/>
          <w:b/>
          <w:i/>
          <w:color w:val="0000CC"/>
          <w:sz w:val="24"/>
          <w:szCs w:val="24"/>
        </w:rPr>
        <w:sectPr w:rsidR="00941057" w:rsidRPr="006A1346" w:rsidSect="00BB37D3">
          <w:pgSz w:w="15840" w:h="12240" w:orient="landscape"/>
          <w:pgMar w:top="630" w:right="1440" w:bottom="1080" w:left="1440" w:header="720" w:footer="288" w:gutter="0"/>
          <w:cols w:space="720"/>
          <w:docGrid w:linePitch="360"/>
        </w:sectPr>
      </w:pPr>
    </w:p>
    <w:p w:rsidR="00107BC8" w:rsidRDefault="00107BC8" w:rsidP="00107BC8">
      <w:pPr>
        <w:spacing w:after="0"/>
        <w:jc w:val="center"/>
        <w:rPr>
          <w:rFonts w:ascii="Book Antiqua" w:hAnsi="Book Antiqua"/>
          <w:b/>
          <w:color w:val="0000CC"/>
          <w:sz w:val="24"/>
          <w:szCs w:val="24"/>
        </w:rPr>
      </w:pPr>
      <w:r w:rsidRPr="006B391D">
        <w:rPr>
          <w:rFonts w:ascii="Book Antiqua" w:hAnsi="Book Antiqua"/>
          <w:b/>
          <w:color w:val="0000CC"/>
          <w:sz w:val="24"/>
          <w:szCs w:val="24"/>
        </w:rPr>
        <w:lastRenderedPageBreak/>
        <w:t xml:space="preserve">KEY PERFORMANCE AREA (KPA) </w:t>
      </w:r>
      <w:r>
        <w:rPr>
          <w:rFonts w:ascii="Book Antiqua" w:hAnsi="Book Antiqua"/>
          <w:b/>
          <w:color w:val="0000CC"/>
          <w:sz w:val="24"/>
          <w:szCs w:val="24"/>
        </w:rPr>
        <w:t>2</w:t>
      </w:r>
      <w:r w:rsidRPr="006B391D">
        <w:rPr>
          <w:rFonts w:ascii="Book Antiqua" w:hAnsi="Book Antiqua"/>
          <w:b/>
          <w:color w:val="0000CC"/>
          <w:sz w:val="24"/>
          <w:szCs w:val="24"/>
        </w:rPr>
        <w:t>:</w:t>
      </w:r>
      <w:r w:rsidRPr="006B391D">
        <w:rPr>
          <w:rFonts w:ascii="Book Antiqua" w:hAnsi="Book Antiqua"/>
          <w:b/>
          <w:color w:val="0000CC"/>
          <w:sz w:val="24"/>
          <w:szCs w:val="24"/>
        </w:rPr>
        <w:tab/>
      </w:r>
      <w:r w:rsidRPr="006C6E5A">
        <w:rPr>
          <w:rFonts w:ascii="Book Antiqua" w:hAnsi="Book Antiqua"/>
          <w:b/>
          <w:color w:val="0000CC"/>
          <w:sz w:val="24"/>
          <w:szCs w:val="24"/>
        </w:rPr>
        <w:t>PERFORMANCE REPORTING</w:t>
      </w:r>
    </w:p>
    <w:p w:rsidR="0002429C" w:rsidRPr="00185D6F" w:rsidRDefault="00107BC8" w:rsidP="00107BC8">
      <w:pPr>
        <w:spacing w:after="0"/>
        <w:jc w:val="center"/>
        <w:rPr>
          <w:rFonts w:ascii="Book Antiqua" w:hAnsi="Book Antiqua"/>
          <w:b/>
          <w:i/>
          <w:color w:val="0000CC"/>
          <w:sz w:val="24"/>
          <w:szCs w:val="24"/>
          <w:u w:val="single"/>
        </w:rPr>
      </w:pPr>
      <w:r>
        <w:rPr>
          <w:rFonts w:ascii="Book Antiqua" w:hAnsi="Book Antiqua"/>
          <w:b/>
          <w:i/>
          <w:color w:val="0000CC"/>
          <w:sz w:val="24"/>
          <w:szCs w:val="24"/>
          <w:u w:val="single"/>
        </w:rPr>
        <w:tab/>
      </w:r>
      <w:r w:rsidRPr="00185D6F">
        <w:rPr>
          <w:rFonts w:ascii="Book Antiqua" w:hAnsi="Book Antiqua"/>
          <w:b/>
          <w:i/>
          <w:color w:val="0000CC"/>
          <w:sz w:val="24"/>
          <w:szCs w:val="24"/>
          <w:u w:val="single"/>
        </w:rPr>
        <w:t>(</w:t>
      </w:r>
      <w:r w:rsidRPr="00A32804">
        <w:rPr>
          <w:rFonts w:ascii="Book Antiqua" w:hAnsi="Book Antiqua"/>
          <w:b/>
          <w:i/>
          <w:color w:val="0000CC"/>
          <w:sz w:val="24"/>
          <w:szCs w:val="24"/>
          <w:highlight w:val="yellow"/>
          <w:u w:val="single"/>
        </w:rPr>
        <w:t>25 %</w:t>
      </w:r>
      <w:r w:rsidRPr="00185D6F">
        <w:rPr>
          <w:rFonts w:ascii="Book Antiqua" w:hAnsi="Book Antiqua"/>
          <w:b/>
          <w:i/>
          <w:color w:val="0000CC"/>
          <w:sz w:val="24"/>
          <w:szCs w:val="24"/>
          <w:u w:val="single"/>
        </w:rPr>
        <w:t xml:space="preserve"> OVERALL WEIGHT OUT OF SIX KPAs)</w:t>
      </w:r>
      <w:r>
        <w:rPr>
          <w:rFonts w:ascii="Book Antiqua" w:hAnsi="Book Antiqua"/>
          <w:b/>
          <w:i/>
          <w:color w:val="0000CC"/>
          <w:sz w:val="24"/>
          <w:szCs w:val="24"/>
          <w:u w:val="single"/>
        </w:rPr>
        <w:tab/>
      </w:r>
    </w:p>
    <w:tbl>
      <w:tblPr>
        <w:tblW w:w="510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598"/>
        <w:gridCol w:w="6528"/>
        <w:gridCol w:w="1138"/>
        <w:gridCol w:w="2395"/>
        <w:gridCol w:w="1283"/>
        <w:gridCol w:w="1283"/>
      </w:tblGrid>
      <w:tr w:rsidR="00E40BA1" w:rsidRPr="006C6E5A" w:rsidTr="00884A18">
        <w:trPr>
          <w:trHeight w:val="688"/>
        </w:trPr>
        <w:tc>
          <w:tcPr>
            <w:tcW w:w="2720" w:type="pct"/>
            <w:gridSpan w:val="2"/>
            <w:shd w:val="clear" w:color="auto" w:fill="D9D9D9" w:themeFill="background1" w:themeFillShade="D9"/>
          </w:tcPr>
          <w:p w:rsidR="00E40BA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KEY PERFORMANCE INDICATORS (KPIs)</w:t>
            </w:r>
          </w:p>
          <w:p w:rsidR="00E40BA1" w:rsidRPr="00045491" w:rsidRDefault="00E40BA1" w:rsidP="00E40BA1">
            <w:pPr>
              <w:spacing w:after="0"/>
              <w:jc w:val="center"/>
              <w:rPr>
                <w:rFonts w:ascii="Book Antiqua" w:hAnsi="Book Antiqua"/>
                <w:sz w:val="20"/>
                <w:szCs w:val="20"/>
              </w:rPr>
            </w:pPr>
            <w:r w:rsidRPr="00797A86">
              <w:rPr>
                <w:rFonts w:ascii="Book Antiqua" w:hAnsi="Book Antiqua"/>
                <w:b/>
                <w:i/>
                <w:color w:val="0000CC"/>
              </w:rPr>
              <w:t>(Minimum 2 &amp; Maximum 4)</w:t>
            </w:r>
            <w:r w:rsidRPr="00797A86">
              <w:rPr>
                <w:rFonts w:ascii="Book Antiqua" w:hAnsi="Book Antiqua"/>
              </w:rPr>
              <w:tab/>
            </w:r>
            <w:r w:rsidRPr="00045491">
              <w:rPr>
                <w:rFonts w:ascii="Book Antiqua" w:hAnsi="Book Antiqua"/>
                <w:sz w:val="20"/>
                <w:szCs w:val="20"/>
              </w:rPr>
              <w:tab/>
            </w:r>
          </w:p>
        </w:tc>
        <w:tc>
          <w:tcPr>
            <w:tcW w:w="443"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918"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r>
              <w:rPr>
                <w:rFonts w:ascii="Book Antiqua" w:hAnsi="Book Antiqua"/>
                <w:b/>
                <w:color w:val="0000CC"/>
                <w:sz w:val="20"/>
                <w:szCs w:val="20"/>
              </w:rPr>
              <w:t xml:space="preserve"> </w:t>
            </w:r>
          </w:p>
        </w:tc>
        <w:tc>
          <w:tcPr>
            <w:tcW w:w="443"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 xml:space="preserve">*RATING SCALE </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(1 to 4)</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c>
          <w:tcPr>
            <w:tcW w:w="476"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OVERALL RATING</w:t>
            </w:r>
          </w:p>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r>
      <w:tr w:rsidR="0002429C" w:rsidRPr="006C6E5A" w:rsidTr="00884A18">
        <w:trPr>
          <w:trHeight w:val="323"/>
        </w:trPr>
        <w:tc>
          <w:tcPr>
            <w:tcW w:w="2720"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43"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918"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443"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476"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107BC8" w:rsidRPr="000F202B" w:rsidTr="00884A18">
        <w:trPr>
          <w:trHeight w:val="431"/>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2.1</w:t>
            </w:r>
          </w:p>
        </w:tc>
        <w:tc>
          <w:tcPr>
            <w:tcW w:w="2481" w:type="pct"/>
          </w:tcPr>
          <w:p w:rsidR="00107BC8" w:rsidRPr="00BB4693" w:rsidRDefault="005058A7" w:rsidP="00D7624F">
            <w:pPr>
              <w:spacing w:after="0"/>
              <w:rPr>
                <w:rFonts w:ascii="Book Antiqua" w:hAnsi="Book Antiqua"/>
                <w:highlight w:val="yellow"/>
              </w:rPr>
            </w:pPr>
            <w:r w:rsidRPr="00BB4693">
              <w:rPr>
                <w:rFonts w:ascii="Book Antiqua" w:hAnsi="Book Antiqua"/>
                <w:highlight w:val="yellow"/>
              </w:rPr>
              <w:t xml:space="preserve">Develop detailed and accurate 2017 Annual Action Plan by </w:t>
            </w:r>
            <w:r w:rsidR="00107BC8" w:rsidRPr="00BB4693">
              <w:rPr>
                <w:rFonts w:ascii="Book Antiqua" w:hAnsi="Book Antiqua"/>
                <w:highlight w:val="yellow"/>
              </w:rPr>
              <w:t xml:space="preserve"> </w:t>
            </w:r>
            <w:r w:rsidRPr="00BB4693">
              <w:rPr>
                <w:rFonts w:ascii="Book Antiqua" w:hAnsi="Book Antiqua"/>
                <w:highlight w:val="yellow"/>
              </w:rPr>
              <w:t>January 201</w:t>
            </w:r>
            <w:r w:rsidR="00D7624F" w:rsidRPr="00BB4693">
              <w:rPr>
                <w:rFonts w:ascii="Book Antiqua" w:hAnsi="Book Antiqua"/>
                <w:highlight w:val="yellow"/>
              </w:rPr>
              <w:t>7</w:t>
            </w:r>
            <w:r w:rsidRPr="00BB4693">
              <w:rPr>
                <w:rFonts w:ascii="Book Antiqua" w:hAnsi="Book Antiqua"/>
                <w:highlight w:val="yellow"/>
              </w:rPr>
              <w:t xml:space="preserve"> </w:t>
            </w:r>
            <w:r w:rsidR="00107BC8" w:rsidRPr="00BB4693">
              <w:rPr>
                <w:rFonts w:ascii="Book Antiqua" w:hAnsi="Book Antiqua"/>
                <w:highlight w:val="yellow"/>
              </w:rPr>
              <w:t>and link to 201</w:t>
            </w:r>
            <w:r w:rsidRPr="00BB4693">
              <w:rPr>
                <w:rFonts w:ascii="Book Antiqua" w:hAnsi="Book Antiqua"/>
                <w:highlight w:val="yellow"/>
              </w:rPr>
              <w:t>7</w:t>
            </w:r>
            <w:r w:rsidR="00107BC8" w:rsidRPr="00BB4693">
              <w:rPr>
                <w:rFonts w:ascii="Book Antiqua" w:hAnsi="Book Antiqua"/>
                <w:highlight w:val="yellow"/>
              </w:rPr>
              <w:t xml:space="preserve"> Budget;</w:t>
            </w:r>
          </w:p>
        </w:tc>
        <w:tc>
          <w:tcPr>
            <w:tcW w:w="443" w:type="pct"/>
          </w:tcPr>
          <w:p w:rsidR="00107BC8" w:rsidRPr="005058A7" w:rsidRDefault="00D7624F" w:rsidP="00107BC8">
            <w:pPr>
              <w:spacing w:after="0"/>
              <w:jc w:val="center"/>
              <w:rPr>
                <w:rFonts w:ascii="Book Antiqua" w:hAnsi="Book Antiqua"/>
                <w:highlight w:val="yellow"/>
              </w:rPr>
            </w:pPr>
            <w:r>
              <w:rPr>
                <w:rFonts w:ascii="Book Antiqua" w:hAnsi="Book Antiqua"/>
                <w:highlight w:val="yellow"/>
              </w:rPr>
              <w:t>25</w:t>
            </w:r>
            <w:r w:rsidR="00107BC8" w:rsidRPr="005058A7">
              <w:rPr>
                <w:rFonts w:ascii="Book Antiqua" w:hAnsi="Book Antiqua"/>
                <w:highlight w:val="yellow"/>
              </w:rPr>
              <w:t>%</w:t>
            </w:r>
          </w:p>
        </w:tc>
        <w:tc>
          <w:tcPr>
            <w:tcW w:w="91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Professionalism;</w:t>
            </w:r>
          </w:p>
        </w:tc>
        <w:tc>
          <w:tcPr>
            <w:tcW w:w="443" w:type="pct"/>
            <w:shd w:val="clear" w:color="auto" w:fill="B4C6E7" w:themeFill="accent5" w:themeFillTint="66"/>
          </w:tcPr>
          <w:p w:rsidR="00107BC8" w:rsidRPr="004A613F" w:rsidRDefault="00107BC8" w:rsidP="00107BC8">
            <w:pPr>
              <w:rPr>
                <w:rFonts w:ascii="Book Antiqua" w:hAnsi="Book Antiqua"/>
              </w:rPr>
            </w:pPr>
          </w:p>
        </w:tc>
        <w:tc>
          <w:tcPr>
            <w:tcW w:w="476" w:type="pct"/>
            <w:shd w:val="clear" w:color="auto" w:fill="B4C6E7" w:themeFill="accent5" w:themeFillTint="66"/>
          </w:tcPr>
          <w:p w:rsidR="00107BC8" w:rsidRPr="004A613F" w:rsidRDefault="00107BC8" w:rsidP="00107BC8">
            <w:pPr>
              <w:rPr>
                <w:rFonts w:ascii="Book Antiqua" w:hAnsi="Book Antiqua"/>
              </w:rPr>
            </w:pPr>
          </w:p>
        </w:tc>
      </w:tr>
      <w:tr w:rsidR="00107BC8" w:rsidRPr="000F202B" w:rsidTr="00884A18">
        <w:trPr>
          <w:trHeight w:val="440"/>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2.2</w:t>
            </w:r>
          </w:p>
        </w:tc>
        <w:tc>
          <w:tcPr>
            <w:tcW w:w="2481" w:type="pct"/>
          </w:tcPr>
          <w:p w:rsidR="00107BC8" w:rsidRPr="00BB4693" w:rsidRDefault="00107BC8" w:rsidP="005058A7">
            <w:pPr>
              <w:spacing w:after="0"/>
              <w:rPr>
                <w:rFonts w:ascii="Book Antiqua" w:hAnsi="Book Antiqua"/>
                <w:highlight w:val="yellow"/>
              </w:rPr>
            </w:pPr>
            <w:r w:rsidRPr="00BB4693">
              <w:rPr>
                <w:rFonts w:ascii="Book Antiqua" w:hAnsi="Book Antiqua"/>
                <w:highlight w:val="yellow"/>
              </w:rPr>
              <w:t>Follow-up and record Mid-Year Performance Monitoring &amp; Evaluation of action plan</w:t>
            </w:r>
            <w:r w:rsidR="005058A7" w:rsidRPr="00BB4693">
              <w:rPr>
                <w:rFonts w:ascii="Book Antiqua" w:hAnsi="Book Antiqua"/>
                <w:highlight w:val="yellow"/>
              </w:rPr>
              <w:t xml:space="preserve"> and develop concise and accurate Performance M&amp;E report by August 2016</w:t>
            </w:r>
            <w:r w:rsidRPr="00BB4693">
              <w:rPr>
                <w:rFonts w:ascii="Book Antiqua" w:hAnsi="Book Antiqua"/>
                <w:highlight w:val="yellow"/>
              </w:rPr>
              <w:t>;</w:t>
            </w:r>
          </w:p>
        </w:tc>
        <w:tc>
          <w:tcPr>
            <w:tcW w:w="443" w:type="pct"/>
          </w:tcPr>
          <w:p w:rsidR="00107BC8" w:rsidRPr="005058A7" w:rsidRDefault="00D7624F" w:rsidP="00107BC8">
            <w:pPr>
              <w:spacing w:after="0"/>
              <w:jc w:val="center"/>
              <w:rPr>
                <w:rFonts w:ascii="Book Antiqua" w:hAnsi="Book Antiqua"/>
                <w:highlight w:val="yellow"/>
              </w:rPr>
            </w:pPr>
            <w:r>
              <w:rPr>
                <w:rFonts w:ascii="Book Antiqua" w:hAnsi="Book Antiqua"/>
                <w:highlight w:val="yellow"/>
              </w:rPr>
              <w:t>25</w:t>
            </w:r>
            <w:r w:rsidR="00107BC8" w:rsidRPr="005058A7">
              <w:rPr>
                <w:rFonts w:ascii="Book Antiqua" w:hAnsi="Book Antiqua"/>
                <w:highlight w:val="yellow"/>
              </w:rPr>
              <w:t>%</w:t>
            </w:r>
          </w:p>
        </w:tc>
        <w:tc>
          <w:tcPr>
            <w:tcW w:w="91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Professionalism &amp; Client focus;</w:t>
            </w:r>
          </w:p>
        </w:tc>
        <w:tc>
          <w:tcPr>
            <w:tcW w:w="443" w:type="pct"/>
            <w:shd w:val="clear" w:color="auto" w:fill="B4C6E7" w:themeFill="accent5" w:themeFillTint="66"/>
          </w:tcPr>
          <w:p w:rsidR="00107BC8" w:rsidRPr="004A613F" w:rsidRDefault="00107BC8" w:rsidP="00107BC8">
            <w:pPr>
              <w:spacing w:after="0"/>
              <w:rPr>
                <w:rFonts w:ascii="Book Antiqua" w:hAnsi="Book Antiqua"/>
              </w:rPr>
            </w:pPr>
          </w:p>
        </w:tc>
        <w:tc>
          <w:tcPr>
            <w:tcW w:w="476" w:type="pct"/>
            <w:shd w:val="clear" w:color="auto" w:fill="B4C6E7" w:themeFill="accent5" w:themeFillTint="66"/>
          </w:tcPr>
          <w:p w:rsidR="00107BC8" w:rsidRPr="004A613F" w:rsidRDefault="00107BC8" w:rsidP="00107BC8">
            <w:pPr>
              <w:spacing w:after="0"/>
              <w:rPr>
                <w:rFonts w:ascii="Book Antiqua" w:hAnsi="Book Antiqua"/>
              </w:rPr>
            </w:pPr>
          </w:p>
        </w:tc>
      </w:tr>
      <w:tr w:rsidR="00107BC8" w:rsidRPr="000F202B" w:rsidTr="00884A18">
        <w:trPr>
          <w:trHeight w:val="440"/>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2.3</w:t>
            </w:r>
          </w:p>
        </w:tc>
        <w:tc>
          <w:tcPr>
            <w:tcW w:w="2481" w:type="pct"/>
          </w:tcPr>
          <w:p w:rsidR="00107BC8" w:rsidRPr="00BB4693" w:rsidRDefault="00884A18" w:rsidP="00884A18">
            <w:pPr>
              <w:spacing w:after="0"/>
              <w:rPr>
                <w:rFonts w:ascii="Book Antiqua" w:hAnsi="Book Antiqua"/>
                <w:highlight w:val="yellow"/>
              </w:rPr>
            </w:pPr>
            <w:r w:rsidRPr="00BB4693">
              <w:rPr>
                <w:rFonts w:ascii="Book Antiqua" w:hAnsi="Book Antiqua"/>
                <w:highlight w:val="yellow"/>
              </w:rPr>
              <w:t>Develop detailed and accurate 2015 Annual Performance</w:t>
            </w:r>
            <w:r w:rsidR="00584E93" w:rsidRPr="00BB4693">
              <w:rPr>
                <w:rFonts w:ascii="Book Antiqua" w:hAnsi="Book Antiqua"/>
                <w:highlight w:val="yellow"/>
              </w:rPr>
              <w:t>/ Progress</w:t>
            </w:r>
            <w:r w:rsidRPr="00BB4693">
              <w:rPr>
                <w:rFonts w:ascii="Book Antiqua" w:hAnsi="Book Antiqua"/>
                <w:highlight w:val="yellow"/>
              </w:rPr>
              <w:t xml:space="preserve"> Report</w:t>
            </w:r>
            <w:r w:rsidR="00584E93" w:rsidRPr="00BB4693">
              <w:rPr>
                <w:rFonts w:ascii="Book Antiqua" w:hAnsi="Book Antiqua"/>
                <w:highlight w:val="yellow"/>
              </w:rPr>
              <w:t xml:space="preserve"> (APR)</w:t>
            </w:r>
            <w:r w:rsidRPr="00BB4693">
              <w:rPr>
                <w:rFonts w:ascii="Book Antiqua" w:hAnsi="Book Antiqua"/>
                <w:highlight w:val="yellow"/>
              </w:rPr>
              <w:t xml:space="preserve"> and submit to </w:t>
            </w:r>
            <w:proofErr w:type="spellStart"/>
            <w:r w:rsidRPr="00BB4693">
              <w:rPr>
                <w:rFonts w:ascii="Book Antiqua" w:hAnsi="Book Antiqua"/>
                <w:highlight w:val="yellow"/>
              </w:rPr>
              <w:t>HoS</w:t>
            </w:r>
            <w:proofErr w:type="spellEnd"/>
            <w:r w:rsidRPr="00BB4693">
              <w:rPr>
                <w:rFonts w:ascii="Book Antiqua" w:hAnsi="Book Antiqua"/>
                <w:highlight w:val="yellow"/>
              </w:rPr>
              <w:t xml:space="preserve"> by January 2016;</w:t>
            </w:r>
            <w:r w:rsidR="00107BC8" w:rsidRPr="00BB4693">
              <w:rPr>
                <w:rFonts w:ascii="Book Antiqua" w:hAnsi="Book Antiqua"/>
                <w:highlight w:val="yellow"/>
              </w:rPr>
              <w:t xml:space="preserve"> </w:t>
            </w:r>
            <w:r w:rsidRPr="00BB4693">
              <w:rPr>
                <w:rFonts w:ascii="Book Antiqua" w:hAnsi="Book Antiqua"/>
                <w:highlight w:val="yellow"/>
              </w:rPr>
              <w:t>E</w:t>
            </w:r>
            <w:r w:rsidR="00107BC8" w:rsidRPr="00BB4693">
              <w:rPr>
                <w:rFonts w:ascii="Book Antiqua" w:hAnsi="Book Antiqua"/>
                <w:highlight w:val="yellow"/>
              </w:rPr>
              <w:t>nsure that any variances are rectified and clarified</w:t>
            </w:r>
            <w:r w:rsidRPr="00BB4693">
              <w:rPr>
                <w:rFonts w:ascii="Book Antiqua" w:hAnsi="Book Antiqua"/>
                <w:highlight w:val="yellow"/>
              </w:rPr>
              <w:t xml:space="preserve"> in APR</w:t>
            </w:r>
            <w:r w:rsidR="00107BC8" w:rsidRPr="00BB4693">
              <w:rPr>
                <w:rFonts w:ascii="Book Antiqua" w:hAnsi="Book Antiqua"/>
                <w:highlight w:val="yellow"/>
              </w:rPr>
              <w:t>;</w:t>
            </w:r>
          </w:p>
        </w:tc>
        <w:tc>
          <w:tcPr>
            <w:tcW w:w="443" w:type="pct"/>
          </w:tcPr>
          <w:p w:rsidR="00107BC8" w:rsidRPr="005058A7" w:rsidRDefault="00107BC8" w:rsidP="00107BC8">
            <w:pPr>
              <w:spacing w:after="0"/>
              <w:jc w:val="center"/>
              <w:rPr>
                <w:rFonts w:ascii="Book Antiqua" w:hAnsi="Book Antiqua"/>
                <w:highlight w:val="yellow"/>
              </w:rPr>
            </w:pPr>
            <w:r w:rsidRPr="005058A7">
              <w:rPr>
                <w:rFonts w:ascii="Book Antiqua" w:hAnsi="Book Antiqua"/>
                <w:highlight w:val="yellow"/>
              </w:rPr>
              <w:t>20%</w:t>
            </w:r>
          </w:p>
        </w:tc>
        <w:tc>
          <w:tcPr>
            <w:tcW w:w="91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Professionalism &amp; Accountability;</w:t>
            </w:r>
          </w:p>
        </w:tc>
        <w:tc>
          <w:tcPr>
            <w:tcW w:w="443" w:type="pct"/>
            <w:shd w:val="clear" w:color="auto" w:fill="B4C6E7" w:themeFill="accent5" w:themeFillTint="66"/>
          </w:tcPr>
          <w:p w:rsidR="00107BC8" w:rsidRPr="004A613F" w:rsidRDefault="00107BC8" w:rsidP="00107BC8">
            <w:pPr>
              <w:spacing w:after="0"/>
              <w:rPr>
                <w:rFonts w:ascii="Book Antiqua" w:hAnsi="Book Antiqua"/>
              </w:rPr>
            </w:pPr>
          </w:p>
        </w:tc>
        <w:tc>
          <w:tcPr>
            <w:tcW w:w="476" w:type="pct"/>
            <w:shd w:val="clear" w:color="auto" w:fill="B4C6E7" w:themeFill="accent5" w:themeFillTint="66"/>
          </w:tcPr>
          <w:p w:rsidR="00107BC8" w:rsidRPr="004A613F" w:rsidRDefault="00107BC8" w:rsidP="00107BC8">
            <w:pPr>
              <w:spacing w:after="0"/>
              <w:rPr>
                <w:rFonts w:ascii="Book Antiqua" w:hAnsi="Book Antiqua"/>
              </w:rPr>
            </w:pPr>
          </w:p>
        </w:tc>
      </w:tr>
      <w:tr w:rsidR="00107BC8" w:rsidRPr="000F202B" w:rsidTr="00884A18">
        <w:trPr>
          <w:trHeight w:val="440"/>
        </w:trPr>
        <w:tc>
          <w:tcPr>
            <w:tcW w:w="239" w:type="pct"/>
          </w:tcPr>
          <w:p w:rsidR="00107BC8" w:rsidRPr="00BB4693" w:rsidRDefault="00E86B5C" w:rsidP="00107BC8">
            <w:pPr>
              <w:spacing w:after="0"/>
              <w:rPr>
                <w:rFonts w:ascii="Book Antiqua" w:hAnsi="Book Antiqua"/>
                <w:highlight w:val="yellow"/>
              </w:rPr>
            </w:pPr>
            <w:r w:rsidRPr="00BB4693">
              <w:rPr>
                <w:rFonts w:ascii="Book Antiqua" w:hAnsi="Book Antiqua"/>
                <w:highlight w:val="yellow"/>
              </w:rPr>
              <w:t>2.4</w:t>
            </w:r>
          </w:p>
        </w:tc>
        <w:tc>
          <w:tcPr>
            <w:tcW w:w="2481" w:type="pct"/>
          </w:tcPr>
          <w:p w:rsidR="00E86B5C" w:rsidRPr="00BB4693" w:rsidRDefault="00E86B5C" w:rsidP="00E86B5C">
            <w:pPr>
              <w:spacing w:after="0" w:line="240" w:lineRule="auto"/>
              <w:rPr>
                <w:rFonts w:ascii="Book Antiqua" w:hAnsi="Book Antiqua"/>
                <w:highlight w:val="yellow"/>
              </w:rPr>
            </w:pPr>
            <w:r w:rsidRPr="00BB4693">
              <w:rPr>
                <w:rFonts w:ascii="Book Antiqua" w:hAnsi="Book Antiqua"/>
                <w:highlight w:val="yellow"/>
              </w:rPr>
              <w:t>Submit 201</w:t>
            </w:r>
            <w:r w:rsidR="00D7624F" w:rsidRPr="00BB4693">
              <w:rPr>
                <w:rFonts w:ascii="Book Antiqua" w:hAnsi="Book Antiqua"/>
                <w:highlight w:val="yellow"/>
              </w:rPr>
              <w:t>6</w:t>
            </w:r>
            <w:r w:rsidRPr="00BB4693">
              <w:rPr>
                <w:rFonts w:ascii="Book Antiqua" w:hAnsi="Book Antiqua"/>
                <w:highlight w:val="yellow"/>
              </w:rPr>
              <w:t xml:space="preserve"> Annual Performance Evaluation Report for the</w:t>
            </w:r>
            <w:r w:rsidR="00584E93" w:rsidRPr="00BB4693">
              <w:rPr>
                <w:rFonts w:ascii="Book Antiqua" w:hAnsi="Book Antiqua"/>
                <w:highlight w:val="yellow"/>
              </w:rPr>
              <w:t xml:space="preserve"> Performance</w:t>
            </w:r>
            <w:r w:rsidRPr="00BB4693">
              <w:rPr>
                <w:rFonts w:ascii="Book Antiqua" w:hAnsi="Book Antiqua"/>
                <w:highlight w:val="yellow"/>
              </w:rPr>
              <w:t xml:space="preserve"> Contract between Hon. Regional Minister and Regional Coordinating Director to </w:t>
            </w:r>
            <w:proofErr w:type="spellStart"/>
            <w:r w:rsidRPr="00BB4693">
              <w:rPr>
                <w:rFonts w:ascii="Book Antiqua" w:hAnsi="Book Antiqua"/>
                <w:highlight w:val="yellow"/>
              </w:rPr>
              <w:t>HoS</w:t>
            </w:r>
            <w:proofErr w:type="spellEnd"/>
            <w:r w:rsidRPr="00BB4693">
              <w:rPr>
                <w:rFonts w:ascii="Book Antiqua" w:hAnsi="Book Antiqua"/>
                <w:highlight w:val="yellow"/>
              </w:rPr>
              <w:t xml:space="preserve"> by 15</w:t>
            </w:r>
            <w:r w:rsidR="00006872" w:rsidRPr="00BB4693">
              <w:rPr>
                <w:rFonts w:ascii="Book Antiqua" w:hAnsi="Book Antiqua"/>
                <w:highlight w:val="yellow"/>
              </w:rPr>
              <w:t xml:space="preserve"> Jan 201</w:t>
            </w:r>
            <w:r w:rsidR="00D7624F" w:rsidRPr="00BB4693">
              <w:rPr>
                <w:rFonts w:ascii="Book Antiqua" w:hAnsi="Book Antiqua"/>
                <w:highlight w:val="yellow"/>
              </w:rPr>
              <w:t>7</w:t>
            </w:r>
            <w:r w:rsidR="00006872" w:rsidRPr="00BB4693">
              <w:rPr>
                <w:rFonts w:ascii="Book Antiqua" w:hAnsi="Book Antiqua"/>
                <w:highlight w:val="yellow"/>
              </w:rPr>
              <w:t>;</w:t>
            </w:r>
          </w:p>
          <w:p w:rsidR="00006872" w:rsidRPr="00BB4693" w:rsidRDefault="00006872" w:rsidP="00006872">
            <w:pPr>
              <w:spacing w:after="0" w:line="240" w:lineRule="auto"/>
              <w:rPr>
                <w:rFonts w:ascii="Book Antiqua" w:hAnsi="Book Antiqua"/>
                <w:highlight w:val="yellow"/>
              </w:rPr>
            </w:pPr>
          </w:p>
          <w:p w:rsidR="00107BC8" w:rsidRPr="00BB4693" w:rsidRDefault="00006872" w:rsidP="00006872">
            <w:pPr>
              <w:spacing w:after="0" w:line="240" w:lineRule="auto"/>
              <w:rPr>
                <w:rFonts w:ascii="Book Antiqua" w:hAnsi="Book Antiqua"/>
                <w:highlight w:val="yellow"/>
              </w:rPr>
            </w:pPr>
            <w:r w:rsidRPr="00BB4693">
              <w:rPr>
                <w:rFonts w:ascii="Book Antiqua" w:hAnsi="Book Antiqua"/>
                <w:highlight w:val="yellow"/>
              </w:rPr>
              <w:t>Submit 201</w:t>
            </w:r>
            <w:r w:rsidR="00D7624F" w:rsidRPr="00BB4693">
              <w:rPr>
                <w:rFonts w:ascii="Book Antiqua" w:hAnsi="Book Antiqua"/>
                <w:highlight w:val="yellow"/>
              </w:rPr>
              <w:t>6</w:t>
            </w:r>
            <w:r w:rsidRPr="00BB4693">
              <w:rPr>
                <w:rFonts w:ascii="Book Antiqua" w:hAnsi="Book Antiqua"/>
                <w:highlight w:val="yellow"/>
              </w:rPr>
              <w:t xml:space="preserve"> Annual Performance Evaluation Report for the </w:t>
            </w:r>
            <w:r w:rsidR="00584E93" w:rsidRPr="00BB4693">
              <w:rPr>
                <w:rFonts w:ascii="Book Antiqua" w:hAnsi="Book Antiqua"/>
                <w:highlight w:val="yellow"/>
              </w:rPr>
              <w:t xml:space="preserve">Performance </w:t>
            </w:r>
            <w:r w:rsidRPr="00BB4693">
              <w:rPr>
                <w:rFonts w:ascii="Book Antiqua" w:hAnsi="Book Antiqua"/>
                <w:highlight w:val="yellow"/>
              </w:rPr>
              <w:t xml:space="preserve">Contract between Hon. MMDCEs and MMDCDs in the Region to </w:t>
            </w:r>
            <w:proofErr w:type="spellStart"/>
            <w:r w:rsidRPr="00BB4693">
              <w:rPr>
                <w:rFonts w:ascii="Book Antiqua" w:hAnsi="Book Antiqua"/>
                <w:highlight w:val="yellow"/>
              </w:rPr>
              <w:t>HoS</w:t>
            </w:r>
            <w:proofErr w:type="spellEnd"/>
            <w:r w:rsidRPr="00BB4693">
              <w:rPr>
                <w:rFonts w:ascii="Book Antiqua" w:hAnsi="Book Antiqua"/>
                <w:highlight w:val="yellow"/>
              </w:rPr>
              <w:t xml:space="preserve"> by 15 Jan 201</w:t>
            </w:r>
            <w:r w:rsidR="00D7624F" w:rsidRPr="00BB4693">
              <w:rPr>
                <w:rFonts w:ascii="Book Antiqua" w:hAnsi="Book Antiqua"/>
                <w:highlight w:val="yellow"/>
              </w:rPr>
              <w:t>7</w:t>
            </w:r>
            <w:r w:rsidRPr="00BB4693">
              <w:rPr>
                <w:rFonts w:ascii="Book Antiqua" w:hAnsi="Book Antiqua"/>
                <w:highlight w:val="yellow"/>
              </w:rPr>
              <w:t>;</w:t>
            </w:r>
          </w:p>
          <w:p w:rsidR="00D7624F" w:rsidRPr="00BB4693" w:rsidRDefault="00D7624F" w:rsidP="00006872">
            <w:pPr>
              <w:spacing w:after="0" w:line="240" w:lineRule="auto"/>
              <w:rPr>
                <w:rFonts w:ascii="Book Antiqua" w:hAnsi="Book Antiqua"/>
                <w:highlight w:val="yellow"/>
              </w:rPr>
            </w:pPr>
          </w:p>
          <w:p w:rsidR="00D7624F" w:rsidRPr="00BB4693" w:rsidRDefault="00D7624F" w:rsidP="00006872">
            <w:pPr>
              <w:spacing w:after="0" w:line="240" w:lineRule="auto"/>
              <w:rPr>
                <w:rFonts w:ascii="Book Antiqua" w:hAnsi="Book Antiqua"/>
                <w:highlight w:val="yellow"/>
              </w:rPr>
            </w:pPr>
            <w:r w:rsidRPr="00BB4693">
              <w:rPr>
                <w:rFonts w:ascii="Book Antiqua" w:hAnsi="Book Antiqua"/>
                <w:highlight w:val="yellow"/>
              </w:rPr>
              <w:t xml:space="preserve">Submit 2016 Consolidated Annual Performance Appraisal Report for the staff of RCC to </w:t>
            </w:r>
            <w:proofErr w:type="spellStart"/>
            <w:r w:rsidRPr="00BB4693">
              <w:rPr>
                <w:rFonts w:ascii="Book Antiqua" w:hAnsi="Book Antiqua"/>
                <w:highlight w:val="yellow"/>
              </w:rPr>
              <w:t>HoS</w:t>
            </w:r>
            <w:proofErr w:type="spellEnd"/>
            <w:r w:rsidRPr="00BB4693">
              <w:rPr>
                <w:rFonts w:ascii="Book Antiqua" w:hAnsi="Book Antiqua"/>
                <w:highlight w:val="yellow"/>
              </w:rPr>
              <w:t xml:space="preserve"> by 15 Jan 2017. </w:t>
            </w:r>
          </w:p>
        </w:tc>
        <w:tc>
          <w:tcPr>
            <w:tcW w:w="443" w:type="pct"/>
          </w:tcPr>
          <w:p w:rsidR="00107BC8" w:rsidRPr="00185D6F" w:rsidRDefault="00D7624F" w:rsidP="00107BC8">
            <w:pPr>
              <w:spacing w:after="0"/>
              <w:jc w:val="center"/>
              <w:rPr>
                <w:rFonts w:ascii="Book Antiqua" w:hAnsi="Book Antiqua"/>
              </w:rPr>
            </w:pPr>
            <w:r>
              <w:rPr>
                <w:rFonts w:ascii="Book Antiqua" w:hAnsi="Book Antiqua"/>
                <w:highlight w:val="yellow"/>
              </w:rPr>
              <w:t>3</w:t>
            </w:r>
            <w:r w:rsidR="00006872" w:rsidRPr="005058A7">
              <w:rPr>
                <w:rFonts w:ascii="Book Antiqua" w:hAnsi="Book Antiqua"/>
                <w:highlight w:val="yellow"/>
              </w:rPr>
              <w:t>0%</w:t>
            </w:r>
          </w:p>
        </w:tc>
        <w:tc>
          <w:tcPr>
            <w:tcW w:w="918" w:type="pct"/>
          </w:tcPr>
          <w:p w:rsidR="00107BC8" w:rsidRPr="00BB4693" w:rsidRDefault="00584E93" w:rsidP="00107BC8">
            <w:pPr>
              <w:spacing w:after="0"/>
              <w:rPr>
                <w:rFonts w:ascii="Book Antiqua" w:hAnsi="Book Antiqua"/>
                <w:highlight w:val="yellow"/>
              </w:rPr>
            </w:pPr>
            <w:r w:rsidRPr="00BB4693">
              <w:rPr>
                <w:rFonts w:ascii="Book Antiqua" w:hAnsi="Book Antiqua"/>
                <w:highlight w:val="yellow"/>
              </w:rPr>
              <w:t>Professionalism &amp; Accountability &amp;</w:t>
            </w:r>
          </w:p>
          <w:p w:rsidR="00584E93" w:rsidRPr="00BB4693" w:rsidRDefault="00584E93" w:rsidP="00107BC8">
            <w:pPr>
              <w:spacing w:after="0"/>
              <w:rPr>
                <w:rFonts w:ascii="Book Antiqua" w:hAnsi="Book Antiqua"/>
                <w:highlight w:val="yellow"/>
              </w:rPr>
            </w:pPr>
            <w:r w:rsidRPr="00BB4693">
              <w:rPr>
                <w:rFonts w:ascii="Book Antiqua" w:hAnsi="Book Antiqua"/>
                <w:highlight w:val="yellow"/>
              </w:rPr>
              <w:t>Transparency;</w:t>
            </w:r>
          </w:p>
        </w:tc>
        <w:tc>
          <w:tcPr>
            <w:tcW w:w="443" w:type="pct"/>
            <w:shd w:val="clear" w:color="auto" w:fill="B4C6E7" w:themeFill="accent5" w:themeFillTint="66"/>
          </w:tcPr>
          <w:p w:rsidR="00107BC8" w:rsidRPr="004A613F" w:rsidRDefault="00107BC8" w:rsidP="00107BC8">
            <w:pPr>
              <w:spacing w:after="0"/>
              <w:rPr>
                <w:rFonts w:ascii="Book Antiqua" w:hAnsi="Book Antiqua"/>
              </w:rPr>
            </w:pPr>
          </w:p>
        </w:tc>
        <w:tc>
          <w:tcPr>
            <w:tcW w:w="476" w:type="pct"/>
            <w:shd w:val="clear" w:color="auto" w:fill="B4C6E7" w:themeFill="accent5" w:themeFillTint="66"/>
          </w:tcPr>
          <w:p w:rsidR="00107BC8" w:rsidRPr="004A613F" w:rsidRDefault="00107BC8" w:rsidP="00107BC8">
            <w:pPr>
              <w:spacing w:after="0"/>
              <w:rPr>
                <w:rFonts w:ascii="Book Antiqua" w:hAnsi="Book Antiqua"/>
              </w:rPr>
            </w:pPr>
          </w:p>
        </w:tc>
      </w:tr>
      <w:tr w:rsidR="00107BC8" w:rsidRPr="000F202B" w:rsidTr="0002429C">
        <w:trPr>
          <w:trHeight w:val="440"/>
        </w:trPr>
        <w:tc>
          <w:tcPr>
            <w:tcW w:w="4081" w:type="pct"/>
            <w:gridSpan w:val="4"/>
            <w:shd w:val="clear" w:color="auto" w:fill="B4C6E7" w:themeFill="accent5" w:themeFillTint="66"/>
          </w:tcPr>
          <w:p w:rsidR="00107BC8" w:rsidRPr="00045491" w:rsidRDefault="00107BC8" w:rsidP="00884A18">
            <w:pPr>
              <w:spacing w:after="0"/>
              <w:jc w:val="center"/>
              <w:rPr>
                <w:rFonts w:ascii="Book Antiqua" w:hAnsi="Book Antiqua"/>
                <w:b/>
              </w:rPr>
            </w:pPr>
            <w:r w:rsidRPr="00045491">
              <w:rPr>
                <w:rFonts w:ascii="Book Antiqua" w:hAnsi="Book Antiqua"/>
                <w:b/>
              </w:rPr>
              <w:t xml:space="preserve">OVERALL </w:t>
            </w:r>
            <w:r>
              <w:rPr>
                <w:rFonts w:ascii="Book Antiqua" w:hAnsi="Book Antiqua"/>
                <w:b/>
              </w:rPr>
              <w:t xml:space="preserve">RATING </w:t>
            </w:r>
            <w:r w:rsidR="00884A18">
              <w:rPr>
                <w:rFonts w:ascii="Book Antiqua" w:hAnsi="Book Antiqua"/>
                <w:b/>
              </w:rPr>
              <w:t>for</w:t>
            </w:r>
            <w:r w:rsidRPr="00045491">
              <w:rPr>
                <w:rFonts w:ascii="Book Antiqua" w:hAnsi="Book Antiqua"/>
                <w:b/>
              </w:rPr>
              <w:t xml:space="preserve"> KPA</w:t>
            </w:r>
            <w:r w:rsidR="00884A18">
              <w:rPr>
                <w:rFonts w:ascii="Book Antiqua" w:hAnsi="Book Antiqua"/>
                <w:b/>
              </w:rPr>
              <w:t xml:space="preserve"> 2</w:t>
            </w:r>
            <w:r>
              <w:rPr>
                <w:rFonts w:ascii="Book Antiqua" w:hAnsi="Book Antiqua"/>
                <w:b/>
              </w:rPr>
              <w:t xml:space="preserve"> </w:t>
            </w:r>
            <w:r w:rsidRPr="00045491">
              <w:rPr>
                <w:rFonts w:ascii="Book Antiqua" w:hAnsi="Book Antiqua"/>
                <w:b/>
                <w:i/>
              </w:rPr>
              <w:t>(Sum of Column e)</w:t>
            </w:r>
            <w:r w:rsidR="00B95C44">
              <w:rPr>
                <w:rFonts w:ascii="Book Antiqua" w:hAnsi="Book Antiqua"/>
                <w:b/>
                <w:color w:val="0000CC"/>
                <w:sz w:val="18"/>
                <w:szCs w:val="18"/>
              </w:rPr>
              <w:t xml:space="preserve"> “</w:t>
            </w:r>
            <w:r w:rsidR="00B95C44" w:rsidRPr="00030744">
              <w:rPr>
                <w:rFonts w:ascii="Book Antiqua" w:hAnsi="Book Antiqua"/>
                <w:b/>
                <w:color w:val="0000CC"/>
                <w:sz w:val="18"/>
                <w:szCs w:val="18"/>
              </w:rPr>
              <w:t>For annual evaluation</w:t>
            </w:r>
            <w:r w:rsidR="00B95C44">
              <w:rPr>
                <w:rFonts w:ascii="Book Antiqua" w:hAnsi="Book Antiqua"/>
                <w:b/>
                <w:color w:val="0000CC"/>
                <w:sz w:val="18"/>
                <w:szCs w:val="18"/>
              </w:rPr>
              <w:t>”</w:t>
            </w:r>
          </w:p>
        </w:tc>
        <w:tc>
          <w:tcPr>
            <w:tcW w:w="443" w:type="pct"/>
            <w:shd w:val="clear" w:color="auto" w:fill="2F5496" w:themeFill="accent5" w:themeFillShade="BF"/>
          </w:tcPr>
          <w:p w:rsidR="00107BC8" w:rsidRPr="000F202B" w:rsidRDefault="00107BC8" w:rsidP="00107BC8">
            <w:pPr>
              <w:spacing w:after="0"/>
              <w:rPr>
                <w:rFonts w:ascii="Book Antiqua" w:hAnsi="Book Antiqua"/>
                <w:sz w:val="24"/>
                <w:szCs w:val="24"/>
              </w:rPr>
            </w:pPr>
          </w:p>
        </w:tc>
        <w:tc>
          <w:tcPr>
            <w:tcW w:w="476"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107BC8">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02429C" w:rsidRDefault="0002429C" w:rsidP="0002429C">
      <w:pPr>
        <w:rPr>
          <w:rFonts w:ascii="Book Antiqua" w:hAnsi="Book Antiqua"/>
          <w:b/>
          <w:color w:val="0000CC"/>
          <w:sz w:val="24"/>
          <w:szCs w:val="24"/>
        </w:rPr>
      </w:pPr>
    </w:p>
    <w:p w:rsidR="009503B1" w:rsidRDefault="009503B1" w:rsidP="002C2137">
      <w:pPr>
        <w:spacing w:after="0"/>
        <w:jc w:val="center"/>
        <w:rPr>
          <w:rFonts w:ascii="Book Antiqua" w:hAnsi="Book Antiqua"/>
          <w:b/>
          <w:color w:val="0000CC"/>
          <w:sz w:val="24"/>
          <w:szCs w:val="24"/>
        </w:rPr>
        <w:sectPr w:rsidR="009503B1" w:rsidSect="00BB37D3">
          <w:pgSz w:w="15840" w:h="12240" w:orient="landscape"/>
          <w:pgMar w:top="630" w:right="1440" w:bottom="1080" w:left="1440" w:header="720" w:footer="288" w:gutter="0"/>
          <w:cols w:space="720"/>
          <w:docGrid w:linePitch="360"/>
        </w:sectPr>
      </w:pPr>
    </w:p>
    <w:p w:rsidR="00107BC8" w:rsidRDefault="00107BC8" w:rsidP="002C2137">
      <w:pPr>
        <w:spacing w:after="0"/>
        <w:jc w:val="center"/>
        <w:rPr>
          <w:rFonts w:ascii="Book Antiqua" w:hAnsi="Book Antiqua"/>
          <w:b/>
          <w:color w:val="0000CC"/>
          <w:sz w:val="24"/>
          <w:szCs w:val="24"/>
        </w:rPr>
      </w:pPr>
      <w:r w:rsidRPr="006B391D">
        <w:rPr>
          <w:rFonts w:ascii="Book Antiqua" w:hAnsi="Book Antiqua"/>
          <w:b/>
          <w:color w:val="0000CC"/>
          <w:sz w:val="24"/>
          <w:szCs w:val="24"/>
        </w:rPr>
        <w:lastRenderedPageBreak/>
        <w:t xml:space="preserve">KEY PERFORMANCE AREA (KPA) </w:t>
      </w:r>
      <w:r>
        <w:rPr>
          <w:rFonts w:ascii="Book Antiqua" w:hAnsi="Book Antiqua"/>
          <w:b/>
          <w:color w:val="0000CC"/>
          <w:sz w:val="24"/>
          <w:szCs w:val="24"/>
        </w:rPr>
        <w:t>3</w:t>
      </w:r>
      <w:r w:rsidRPr="006B391D">
        <w:rPr>
          <w:rFonts w:ascii="Book Antiqua" w:hAnsi="Book Antiqua"/>
          <w:b/>
          <w:color w:val="0000CC"/>
          <w:sz w:val="24"/>
          <w:szCs w:val="24"/>
        </w:rPr>
        <w:t>:</w:t>
      </w:r>
      <w:r w:rsidRPr="006B391D">
        <w:rPr>
          <w:rFonts w:ascii="Book Antiqua" w:hAnsi="Book Antiqua"/>
          <w:b/>
          <w:color w:val="0000CC"/>
          <w:sz w:val="24"/>
          <w:szCs w:val="24"/>
        </w:rPr>
        <w:tab/>
        <w:t>FINANCIAL MANAGEMENT</w:t>
      </w:r>
    </w:p>
    <w:p w:rsidR="00107BC8" w:rsidRPr="00515ED5" w:rsidRDefault="00107BC8" w:rsidP="00107BC8">
      <w:pPr>
        <w:spacing w:after="0"/>
        <w:jc w:val="center"/>
        <w:rPr>
          <w:rFonts w:ascii="Book Antiqua" w:hAnsi="Book Antiqua"/>
          <w:b/>
          <w:i/>
          <w:color w:val="0000CC"/>
          <w:sz w:val="24"/>
          <w:szCs w:val="24"/>
        </w:rPr>
      </w:pPr>
      <w:r w:rsidRPr="00515ED5">
        <w:rPr>
          <w:rFonts w:ascii="Book Antiqua" w:hAnsi="Book Antiqua"/>
          <w:b/>
          <w:i/>
          <w:color w:val="0000CC"/>
          <w:sz w:val="24"/>
          <w:szCs w:val="24"/>
        </w:rPr>
        <w:t>(</w:t>
      </w:r>
      <w:r w:rsidRPr="00CA0858">
        <w:rPr>
          <w:rFonts w:ascii="Book Antiqua" w:hAnsi="Book Antiqua"/>
          <w:b/>
          <w:i/>
          <w:color w:val="0000CC"/>
          <w:sz w:val="24"/>
          <w:szCs w:val="24"/>
          <w:highlight w:val="yellow"/>
          <w:u w:val="single"/>
        </w:rPr>
        <w:t>15 %</w:t>
      </w:r>
      <w:r w:rsidRPr="00515ED5">
        <w:rPr>
          <w:rFonts w:ascii="Book Antiqua" w:hAnsi="Book Antiqua"/>
          <w:b/>
          <w:i/>
          <w:color w:val="0000CC"/>
          <w:sz w:val="24"/>
          <w:szCs w:val="24"/>
          <w:u w:val="single"/>
        </w:rPr>
        <w:t xml:space="preserve"> OVERALL WEIGHT OUT OF SIX KPAs</w:t>
      </w:r>
      <w:r w:rsidRPr="00515ED5">
        <w:rPr>
          <w:rFonts w:ascii="Book Antiqua" w:hAnsi="Book Antiqua"/>
          <w:b/>
          <w:i/>
          <w:color w:val="0000CC"/>
          <w:sz w:val="24"/>
          <w:szCs w:val="24"/>
        </w:rPr>
        <w:t>)</w:t>
      </w:r>
    </w:p>
    <w:tbl>
      <w:tblPr>
        <w:tblW w:w="510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597"/>
        <w:gridCol w:w="6707"/>
        <w:gridCol w:w="1138"/>
        <w:gridCol w:w="2217"/>
        <w:gridCol w:w="1283"/>
        <w:gridCol w:w="1283"/>
      </w:tblGrid>
      <w:tr w:rsidR="00E40BA1" w:rsidRPr="006C6E5A" w:rsidTr="00CA0858">
        <w:trPr>
          <w:trHeight w:val="773"/>
        </w:trPr>
        <w:tc>
          <w:tcPr>
            <w:tcW w:w="2788" w:type="pct"/>
            <w:gridSpan w:val="2"/>
            <w:shd w:val="clear" w:color="auto" w:fill="D9D9D9" w:themeFill="background1" w:themeFillShade="D9"/>
          </w:tcPr>
          <w:p w:rsidR="00E40BA1" w:rsidRDefault="00E40BA1" w:rsidP="00E40BA1">
            <w:pPr>
              <w:spacing w:after="0"/>
              <w:jc w:val="center"/>
              <w:rPr>
                <w:rFonts w:ascii="Book Antiqua" w:hAnsi="Book Antiqua"/>
                <w:sz w:val="20"/>
                <w:szCs w:val="20"/>
              </w:rPr>
            </w:pPr>
            <w:r w:rsidRPr="00045491">
              <w:rPr>
                <w:rFonts w:ascii="Book Antiqua" w:hAnsi="Book Antiqua"/>
                <w:b/>
                <w:color w:val="0000CC"/>
                <w:sz w:val="20"/>
                <w:szCs w:val="20"/>
              </w:rPr>
              <w:t>KEY PERFORMANCE INDICATORS (KPIs)</w:t>
            </w:r>
            <w:r w:rsidRPr="00045491">
              <w:rPr>
                <w:rFonts w:ascii="Book Antiqua" w:hAnsi="Book Antiqua"/>
                <w:sz w:val="20"/>
                <w:szCs w:val="20"/>
              </w:rPr>
              <w:tab/>
            </w:r>
          </w:p>
          <w:p w:rsidR="00E40BA1" w:rsidRPr="00045491" w:rsidRDefault="00E40BA1" w:rsidP="00E40BA1">
            <w:pPr>
              <w:spacing w:after="0"/>
              <w:jc w:val="center"/>
              <w:rPr>
                <w:rFonts w:ascii="Book Antiqua" w:hAnsi="Book Antiqua"/>
                <w:sz w:val="20"/>
                <w:szCs w:val="20"/>
              </w:rPr>
            </w:pPr>
            <w:r w:rsidRPr="00797A86">
              <w:rPr>
                <w:rFonts w:ascii="Book Antiqua" w:hAnsi="Book Antiqua"/>
                <w:b/>
                <w:i/>
                <w:color w:val="0000CC"/>
              </w:rPr>
              <w:t>(Minimum 2 &amp; Maximum 4)</w:t>
            </w:r>
            <w:r w:rsidRPr="00797A86">
              <w:rPr>
                <w:rFonts w:ascii="Book Antiqua" w:hAnsi="Book Antiqua"/>
              </w:rPr>
              <w:tab/>
            </w:r>
          </w:p>
        </w:tc>
        <w:tc>
          <w:tcPr>
            <w:tcW w:w="443"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851"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p>
        </w:tc>
        <w:tc>
          <w:tcPr>
            <w:tcW w:w="443"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 xml:space="preserve">*RATING SCALE </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(1 to 4)</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c>
          <w:tcPr>
            <w:tcW w:w="475"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OVERALL RATING</w:t>
            </w:r>
          </w:p>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r>
      <w:tr w:rsidR="0002429C" w:rsidRPr="006C6E5A" w:rsidTr="00CA0858">
        <w:trPr>
          <w:trHeight w:val="350"/>
        </w:trPr>
        <w:tc>
          <w:tcPr>
            <w:tcW w:w="2788"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43"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851"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443"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475"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107BC8" w:rsidRPr="000F202B" w:rsidTr="00CA0858">
        <w:trPr>
          <w:trHeight w:val="431"/>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3.1</w:t>
            </w:r>
          </w:p>
        </w:tc>
        <w:tc>
          <w:tcPr>
            <w:tcW w:w="2549" w:type="pct"/>
          </w:tcPr>
          <w:p w:rsidR="00107BC8" w:rsidRPr="00BB4693" w:rsidRDefault="00884A18" w:rsidP="00884A18">
            <w:pPr>
              <w:spacing w:after="0"/>
              <w:rPr>
                <w:rFonts w:ascii="Book Antiqua" w:hAnsi="Book Antiqua"/>
                <w:highlight w:val="yellow"/>
              </w:rPr>
            </w:pPr>
            <w:r w:rsidRPr="00BB4693">
              <w:rPr>
                <w:rFonts w:ascii="Book Antiqua" w:hAnsi="Book Antiqua"/>
                <w:highlight w:val="yellow"/>
              </w:rPr>
              <w:t>Record a</w:t>
            </w:r>
            <w:r w:rsidR="00107BC8" w:rsidRPr="00BB4693">
              <w:rPr>
                <w:rFonts w:ascii="Book Antiqua" w:hAnsi="Book Antiqua"/>
                <w:highlight w:val="yellow"/>
              </w:rPr>
              <w:t>ccurately all actions taken by the Audit Report Implementation Committee (ARIC)</w:t>
            </w:r>
            <w:r w:rsidR="00130FD9" w:rsidRPr="00BB4693">
              <w:rPr>
                <w:rFonts w:ascii="Book Antiqua" w:hAnsi="Book Antiqua"/>
                <w:highlight w:val="yellow"/>
              </w:rPr>
              <w:t xml:space="preserve"> </w:t>
            </w:r>
            <w:r w:rsidR="00107BC8" w:rsidRPr="00BB4693">
              <w:rPr>
                <w:rFonts w:ascii="Book Antiqua" w:hAnsi="Book Antiqua"/>
                <w:highlight w:val="yellow"/>
              </w:rPr>
              <w:t>to redress audit queries</w:t>
            </w:r>
            <w:r w:rsidRPr="00BB4693">
              <w:rPr>
                <w:rFonts w:ascii="Book Antiqua" w:hAnsi="Book Antiqua"/>
                <w:highlight w:val="yellow"/>
              </w:rPr>
              <w:t xml:space="preserve"> </w:t>
            </w:r>
            <w:r w:rsidR="007203AF">
              <w:rPr>
                <w:rFonts w:ascii="Book Antiqua" w:hAnsi="Book Antiqua"/>
                <w:highlight w:val="yellow"/>
              </w:rPr>
              <w:t xml:space="preserve">for 2015 </w:t>
            </w:r>
            <w:r w:rsidRPr="00BB4693">
              <w:rPr>
                <w:rFonts w:ascii="Book Antiqua" w:hAnsi="Book Antiqua"/>
                <w:highlight w:val="yellow"/>
              </w:rPr>
              <w:t>by January 2016</w:t>
            </w:r>
            <w:r w:rsidR="00107BC8" w:rsidRPr="00BB4693">
              <w:rPr>
                <w:rFonts w:ascii="Book Antiqua" w:hAnsi="Book Antiqua"/>
                <w:highlight w:val="yellow"/>
              </w:rPr>
              <w:t xml:space="preserve">; </w:t>
            </w:r>
          </w:p>
        </w:tc>
        <w:tc>
          <w:tcPr>
            <w:tcW w:w="443" w:type="pct"/>
          </w:tcPr>
          <w:p w:rsidR="00107BC8" w:rsidRPr="00BB4693" w:rsidRDefault="00107BC8" w:rsidP="00107BC8">
            <w:pPr>
              <w:spacing w:after="0"/>
              <w:jc w:val="center"/>
              <w:rPr>
                <w:rFonts w:ascii="Book Antiqua" w:hAnsi="Book Antiqua"/>
                <w:highlight w:val="yellow"/>
              </w:rPr>
            </w:pPr>
            <w:r w:rsidRPr="00BB4693">
              <w:rPr>
                <w:rFonts w:ascii="Book Antiqua" w:hAnsi="Book Antiqua"/>
                <w:highlight w:val="yellow"/>
              </w:rPr>
              <w:t>20%</w:t>
            </w:r>
          </w:p>
        </w:tc>
        <w:tc>
          <w:tcPr>
            <w:tcW w:w="851"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Transparency;</w:t>
            </w:r>
          </w:p>
          <w:p w:rsidR="00107BC8" w:rsidRPr="00BB4693" w:rsidRDefault="00107BC8" w:rsidP="00107BC8">
            <w:pPr>
              <w:spacing w:after="0"/>
              <w:rPr>
                <w:rFonts w:ascii="Book Antiqua" w:hAnsi="Book Antiqua"/>
                <w:highlight w:val="yellow"/>
              </w:rPr>
            </w:pPr>
          </w:p>
          <w:p w:rsidR="00107BC8" w:rsidRPr="00BB4693" w:rsidRDefault="00107BC8" w:rsidP="00107BC8">
            <w:pPr>
              <w:spacing w:after="0"/>
              <w:rPr>
                <w:rFonts w:ascii="Book Antiqua" w:hAnsi="Book Antiqua"/>
                <w:color w:val="0000CC"/>
                <w:highlight w:val="yellow"/>
              </w:rPr>
            </w:pPr>
          </w:p>
        </w:tc>
        <w:tc>
          <w:tcPr>
            <w:tcW w:w="443" w:type="pct"/>
            <w:shd w:val="clear" w:color="auto" w:fill="B4C6E7" w:themeFill="accent5" w:themeFillTint="66"/>
          </w:tcPr>
          <w:p w:rsidR="00107BC8" w:rsidRPr="004A613F" w:rsidRDefault="00107BC8" w:rsidP="00107BC8">
            <w:pPr>
              <w:rPr>
                <w:rFonts w:ascii="Book Antiqua" w:hAnsi="Book Antiqua"/>
              </w:rPr>
            </w:pPr>
          </w:p>
        </w:tc>
        <w:tc>
          <w:tcPr>
            <w:tcW w:w="475" w:type="pct"/>
            <w:shd w:val="clear" w:color="auto" w:fill="B4C6E7" w:themeFill="accent5" w:themeFillTint="66"/>
          </w:tcPr>
          <w:p w:rsidR="00107BC8" w:rsidRPr="004A613F" w:rsidRDefault="00107BC8" w:rsidP="00107BC8">
            <w:pPr>
              <w:rPr>
                <w:rFonts w:ascii="Book Antiqua" w:hAnsi="Book Antiqua"/>
              </w:rPr>
            </w:pPr>
          </w:p>
        </w:tc>
      </w:tr>
      <w:tr w:rsidR="00107BC8" w:rsidRPr="000F202B" w:rsidTr="00CA0858">
        <w:trPr>
          <w:trHeight w:val="431"/>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3.2</w:t>
            </w:r>
          </w:p>
        </w:tc>
        <w:tc>
          <w:tcPr>
            <w:tcW w:w="2549" w:type="pct"/>
          </w:tcPr>
          <w:p w:rsidR="00107BC8" w:rsidRPr="00BB4693" w:rsidRDefault="00884A18" w:rsidP="00884A18">
            <w:pPr>
              <w:spacing w:after="0"/>
              <w:rPr>
                <w:rFonts w:ascii="Book Antiqua" w:hAnsi="Book Antiqua"/>
                <w:highlight w:val="yellow"/>
              </w:rPr>
            </w:pPr>
            <w:r w:rsidRPr="00BB4693">
              <w:rPr>
                <w:rFonts w:ascii="Book Antiqua" w:hAnsi="Book Antiqua"/>
                <w:highlight w:val="yellow"/>
              </w:rPr>
              <w:t xml:space="preserve">Report on recorded actions taken available by April 2016, July 2016, October 2016 and December 2016; </w:t>
            </w:r>
          </w:p>
        </w:tc>
        <w:tc>
          <w:tcPr>
            <w:tcW w:w="443" w:type="pct"/>
          </w:tcPr>
          <w:p w:rsidR="00107BC8" w:rsidRPr="00BB4693" w:rsidRDefault="00107BC8" w:rsidP="00107BC8">
            <w:pPr>
              <w:spacing w:after="0"/>
              <w:jc w:val="center"/>
              <w:rPr>
                <w:rFonts w:ascii="Book Antiqua" w:hAnsi="Book Antiqua"/>
                <w:highlight w:val="yellow"/>
              </w:rPr>
            </w:pPr>
            <w:r w:rsidRPr="00BB4693">
              <w:rPr>
                <w:rFonts w:ascii="Book Antiqua" w:hAnsi="Book Antiqua"/>
                <w:highlight w:val="yellow"/>
              </w:rPr>
              <w:t>20%</w:t>
            </w:r>
          </w:p>
        </w:tc>
        <w:tc>
          <w:tcPr>
            <w:tcW w:w="851"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 xml:space="preserve"> Accountability and Transparency;</w:t>
            </w:r>
          </w:p>
        </w:tc>
        <w:tc>
          <w:tcPr>
            <w:tcW w:w="443" w:type="pct"/>
            <w:shd w:val="clear" w:color="auto" w:fill="B4C6E7" w:themeFill="accent5" w:themeFillTint="66"/>
          </w:tcPr>
          <w:p w:rsidR="00107BC8" w:rsidRPr="004A613F" w:rsidRDefault="00107BC8" w:rsidP="00107BC8">
            <w:pPr>
              <w:rPr>
                <w:rFonts w:ascii="Book Antiqua" w:hAnsi="Book Antiqua"/>
              </w:rPr>
            </w:pPr>
          </w:p>
        </w:tc>
        <w:tc>
          <w:tcPr>
            <w:tcW w:w="475" w:type="pct"/>
            <w:shd w:val="clear" w:color="auto" w:fill="B4C6E7" w:themeFill="accent5" w:themeFillTint="66"/>
          </w:tcPr>
          <w:p w:rsidR="00107BC8" w:rsidRPr="004A613F" w:rsidRDefault="00107BC8" w:rsidP="00107BC8">
            <w:pPr>
              <w:rPr>
                <w:rFonts w:ascii="Book Antiqua" w:hAnsi="Book Antiqua"/>
              </w:rPr>
            </w:pPr>
          </w:p>
        </w:tc>
      </w:tr>
      <w:tr w:rsidR="00107BC8" w:rsidRPr="000F202B" w:rsidTr="00CA0858">
        <w:trPr>
          <w:trHeight w:val="440"/>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3.3</w:t>
            </w:r>
          </w:p>
        </w:tc>
        <w:tc>
          <w:tcPr>
            <w:tcW w:w="254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Develop and ensure that the RCC’s 201</w:t>
            </w:r>
            <w:r w:rsidR="00941057">
              <w:rPr>
                <w:rFonts w:ascii="Book Antiqua" w:hAnsi="Book Antiqua"/>
                <w:highlight w:val="yellow"/>
              </w:rPr>
              <w:t>7</w:t>
            </w:r>
            <w:r w:rsidRPr="00BB4693">
              <w:rPr>
                <w:rFonts w:ascii="Book Antiqua" w:hAnsi="Book Antiqua"/>
                <w:highlight w:val="yellow"/>
              </w:rPr>
              <w:t xml:space="preserve"> Annual Procurement Plan is approved</w:t>
            </w:r>
            <w:r w:rsidR="00884A18" w:rsidRPr="00BB4693">
              <w:rPr>
                <w:rFonts w:ascii="Book Antiqua" w:hAnsi="Book Antiqua"/>
                <w:highlight w:val="yellow"/>
              </w:rPr>
              <w:t xml:space="preserve"> by December 201</w:t>
            </w:r>
            <w:r w:rsidR="00941057">
              <w:rPr>
                <w:rFonts w:ascii="Book Antiqua" w:hAnsi="Book Antiqua"/>
                <w:highlight w:val="yellow"/>
              </w:rPr>
              <w:t>6</w:t>
            </w:r>
            <w:r w:rsidRPr="00BB4693">
              <w:rPr>
                <w:rFonts w:ascii="Book Antiqua" w:hAnsi="Book Antiqua"/>
                <w:highlight w:val="yellow"/>
              </w:rPr>
              <w:t>;</w:t>
            </w:r>
            <w:r w:rsidR="007203AF">
              <w:rPr>
                <w:rFonts w:ascii="Book Antiqua" w:hAnsi="Book Antiqua"/>
                <w:highlight w:val="yellow"/>
              </w:rPr>
              <w:t xml:space="preserve"> (Copies</w:t>
            </w:r>
            <w:r w:rsidR="00884A18" w:rsidRPr="00BB4693">
              <w:rPr>
                <w:rFonts w:ascii="Book Antiqua" w:hAnsi="Book Antiqua"/>
                <w:highlight w:val="yellow"/>
              </w:rPr>
              <w:t xml:space="preserve"> of Approved Annual Procurement Plan available</w:t>
            </w:r>
            <w:r w:rsidR="00CA0858" w:rsidRPr="00BB4693">
              <w:rPr>
                <w:rFonts w:ascii="Book Antiqua" w:hAnsi="Book Antiqua"/>
                <w:highlight w:val="yellow"/>
              </w:rPr>
              <w:t xml:space="preserve"> ; Accurate and detailed minutes of Entity Tender Committee/Regional Tender Review Board Meetings are available;)</w:t>
            </w:r>
          </w:p>
          <w:p w:rsidR="00107BC8" w:rsidRPr="00BB4693" w:rsidRDefault="00107BC8" w:rsidP="00107BC8">
            <w:pPr>
              <w:spacing w:before="240" w:after="0"/>
              <w:rPr>
                <w:rFonts w:ascii="Book Antiqua" w:hAnsi="Book Antiqua"/>
                <w:highlight w:val="yellow"/>
              </w:rPr>
            </w:pPr>
            <w:r w:rsidRPr="00BB4693">
              <w:rPr>
                <w:rFonts w:ascii="Book Antiqua" w:hAnsi="Book Antiqua"/>
                <w:highlight w:val="yellow"/>
              </w:rPr>
              <w:t>Revise procurement plan quarterly according to actual budget;</w:t>
            </w:r>
            <w:r w:rsidR="00CA0858" w:rsidRPr="00BB4693">
              <w:rPr>
                <w:rFonts w:ascii="Book Antiqua" w:hAnsi="Book Antiqua"/>
                <w:highlight w:val="yellow"/>
              </w:rPr>
              <w:t xml:space="preserve"> Copies of revised procurement plans available quarterly;</w:t>
            </w:r>
          </w:p>
        </w:tc>
        <w:tc>
          <w:tcPr>
            <w:tcW w:w="443" w:type="pct"/>
          </w:tcPr>
          <w:p w:rsidR="00107BC8" w:rsidRPr="00BB4693" w:rsidRDefault="00107BC8" w:rsidP="00107BC8">
            <w:pPr>
              <w:spacing w:after="0"/>
              <w:jc w:val="center"/>
              <w:rPr>
                <w:rFonts w:ascii="Book Antiqua" w:hAnsi="Book Antiqua"/>
                <w:highlight w:val="yellow"/>
              </w:rPr>
            </w:pPr>
            <w:r w:rsidRPr="00BB4693">
              <w:rPr>
                <w:rFonts w:ascii="Book Antiqua" w:hAnsi="Book Antiqua"/>
                <w:highlight w:val="yellow"/>
              </w:rPr>
              <w:t>30%</w:t>
            </w:r>
          </w:p>
        </w:tc>
        <w:tc>
          <w:tcPr>
            <w:tcW w:w="851"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Transparency;</w:t>
            </w:r>
          </w:p>
          <w:p w:rsidR="00107BC8" w:rsidRPr="00BB4693" w:rsidRDefault="00107BC8" w:rsidP="00130FD9">
            <w:pPr>
              <w:spacing w:before="240" w:after="0"/>
              <w:rPr>
                <w:rFonts w:ascii="Book Antiqua" w:hAnsi="Book Antiqua"/>
                <w:highlight w:val="yellow"/>
              </w:rPr>
            </w:pPr>
          </w:p>
        </w:tc>
        <w:tc>
          <w:tcPr>
            <w:tcW w:w="443" w:type="pct"/>
            <w:shd w:val="clear" w:color="auto" w:fill="B4C6E7" w:themeFill="accent5" w:themeFillTint="66"/>
          </w:tcPr>
          <w:p w:rsidR="00107BC8" w:rsidRPr="004A613F" w:rsidRDefault="00107BC8" w:rsidP="00107BC8">
            <w:pPr>
              <w:spacing w:after="0"/>
              <w:rPr>
                <w:rFonts w:ascii="Book Antiqua" w:hAnsi="Book Antiqua"/>
              </w:rPr>
            </w:pPr>
          </w:p>
        </w:tc>
        <w:tc>
          <w:tcPr>
            <w:tcW w:w="475" w:type="pct"/>
            <w:shd w:val="clear" w:color="auto" w:fill="B4C6E7" w:themeFill="accent5" w:themeFillTint="66"/>
          </w:tcPr>
          <w:p w:rsidR="00107BC8" w:rsidRPr="004A613F" w:rsidRDefault="00107BC8" w:rsidP="00107BC8">
            <w:pPr>
              <w:spacing w:after="0"/>
              <w:rPr>
                <w:rFonts w:ascii="Book Antiqua" w:hAnsi="Book Antiqua"/>
              </w:rPr>
            </w:pPr>
          </w:p>
        </w:tc>
      </w:tr>
      <w:tr w:rsidR="00107BC8" w:rsidRPr="000F202B" w:rsidTr="00CA0858">
        <w:trPr>
          <w:trHeight w:val="440"/>
        </w:trPr>
        <w:tc>
          <w:tcPr>
            <w:tcW w:w="239"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3.4</w:t>
            </w:r>
          </w:p>
        </w:tc>
        <w:tc>
          <w:tcPr>
            <w:tcW w:w="2549" w:type="pct"/>
          </w:tcPr>
          <w:p w:rsidR="00107BC8" w:rsidRPr="00BB4693" w:rsidRDefault="00107BC8" w:rsidP="00CA0858">
            <w:pPr>
              <w:spacing w:after="0"/>
              <w:rPr>
                <w:rFonts w:ascii="Book Antiqua" w:hAnsi="Book Antiqua"/>
                <w:highlight w:val="yellow"/>
              </w:rPr>
            </w:pPr>
            <w:r w:rsidRPr="00BB4693">
              <w:rPr>
                <w:rFonts w:ascii="Book Antiqua" w:hAnsi="Book Antiqua"/>
                <w:highlight w:val="yellow"/>
              </w:rPr>
              <w:t>Complete 201</w:t>
            </w:r>
            <w:r w:rsidR="00CA0858" w:rsidRPr="00BB4693">
              <w:rPr>
                <w:rFonts w:ascii="Book Antiqua" w:hAnsi="Book Antiqua"/>
                <w:highlight w:val="yellow"/>
              </w:rPr>
              <w:t>5</w:t>
            </w:r>
            <w:r w:rsidR="00130FD9" w:rsidRPr="00BB4693">
              <w:rPr>
                <w:rFonts w:ascii="Book Antiqua" w:hAnsi="Book Antiqua"/>
                <w:highlight w:val="yellow"/>
              </w:rPr>
              <w:t xml:space="preserve"> </w:t>
            </w:r>
            <w:r w:rsidRPr="00BB4693">
              <w:rPr>
                <w:rFonts w:ascii="Book Antiqua" w:hAnsi="Book Antiqua"/>
                <w:highlight w:val="yellow"/>
              </w:rPr>
              <w:t>Final accounts and submit timely to CAGD and DACF</w:t>
            </w:r>
            <w:r w:rsidR="00CA0858" w:rsidRPr="00BB4693">
              <w:rPr>
                <w:rFonts w:ascii="Book Antiqua" w:hAnsi="Book Antiqua"/>
                <w:highlight w:val="yellow"/>
              </w:rPr>
              <w:t xml:space="preserve"> and Copies of final accounts for end year 2015 are available at CAGD and DACF by March 2016;</w:t>
            </w:r>
          </w:p>
        </w:tc>
        <w:tc>
          <w:tcPr>
            <w:tcW w:w="443" w:type="pct"/>
          </w:tcPr>
          <w:p w:rsidR="00107BC8" w:rsidRPr="00BB4693" w:rsidRDefault="00107BC8" w:rsidP="00107BC8">
            <w:pPr>
              <w:spacing w:after="0"/>
              <w:jc w:val="center"/>
              <w:rPr>
                <w:rFonts w:ascii="Book Antiqua" w:hAnsi="Book Antiqua"/>
                <w:highlight w:val="yellow"/>
              </w:rPr>
            </w:pPr>
            <w:r w:rsidRPr="00BB4693">
              <w:rPr>
                <w:rFonts w:ascii="Book Antiqua" w:hAnsi="Book Antiqua"/>
                <w:highlight w:val="yellow"/>
              </w:rPr>
              <w:t>30%</w:t>
            </w:r>
          </w:p>
        </w:tc>
        <w:tc>
          <w:tcPr>
            <w:tcW w:w="851" w:type="pct"/>
          </w:tcPr>
          <w:p w:rsidR="00107BC8" w:rsidRPr="00BB4693" w:rsidRDefault="00107BC8" w:rsidP="00130FD9">
            <w:pPr>
              <w:spacing w:after="0"/>
              <w:rPr>
                <w:rFonts w:ascii="Book Antiqua" w:hAnsi="Book Antiqua"/>
                <w:highlight w:val="yellow"/>
              </w:rPr>
            </w:pPr>
            <w:r w:rsidRPr="00BB4693">
              <w:rPr>
                <w:rFonts w:ascii="Book Antiqua" w:hAnsi="Book Antiqua"/>
                <w:highlight w:val="yellow"/>
              </w:rPr>
              <w:t>Accountability and Transparency;</w:t>
            </w:r>
          </w:p>
        </w:tc>
        <w:tc>
          <w:tcPr>
            <w:tcW w:w="443" w:type="pct"/>
            <w:shd w:val="clear" w:color="auto" w:fill="B4C6E7" w:themeFill="accent5" w:themeFillTint="66"/>
          </w:tcPr>
          <w:p w:rsidR="00107BC8" w:rsidRPr="004A613F" w:rsidRDefault="00107BC8" w:rsidP="00107BC8">
            <w:pPr>
              <w:spacing w:after="0"/>
              <w:rPr>
                <w:rFonts w:ascii="Book Antiqua" w:hAnsi="Book Antiqua"/>
              </w:rPr>
            </w:pPr>
          </w:p>
        </w:tc>
        <w:tc>
          <w:tcPr>
            <w:tcW w:w="475" w:type="pct"/>
            <w:shd w:val="clear" w:color="auto" w:fill="B4C6E7" w:themeFill="accent5" w:themeFillTint="66"/>
          </w:tcPr>
          <w:p w:rsidR="00107BC8" w:rsidRPr="004A613F" w:rsidRDefault="00107BC8" w:rsidP="00107BC8">
            <w:pPr>
              <w:spacing w:after="0"/>
              <w:rPr>
                <w:rFonts w:ascii="Book Antiqua" w:hAnsi="Book Antiqua"/>
              </w:rPr>
            </w:pPr>
          </w:p>
        </w:tc>
      </w:tr>
      <w:tr w:rsidR="00107BC8" w:rsidRPr="000F202B" w:rsidTr="0002429C">
        <w:trPr>
          <w:trHeight w:val="440"/>
        </w:trPr>
        <w:tc>
          <w:tcPr>
            <w:tcW w:w="4082" w:type="pct"/>
            <w:gridSpan w:val="4"/>
            <w:shd w:val="clear" w:color="auto" w:fill="B4C6E7" w:themeFill="accent5" w:themeFillTint="66"/>
          </w:tcPr>
          <w:p w:rsidR="00107BC8" w:rsidRDefault="00107BC8" w:rsidP="00107BC8">
            <w:pPr>
              <w:spacing w:after="0"/>
              <w:jc w:val="center"/>
              <w:rPr>
                <w:rFonts w:ascii="Book Antiqua" w:hAnsi="Book Antiqua"/>
                <w:b/>
                <w:i/>
              </w:rPr>
            </w:pPr>
            <w:r w:rsidRPr="00045491">
              <w:rPr>
                <w:rFonts w:ascii="Book Antiqua" w:hAnsi="Book Antiqua"/>
                <w:b/>
              </w:rPr>
              <w:t xml:space="preserve">OVERALL </w:t>
            </w:r>
            <w:r>
              <w:rPr>
                <w:rFonts w:ascii="Book Antiqua" w:hAnsi="Book Antiqua"/>
                <w:b/>
              </w:rPr>
              <w:t xml:space="preserve">RATING </w:t>
            </w:r>
            <w:r w:rsidR="00CA0858">
              <w:rPr>
                <w:rFonts w:ascii="Book Antiqua" w:hAnsi="Book Antiqua"/>
                <w:b/>
              </w:rPr>
              <w:t xml:space="preserve"> for</w:t>
            </w:r>
            <w:r w:rsidRPr="00045491">
              <w:rPr>
                <w:rFonts w:ascii="Book Antiqua" w:hAnsi="Book Antiqua"/>
                <w:b/>
              </w:rPr>
              <w:t xml:space="preserve"> KPA</w:t>
            </w:r>
            <w:r>
              <w:rPr>
                <w:rFonts w:ascii="Book Antiqua" w:hAnsi="Book Antiqua"/>
                <w:b/>
              </w:rPr>
              <w:t xml:space="preserve"> </w:t>
            </w:r>
            <w:r w:rsidR="00CA0858">
              <w:rPr>
                <w:rFonts w:ascii="Book Antiqua" w:hAnsi="Book Antiqua"/>
                <w:b/>
              </w:rPr>
              <w:t xml:space="preserve">3 </w:t>
            </w:r>
            <w:r w:rsidRPr="00045491">
              <w:rPr>
                <w:rFonts w:ascii="Book Antiqua" w:hAnsi="Book Antiqua"/>
                <w:b/>
                <w:i/>
              </w:rPr>
              <w:t>(Sum of Column e)</w:t>
            </w:r>
            <w:r w:rsidR="00B95C44">
              <w:rPr>
                <w:rFonts w:ascii="Book Antiqua" w:hAnsi="Book Antiqua"/>
                <w:b/>
                <w:color w:val="0000CC"/>
                <w:sz w:val="18"/>
                <w:szCs w:val="18"/>
              </w:rPr>
              <w:t xml:space="preserve"> “</w:t>
            </w:r>
            <w:r w:rsidR="00B95C44" w:rsidRPr="00030744">
              <w:rPr>
                <w:rFonts w:ascii="Book Antiqua" w:hAnsi="Book Antiqua"/>
                <w:b/>
                <w:color w:val="0000CC"/>
                <w:sz w:val="18"/>
                <w:szCs w:val="18"/>
              </w:rPr>
              <w:t>For annual evaluation</w:t>
            </w:r>
            <w:r w:rsidR="00B95C44">
              <w:rPr>
                <w:rFonts w:ascii="Book Antiqua" w:hAnsi="Book Antiqua"/>
                <w:b/>
                <w:color w:val="0000CC"/>
                <w:sz w:val="18"/>
                <w:szCs w:val="18"/>
              </w:rPr>
              <w:t>”</w:t>
            </w:r>
          </w:p>
          <w:p w:rsidR="00107BC8" w:rsidRPr="00045491" w:rsidRDefault="00107BC8" w:rsidP="00107BC8">
            <w:pPr>
              <w:spacing w:after="0"/>
              <w:jc w:val="center"/>
              <w:rPr>
                <w:rFonts w:ascii="Book Antiqua" w:hAnsi="Book Antiqua"/>
                <w:b/>
              </w:rPr>
            </w:pPr>
          </w:p>
        </w:tc>
        <w:tc>
          <w:tcPr>
            <w:tcW w:w="443" w:type="pct"/>
            <w:shd w:val="clear" w:color="auto" w:fill="2F5496" w:themeFill="accent5" w:themeFillShade="BF"/>
          </w:tcPr>
          <w:p w:rsidR="00107BC8" w:rsidRPr="000F202B" w:rsidRDefault="00107BC8" w:rsidP="00107BC8">
            <w:pPr>
              <w:spacing w:after="0"/>
              <w:rPr>
                <w:rFonts w:ascii="Book Antiqua" w:hAnsi="Book Antiqua"/>
                <w:sz w:val="24"/>
                <w:szCs w:val="24"/>
              </w:rPr>
            </w:pPr>
          </w:p>
        </w:tc>
        <w:tc>
          <w:tcPr>
            <w:tcW w:w="475"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107BC8">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02429C" w:rsidRDefault="0002429C" w:rsidP="0002429C">
      <w:pPr>
        <w:rPr>
          <w:rFonts w:ascii="Book Antiqua" w:hAnsi="Book Antiqua"/>
          <w:color w:val="0000CC"/>
          <w:sz w:val="24"/>
          <w:szCs w:val="24"/>
        </w:rPr>
      </w:pPr>
    </w:p>
    <w:p w:rsidR="009503B1" w:rsidRDefault="009503B1" w:rsidP="002C2137">
      <w:pPr>
        <w:spacing w:after="0"/>
        <w:jc w:val="center"/>
        <w:rPr>
          <w:rFonts w:ascii="Book Antiqua" w:hAnsi="Book Antiqua"/>
          <w:b/>
          <w:color w:val="0000CC"/>
          <w:sz w:val="24"/>
          <w:szCs w:val="24"/>
        </w:rPr>
        <w:sectPr w:rsidR="009503B1" w:rsidSect="00BB37D3">
          <w:pgSz w:w="15840" w:h="12240" w:orient="landscape"/>
          <w:pgMar w:top="630" w:right="1440" w:bottom="1080" w:left="1440" w:header="720" w:footer="288" w:gutter="0"/>
          <w:cols w:space="720"/>
          <w:docGrid w:linePitch="360"/>
        </w:sectPr>
      </w:pPr>
    </w:p>
    <w:p w:rsidR="00107BC8" w:rsidRDefault="00107BC8" w:rsidP="002C2137">
      <w:pPr>
        <w:spacing w:after="0"/>
        <w:jc w:val="center"/>
        <w:rPr>
          <w:rFonts w:ascii="Book Antiqua" w:hAnsi="Book Antiqua"/>
          <w:b/>
          <w:color w:val="0000CC"/>
          <w:sz w:val="24"/>
          <w:szCs w:val="24"/>
        </w:rPr>
      </w:pPr>
      <w:r w:rsidRPr="006B391D">
        <w:rPr>
          <w:rFonts w:ascii="Book Antiqua" w:hAnsi="Book Antiqua"/>
          <w:b/>
          <w:color w:val="0000CC"/>
          <w:sz w:val="24"/>
          <w:szCs w:val="24"/>
        </w:rPr>
        <w:lastRenderedPageBreak/>
        <w:t>KEY PERFORMANCE AREA (KPA) 4: HR MANAGEMENT</w:t>
      </w:r>
    </w:p>
    <w:p w:rsidR="00107BC8" w:rsidRPr="00185D6F" w:rsidRDefault="00107BC8" w:rsidP="00107BC8">
      <w:pPr>
        <w:spacing w:after="0"/>
        <w:jc w:val="center"/>
        <w:rPr>
          <w:rFonts w:ascii="Book Antiqua" w:hAnsi="Book Antiqua"/>
          <w:b/>
          <w:i/>
          <w:color w:val="0000CC"/>
          <w:sz w:val="24"/>
          <w:szCs w:val="24"/>
        </w:rPr>
      </w:pPr>
      <w:r w:rsidRPr="00185D6F">
        <w:rPr>
          <w:rFonts w:ascii="Book Antiqua" w:hAnsi="Book Antiqua"/>
          <w:b/>
          <w:i/>
          <w:color w:val="0000CC"/>
          <w:sz w:val="24"/>
          <w:szCs w:val="24"/>
        </w:rPr>
        <w:t>(</w:t>
      </w:r>
      <w:r w:rsidRPr="00185D6F">
        <w:rPr>
          <w:rFonts w:ascii="Book Antiqua" w:hAnsi="Book Antiqua"/>
          <w:b/>
          <w:i/>
          <w:color w:val="0000CC"/>
          <w:sz w:val="24"/>
          <w:szCs w:val="24"/>
          <w:u w:val="single"/>
        </w:rPr>
        <w:t>25 % OVERALL WEIGHT OUT OF SIX KPAs</w:t>
      </w:r>
      <w:r w:rsidRPr="00185D6F">
        <w:rPr>
          <w:rFonts w:ascii="Book Antiqua" w:hAnsi="Book Antiqua"/>
          <w:b/>
          <w:i/>
          <w:color w:val="0000CC"/>
          <w:sz w:val="24"/>
          <w:szCs w:val="24"/>
        </w:rPr>
        <w:t>)</w:t>
      </w:r>
    </w:p>
    <w:tbl>
      <w:tblPr>
        <w:tblW w:w="517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546"/>
        <w:gridCol w:w="7416"/>
        <w:gridCol w:w="1083"/>
        <w:gridCol w:w="1814"/>
        <w:gridCol w:w="1243"/>
        <w:gridCol w:w="1304"/>
      </w:tblGrid>
      <w:tr w:rsidR="00E40BA1" w:rsidRPr="006C6E5A" w:rsidTr="003D5BC9">
        <w:trPr>
          <w:trHeight w:val="683"/>
        </w:trPr>
        <w:tc>
          <w:tcPr>
            <w:tcW w:w="3047" w:type="pct"/>
            <w:gridSpan w:val="2"/>
            <w:shd w:val="clear" w:color="auto" w:fill="D9D9D9" w:themeFill="background1" w:themeFillShade="D9"/>
          </w:tcPr>
          <w:p w:rsidR="00E40BA1" w:rsidRDefault="00E40BA1" w:rsidP="00E40BA1">
            <w:pPr>
              <w:spacing w:after="0"/>
              <w:jc w:val="center"/>
              <w:rPr>
                <w:rFonts w:ascii="Book Antiqua" w:hAnsi="Book Antiqua"/>
                <w:sz w:val="20"/>
                <w:szCs w:val="20"/>
              </w:rPr>
            </w:pPr>
            <w:r w:rsidRPr="00045491">
              <w:rPr>
                <w:rFonts w:ascii="Book Antiqua" w:hAnsi="Book Antiqua"/>
                <w:b/>
                <w:color w:val="0000CC"/>
                <w:sz w:val="20"/>
                <w:szCs w:val="20"/>
              </w:rPr>
              <w:t>KEY PERFORMANCE INDICATORS (KPIs)</w:t>
            </w:r>
            <w:r w:rsidRPr="00045491">
              <w:rPr>
                <w:rFonts w:ascii="Book Antiqua" w:hAnsi="Book Antiqua"/>
                <w:sz w:val="20"/>
                <w:szCs w:val="20"/>
              </w:rPr>
              <w:tab/>
            </w:r>
          </w:p>
          <w:p w:rsidR="00E40BA1" w:rsidRPr="00045491" w:rsidRDefault="00E40BA1" w:rsidP="00E40BA1">
            <w:pPr>
              <w:spacing w:after="0"/>
              <w:jc w:val="center"/>
              <w:rPr>
                <w:rFonts w:ascii="Book Antiqua" w:hAnsi="Book Antiqua"/>
                <w:sz w:val="20"/>
                <w:szCs w:val="20"/>
              </w:rPr>
            </w:pPr>
            <w:r w:rsidRPr="00797A86">
              <w:rPr>
                <w:rFonts w:ascii="Book Antiqua" w:hAnsi="Book Antiqua"/>
                <w:b/>
                <w:i/>
                <w:color w:val="0000CC"/>
              </w:rPr>
              <w:t>(Minimum 2 &amp; Maximum 4)</w:t>
            </w:r>
            <w:r w:rsidRPr="00797A86">
              <w:rPr>
                <w:rFonts w:ascii="Book Antiqua" w:hAnsi="Book Antiqua"/>
              </w:rPr>
              <w:tab/>
            </w:r>
          </w:p>
        </w:tc>
        <w:tc>
          <w:tcPr>
            <w:tcW w:w="404"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677"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p>
        </w:tc>
        <w:tc>
          <w:tcPr>
            <w:tcW w:w="403" w:type="pct"/>
            <w:shd w:val="clear" w:color="auto" w:fill="B4C6E7" w:themeFill="accent5" w:themeFillTint="66"/>
          </w:tcPr>
          <w:p w:rsidR="00E40BA1" w:rsidRPr="00797A86" w:rsidRDefault="00E40BA1" w:rsidP="00E40BA1">
            <w:pPr>
              <w:spacing w:after="0" w:line="240" w:lineRule="auto"/>
              <w:jc w:val="center"/>
              <w:rPr>
                <w:rFonts w:ascii="Book Antiqua" w:hAnsi="Book Antiqua"/>
                <w:b/>
                <w:color w:val="0000CC"/>
              </w:rPr>
            </w:pPr>
            <w:r>
              <w:rPr>
                <w:rFonts w:ascii="Book Antiqua" w:hAnsi="Book Antiqua"/>
                <w:b/>
                <w:color w:val="0000CC"/>
              </w:rPr>
              <w:t>*</w:t>
            </w:r>
            <w:r w:rsidRPr="00797A86">
              <w:rPr>
                <w:rFonts w:ascii="Book Antiqua" w:hAnsi="Book Antiqua"/>
                <w:b/>
                <w:color w:val="0000CC"/>
              </w:rPr>
              <w:t xml:space="preserve">RATING SCALE </w:t>
            </w:r>
          </w:p>
          <w:p w:rsidR="00E40BA1" w:rsidRDefault="00E40BA1" w:rsidP="00E40BA1">
            <w:pPr>
              <w:spacing w:after="0"/>
              <w:jc w:val="center"/>
              <w:rPr>
                <w:rFonts w:ascii="Book Antiqua" w:hAnsi="Book Antiqua"/>
                <w:b/>
                <w:color w:val="0000CC"/>
              </w:rPr>
            </w:pPr>
            <w:r w:rsidRPr="00797A86">
              <w:rPr>
                <w:rFonts w:ascii="Book Antiqua" w:hAnsi="Book Antiqua"/>
                <w:b/>
                <w:color w:val="0000CC"/>
              </w:rPr>
              <w:t>(1 to 4)</w:t>
            </w:r>
          </w:p>
          <w:p w:rsidR="00E40BA1" w:rsidRPr="00030744" w:rsidRDefault="00E40BA1" w:rsidP="00E40BA1">
            <w:pPr>
              <w:spacing w:after="0"/>
              <w:jc w:val="center"/>
              <w:rPr>
                <w:rFonts w:ascii="Book Antiqua" w:hAnsi="Book Antiqua"/>
                <w:b/>
                <w:color w:val="0000CC"/>
                <w:sz w:val="18"/>
                <w:szCs w:val="18"/>
              </w:rPr>
            </w:pPr>
            <w:r>
              <w:rPr>
                <w:rFonts w:ascii="Book Antiqua" w:hAnsi="Book Antiqua"/>
                <w:b/>
                <w:color w:val="0000CC"/>
                <w:sz w:val="18"/>
                <w:szCs w:val="18"/>
              </w:rPr>
              <w:t>“</w:t>
            </w:r>
            <w:r w:rsidRPr="00030744">
              <w:rPr>
                <w:rFonts w:ascii="Book Antiqua" w:hAnsi="Book Antiqua"/>
                <w:b/>
                <w:color w:val="0000CC"/>
                <w:sz w:val="18"/>
                <w:szCs w:val="18"/>
              </w:rPr>
              <w:t>For annual evaluation</w:t>
            </w:r>
            <w:r>
              <w:rPr>
                <w:rFonts w:ascii="Book Antiqua" w:hAnsi="Book Antiqua"/>
                <w:b/>
                <w:color w:val="0000CC"/>
                <w:sz w:val="18"/>
                <w:szCs w:val="18"/>
              </w:rPr>
              <w:t>”</w:t>
            </w:r>
          </w:p>
        </w:tc>
        <w:tc>
          <w:tcPr>
            <w:tcW w:w="469" w:type="pct"/>
            <w:shd w:val="clear" w:color="auto" w:fill="B4C6E7" w:themeFill="accent5" w:themeFillTint="66"/>
          </w:tcPr>
          <w:p w:rsidR="00E40BA1" w:rsidRDefault="00E40BA1" w:rsidP="00E40BA1">
            <w:pPr>
              <w:spacing w:after="0" w:line="240" w:lineRule="auto"/>
              <w:jc w:val="center"/>
              <w:rPr>
                <w:rFonts w:ascii="Book Antiqua" w:hAnsi="Book Antiqua"/>
                <w:b/>
                <w:color w:val="0000CC"/>
              </w:rPr>
            </w:pPr>
            <w:r w:rsidRPr="00797A86">
              <w:rPr>
                <w:rFonts w:ascii="Book Antiqua" w:hAnsi="Book Antiqua"/>
                <w:b/>
                <w:color w:val="0000CC"/>
              </w:rPr>
              <w:t>OVERALL RATING</w:t>
            </w:r>
          </w:p>
          <w:p w:rsidR="00E40BA1" w:rsidRPr="00797A86" w:rsidRDefault="00E40BA1" w:rsidP="00E40BA1">
            <w:pPr>
              <w:spacing w:after="0" w:line="240" w:lineRule="auto"/>
              <w:jc w:val="center"/>
              <w:rPr>
                <w:rFonts w:ascii="Book Antiqua" w:hAnsi="Book Antiqua"/>
                <w:b/>
                <w:color w:val="0000CC"/>
              </w:rPr>
            </w:pPr>
            <w:r>
              <w:rPr>
                <w:rFonts w:ascii="Book Antiqua" w:hAnsi="Book Antiqua"/>
                <w:b/>
                <w:color w:val="0000CC"/>
                <w:sz w:val="18"/>
                <w:szCs w:val="18"/>
              </w:rPr>
              <w:t>“</w:t>
            </w:r>
            <w:r w:rsidRPr="00030744">
              <w:rPr>
                <w:rFonts w:ascii="Book Antiqua" w:hAnsi="Book Antiqua"/>
                <w:b/>
                <w:color w:val="0000CC"/>
                <w:sz w:val="18"/>
                <w:szCs w:val="18"/>
              </w:rPr>
              <w:t>For annual evaluation</w:t>
            </w:r>
            <w:r>
              <w:rPr>
                <w:rFonts w:ascii="Book Antiqua" w:hAnsi="Book Antiqua"/>
                <w:b/>
                <w:color w:val="0000CC"/>
                <w:sz w:val="18"/>
                <w:szCs w:val="18"/>
              </w:rPr>
              <w:t>”</w:t>
            </w:r>
          </w:p>
        </w:tc>
      </w:tr>
      <w:tr w:rsidR="0002429C" w:rsidRPr="006C6E5A" w:rsidTr="003D5BC9">
        <w:trPr>
          <w:trHeight w:val="260"/>
        </w:trPr>
        <w:tc>
          <w:tcPr>
            <w:tcW w:w="3047"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04"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677"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403"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469"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107BC8" w:rsidRPr="000F202B" w:rsidTr="003D5BC9">
        <w:trPr>
          <w:trHeight w:val="440"/>
        </w:trPr>
        <w:tc>
          <w:tcPr>
            <w:tcW w:w="22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4.1</w:t>
            </w:r>
          </w:p>
        </w:tc>
        <w:tc>
          <w:tcPr>
            <w:tcW w:w="2819" w:type="pct"/>
          </w:tcPr>
          <w:p w:rsidR="00CA0858" w:rsidRPr="00BB4693" w:rsidRDefault="00107BC8" w:rsidP="00CA0858">
            <w:pPr>
              <w:spacing w:after="0" w:line="240" w:lineRule="auto"/>
              <w:rPr>
                <w:rFonts w:ascii="Book Antiqua" w:hAnsi="Book Antiqua"/>
                <w:highlight w:val="yellow"/>
              </w:rPr>
            </w:pPr>
            <w:r w:rsidRPr="00BB4693">
              <w:rPr>
                <w:rFonts w:ascii="Book Antiqua" w:hAnsi="Book Antiqua"/>
                <w:highlight w:val="yellow"/>
              </w:rPr>
              <w:t xml:space="preserve">Approve updated staff list of the </w:t>
            </w:r>
            <w:r w:rsidR="00CA0858" w:rsidRPr="00BB4693">
              <w:rPr>
                <w:rFonts w:ascii="Book Antiqua" w:hAnsi="Book Antiqua"/>
                <w:i/>
                <w:highlight w:val="yellow"/>
              </w:rPr>
              <w:t xml:space="preserve">RCC &amp; MMDAs and </w:t>
            </w:r>
            <w:r w:rsidR="00CA0858" w:rsidRPr="00BB4693">
              <w:rPr>
                <w:rFonts w:ascii="Book Antiqua" w:hAnsi="Book Antiqua"/>
                <w:highlight w:val="yellow"/>
              </w:rPr>
              <w:t>Letter of updated staff list and movement of  RCC/ MMDA staff available by Jan 2016;</w:t>
            </w:r>
          </w:p>
          <w:p w:rsidR="00CA0858" w:rsidRPr="00BB4693" w:rsidRDefault="00CA0858" w:rsidP="00CA0858">
            <w:pPr>
              <w:spacing w:after="0" w:line="240" w:lineRule="auto"/>
              <w:rPr>
                <w:rFonts w:ascii="Book Antiqua" w:hAnsi="Book Antiqua"/>
                <w:highlight w:val="yellow"/>
              </w:rPr>
            </w:pPr>
            <w:r w:rsidRPr="00BB4693">
              <w:rPr>
                <w:rFonts w:ascii="Book Antiqua" w:hAnsi="Book Antiqua"/>
                <w:highlight w:val="yellow"/>
              </w:rPr>
              <w:t xml:space="preserve">Promotion register available and copy forwarded to </w:t>
            </w:r>
            <w:proofErr w:type="spellStart"/>
            <w:r w:rsidRPr="00BB4693">
              <w:rPr>
                <w:rFonts w:ascii="Book Antiqua" w:hAnsi="Book Antiqua"/>
                <w:highlight w:val="yellow"/>
              </w:rPr>
              <w:t>HoS</w:t>
            </w:r>
            <w:proofErr w:type="spellEnd"/>
            <w:r w:rsidRPr="00BB4693">
              <w:rPr>
                <w:rFonts w:ascii="Book Antiqua" w:hAnsi="Book Antiqua"/>
                <w:highlight w:val="yellow"/>
              </w:rPr>
              <w:t>, LGS by January 2016;</w:t>
            </w:r>
          </w:p>
          <w:p w:rsidR="00107BC8" w:rsidRPr="00BB4693" w:rsidRDefault="00CA0858" w:rsidP="00CA0858">
            <w:pPr>
              <w:spacing w:after="0" w:line="240" w:lineRule="auto"/>
              <w:rPr>
                <w:rFonts w:ascii="Book Antiqua" w:hAnsi="Book Antiqua"/>
                <w:i/>
                <w:highlight w:val="yellow"/>
              </w:rPr>
            </w:pPr>
            <w:r w:rsidRPr="00BB4693">
              <w:rPr>
                <w:rFonts w:ascii="Book Antiqua" w:hAnsi="Book Antiqua"/>
                <w:highlight w:val="yellow"/>
              </w:rPr>
              <w:t>Composite reports on staff movements (recruitments, replacements, promotions, postings and retirements and resignations) for RCC &amp; MMDAs available by December 2016;</w:t>
            </w:r>
          </w:p>
        </w:tc>
        <w:tc>
          <w:tcPr>
            <w:tcW w:w="404" w:type="pct"/>
          </w:tcPr>
          <w:p w:rsidR="00107BC8" w:rsidRPr="00BB4693" w:rsidRDefault="00107BC8" w:rsidP="00107BC8">
            <w:pPr>
              <w:spacing w:after="0" w:line="240" w:lineRule="auto"/>
              <w:jc w:val="center"/>
              <w:rPr>
                <w:rFonts w:ascii="Book Antiqua" w:hAnsi="Book Antiqua"/>
                <w:highlight w:val="yellow"/>
              </w:rPr>
            </w:pPr>
            <w:r w:rsidRPr="00BB4693">
              <w:rPr>
                <w:rFonts w:ascii="Book Antiqua" w:hAnsi="Book Antiqua"/>
                <w:highlight w:val="yellow"/>
              </w:rPr>
              <w:t>20%</w:t>
            </w:r>
          </w:p>
        </w:tc>
        <w:tc>
          <w:tcPr>
            <w:tcW w:w="677" w:type="pct"/>
          </w:tcPr>
          <w:p w:rsidR="00107BC8" w:rsidRPr="00BB4693" w:rsidRDefault="00107BC8" w:rsidP="009503B1">
            <w:pPr>
              <w:spacing w:after="0" w:line="240" w:lineRule="auto"/>
              <w:rPr>
                <w:rFonts w:ascii="Book Antiqua" w:hAnsi="Book Antiqua"/>
                <w:highlight w:val="yellow"/>
              </w:rPr>
            </w:pPr>
            <w:r w:rsidRPr="00BB4693">
              <w:rPr>
                <w:rFonts w:ascii="Book Antiqua" w:hAnsi="Book Antiqua"/>
                <w:highlight w:val="yellow"/>
              </w:rPr>
              <w:t>Professionalism;</w:t>
            </w:r>
          </w:p>
        </w:tc>
        <w:tc>
          <w:tcPr>
            <w:tcW w:w="403" w:type="pct"/>
            <w:shd w:val="clear" w:color="auto" w:fill="B4C6E7" w:themeFill="accent5" w:themeFillTint="66"/>
          </w:tcPr>
          <w:p w:rsidR="00107BC8" w:rsidRPr="000F202B" w:rsidRDefault="00107BC8" w:rsidP="00107BC8">
            <w:pPr>
              <w:spacing w:after="0"/>
              <w:rPr>
                <w:rFonts w:ascii="Book Antiqua" w:hAnsi="Book Antiqua"/>
                <w:sz w:val="24"/>
                <w:szCs w:val="24"/>
              </w:rPr>
            </w:pPr>
          </w:p>
        </w:tc>
        <w:tc>
          <w:tcPr>
            <w:tcW w:w="469"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r w:rsidR="00107BC8" w:rsidRPr="000F202B" w:rsidTr="003D5BC9">
        <w:trPr>
          <w:trHeight w:val="440"/>
        </w:trPr>
        <w:tc>
          <w:tcPr>
            <w:tcW w:w="22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4.2</w:t>
            </w:r>
          </w:p>
        </w:tc>
        <w:tc>
          <w:tcPr>
            <w:tcW w:w="2819" w:type="pct"/>
          </w:tcPr>
          <w:p w:rsidR="00CA0858" w:rsidRPr="00BB4693" w:rsidRDefault="00107BC8" w:rsidP="00CA0858">
            <w:pPr>
              <w:spacing w:after="0" w:line="240" w:lineRule="auto"/>
              <w:rPr>
                <w:rFonts w:ascii="Book Antiqua" w:hAnsi="Book Antiqua"/>
                <w:highlight w:val="yellow"/>
              </w:rPr>
            </w:pPr>
            <w:r w:rsidRPr="00BB4693">
              <w:rPr>
                <w:rFonts w:ascii="Book Antiqua" w:hAnsi="Book Antiqua"/>
                <w:highlight w:val="yellow"/>
              </w:rPr>
              <w:t>Prepare and implement  comprehensive training plan</w:t>
            </w:r>
            <w:r w:rsidR="00CA0858" w:rsidRPr="00BB4693">
              <w:rPr>
                <w:rFonts w:ascii="Book Antiqua" w:hAnsi="Book Antiqua"/>
                <w:highlight w:val="yellow"/>
              </w:rPr>
              <w:t xml:space="preserve"> including Scheme of Service training programme and </w:t>
            </w:r>
            <w:r w:rsidR="003D5BC9" w:rsidRPr="00BB4693">
              <w:rPr>
                <w:rFonts w:ascii="Book Antiqua" w:hAnsi="Book Antiqua"/>
                <w:highlight w:val="yellow"/>
              </w:rPr>
              <w:t xml:space="preserve">forward copy </w:t>
            </w:r>
            <w:r w:rsidR="00CA0858" w:rsidRPr="00BB4693">
              <w:rPr>
                <w:rFonts w:ascii="Book Antiqua" w:hAnsi="Book Antiqua"/>
                <w:highlight w:val="yellow"/>
              </w:rPr>
              <w:t xml:space="preserve">to </w:t>
            </w:r>
            <w:proofErr w:type="spellStart"/>
            <w:r w:rsidR="00CA0858" w:rsidRPr="00BB4693">
              <w:rPr>
                <w:rFonts w:ascii="Book Antiqua" w:hAnsi="Book Antiqua"/>
                <w:highlight w:val="yellow"/>
              </w:rPr>
              <w:t>HoS</w:t>
            </w:r>
            <w:proofErr w:type="spellEnd"/>
            <w:r w:rsidR="00CA0858" w:rsidRPr="00BB4693">
              <w:rPr>
                <w:rFonts w:ascii="Book Antiqua" w:hAnsi="Book Antiqua"/>
                <w:highlight w:val="yellow"/>
              </w:rPr>
              <w:t xml:space="preserve"> by first week of February 201</w:t>
            </w:r>
            <w:r w:rsidR="003D5BC9" w:rsidRPr="00BB4693">
              <w:rPr>
                <w:rFonts w:ascii="Book Antiqua" w:hAnsi="Book Antiqua"/>
                <w:highlight w:val="yellow"/>
              </w:rPr>
              <w:t>6</w:t>
            </w:r>
            <w:r w:rsidR="00CA0858" w:rsidRPr="00BB4693">
              <w:rPr>
                <w:rFonts w:ascii="Book Antiqua" w:hAnsi="Book Antiqua"/>
                <w:highlight w:val="yellow"/>
              </w:rPr>
              <w:t xml:space="preserve"> ; / </w:t>
            </w:r>
          </w:p>
          <w:p w:rsidR="00107BC8" w:rsidRPr="00BB4693" w:rsidRDefault="00CA0858" w:rsidP="003D5BC9">
            <w:pPr>
              <w:spacing w:after="0" w:line="240" w:lineRule="auto"/>
              <w:rPr>
                <w:rFonts w:ascii="Book Antiqua" w:hAnsi="Book Antiqua"/>
                <w:highlight w:val="yellow"/>
              </w:rPr>
            </w:pPr>
            <w:r w:rsidRPr="00BB4693">
              <w:rPr>
                <w:rFonts w:ascii="Book Antiqua" w:hAnsi="Book Antiqua"/>
                <w:highlight w:val="yellow"/>
              </w:rPr>
              <w:t>Comprehensive report on implementation including summary of individual post training reports of 201</w:t>
            </w:r>
            <w:r w:rsidR="003D5BC9" w:rsidRPr="00BB4693">
              <w:rPr>
                <w:rFonts w:ascii="Book Antiqua" w:hAnsi="Book Antiqua"/>
                <w:highlight w:val="yellow"/>
              </w:rPr>
              <w:t>6</w:t>
            </w:r>
            <w:r w:rsidRPr="00BB4693">
              <w:rPr>
                <w:rFonts w:ascii="Book Antiqua" w:hAnsi="Book Antiqua"/>
                <w:highlight w:val="yellow"/>
              </w:rPr>
              <w:t xml:space="preserve"> available by December 201</w:t>
            </w:r>
            <w:r w:rsidR="003D5BC9" w:rsidRPr="00BB4693">
              <w:rPr>
                <w:rFonts w:ascii="Book Antiqua" w:hAnsi="Book Antiqua"/>
                <w:highlight w:val="yellow"/>
              </w:rPr>
              <w:t>6</w:t>
            </w:r>
            <w:r w:rsidRPr="00BB4693">
              <w:rPr>
                <w:rFonts w:ascii="Book Antiqua" w:hAnsi="Book Antiqua"/>
                <w:highlight w:val="yellow"/>
              </w:rPr>
              <w:t>;</w:t>
            </w:r>
          </w:p>
        </w:tc>
        <w:tc>
          <w:tcPr>
            <w:tcW w:w="404" w:type="pct"/>
          </w:tcPr>
          <w:p w:rsidR="00107BC8" w:rsidRPr="00BB4693" w:rsidRDefault="00107BC8" w:rsidP="00874EE8">
            <w:pPr>
              <w:spacing w:after="0" w:line="240" w:lineRule="auto"/>
              <w:jc w:val="center"/>
              <w:rPr>
                <w:rFonts w:ascii="Book Antiqua" w:hAnsi="Book Antiqua"/>
                <w:highlight w:val="yellow"/>
              </w:rPr>
            </w:pPr>
            <w:r w:rsidRPr="00BB4693">
              <w:rPr>
                <w:rFonts w:ascii="Book Antiqua" w:hAnsi="Book Antiqua"/>
                <w:highlight w:val="yellow"/>
              </w:rPr>
              <w:t>2</w:t>
            </w:r>
            <w:r w:rsidR="00874EE8">
              <w:rPr>
                <w:rFonts w:ascii="Book Antiqua" w:hAnsi="Book Antiqua"/>
                <w:highlight w:val="yellow"/>
              </w:rPr>
              <w:t>0</w:t>
            </w:r>
            <w:r w:rsidRPr="00BB4693">
              <w:rPr>
                <w:rFonts w:ascii="Book Antiqua" w:hAnsi="Book Antiqua"/>
                <w:highlight w:val="yellow"/>
              </w:rPr>
              <w:t>%</w:t>
            </w:r>
          </w:p>
        </w:tc>
        <w:tc>
          <w:tcPr>
            <w:tcW w:w="677" w:type="pct"/>
          </w:tcPr>
          <w:p w:rsidR="00107BC8" w:rsidRPr="00BB4693" w:rsidRDefault="003D5BC9" w:rsidP="009503B1">
            <w:pPr>
              <w:spacing w:after="0" w:line="240" w:lineRule="auto"/>
              <w:rPr>
                <w:rFonts w:ascii="Book Antiqua" w:hAnsi="Book Antiqua"/>
                <w:highlight w:val="yellow"/>
              </w:rPr>
            </w:pPr>
            <w:r w:rsidRPr="00BB4693">
              <w:rPr>
                <w:rFonts w:ascii="Book Antiqua" w:hAnsi="Book Antiqua"/>
                <w:highlight w:val="yellow"/>
              </w:rPr>
              <w:t>Professionalism, and Transparency;</w:t>
            </w:r>
          </w:p>
        </w:tc>
        <w:tc>
          <w:tcPr>
            <w:tcW w:w="403" w:type="pct"/>
            <w:shd w:val="clear" w:color="auto" w:fill="B4C6E7" w:themeFill="accent5" w:themeFillTint="66"/>
          </w:tcPr>
          <w:p w:rsidR="00107BC8" w:rsidRPr="000F202B" w:rsidRDefault="00107BC8" w:rsidP="00107BC8">
            <w:pPr>
              <w:spacing w:after="0"/>
              <w:rPr>
                <w:rFonts w:ascii="Book Antiqua" w:hAnsi="Book Antiqua"/>
                <w:sz w:val="24"/>
                <w:szCs w:val="24"/>
              </w:rPr>
            </w:pPr>
          </w:p>
        </w:tc>
        <w:tc>
          <w:tcPr>
            <w:tcW w:w="469"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r w:rsidR="00107BC8" w:rsidRPr="000F202B" w:rsidTr="003D5BC9">
        <w:trPr>
          <w:trHeight w:val="2240"/>
        </w:trPr>
        <w:tc>
          <w:tcPr>
            <w:tcW w:w="22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4.3</w:t>
            </w:r>
          </w:p>
        </w:tc>
        <w:tc>
          <w:tcPr>
            <w:tcW w:w="2819" w:type="pct"/>
          </w:tcPr>
          <w:p w:rsidR="00FF62D4" w:rsidRDefault="00FF62D4" w:rsidP="00D7624F">
            <w:pPr>
              <w:spacing w:after="0" w:line="240" w:lineRule="auto"/>
              <w:rPr>
                <w:rFonts w:ascii="Book Antiqua" w:hAnsi="Book Antiqua"/>
                <w:highlight w:val="yellow"/>
              </w:rPr>
            </w:pPr>
            <w:r>
              <w:rPr>
                <w:rFonts w:ascii="Book Antiqua" w:hAnsi="Book Antiqua"/>
                <w:highlight w:val="yellow"/>
              </w:rPr>
              <w:t>Prepare &amp; s</w:t>
            </w:r>
            <w:r w:rsidR="00107BC8" w:rsidRPr="00BB4693">
              <w:rPr>
                <w:rFonts w:ascii="Book Antiqua" w:hAnsi="Book Antiqua"/>
                <w:highlight w:val="yellow"/>
              </w:rPr>
              <w:t xml:space="preserve">ign Performance </w:t>
            </w:r>
            <w:r w:rsidR="00D7624F" w:rsidRPr="00BB4693">
              <w:rPr>
                <w:rFonts w:ascii="Book Antiqua" w:hAnsi="Book Antiqua"/>
                <w:highlight w:val="yellow"/>
              </w:rPr>
              <w:t>Contract</w:t>
            </w:r>
            <w:r w:rsidR="00107BC8" w:rsidRPr="00BB4693">
              <w:rPr>
                <w:rFonts w:ascii="Book Antiqua" w:hAnsi="Book Antiqua"/>
                <w:highlight w:val="yellow"/>
              </w:rPr>
              <w:t xml:space="preserve">s </w:t>
            </w:r>
            <w:r>
              <w:rPr>
                <w:rFonts w:ascii="Book Antiqua" w:hAnsi="Book Antiqua"/>
                <w:highlight w:val="yellow"/>
              </w:rPr>
              <w:t>between Hon. Regional Minister and RCDs by 15 Feb 2016;</w:t>
            </w:r>
          </w:p>
          <w:p w:rsidR="00FF62D4" w:rsidRDefault="00FF62D4" w:rsidP="00D7624F">
            <w:pPr>
              <w:spacing w:after="0" w:line="240" w:lineRule="auto"/>
              <w:rPr>
                <w:rFonts w:ascii="Book Antiqua" w:hAnsi="Book Antiqua"/>
                <w:highlight w:val="yellow"/>
              </w:rPr>
            </w:pPr>
            <w:r>
              <w:rPr>
                <w:rFonts w:ascii="Book Antiqua" w:hAnsi="Book Antiqua"/>
                <w:highlight w:val="yellow"/>
              </w:rPr>
              <w:t xml:space="preserve">Organize </w:t>
            </w:r>
            <w:r w:rsidR="007203AF">
              <w:rPr>
                <w:rFonts w:ascii="Book Antiqua" w:hAnsi="Book Antiqua"/>
                <w:highlight w:val="yellow"/>
              </w:rPr>
              <w:t>the</w:t>
            </w:r>
            <w:r>
              <w:rPr>
                <w:rFonts w:ascii="Book Antiqua" w:hAnsi="Book Antiqua"/>
                <w:highlight w:val="yellow"/>
              </w:rPr>
              <w:t xml:space="preserve"> signing of  </w:t>
            </w:r>
            <w:r w:rsidRPr="00BB4693">
              <w:rPr>
                <w:rFonts w:ascii="Book Antiqua" w:hAnsi="Book Antiqua"/>
                <w:highlight w:val="yellow"/>
              </w:rPr>
              <w:t xml:space="preserve">Performance Contracts </w:t>
            </w:r>
            <w:r>
              <w:rPr>
                <w:rFonts w:ascii="Book Antiqua" w:hAnsi="Book Antiqua"/>
                <w:highlight w:val="yellow"/>
              </w:rPr>
              <w:t>between Hon. MMDCEs and MMDCDs</w:t>
            </w:r>
            <w:r w:rsidR="007203AF">
              <w:rPr>
                <w:rFonts w:ascii="Book Antiqua" w:hAnsi="Book Antiqua"/>
                <w:highlight w:val="yellow"/>
              </w:rPr>
              <w:t xml:space="preserve"> </w:t>
            </w:r>
            <w:r>
              <w:rPr>
                <w:rFonts w:ascii="Book Antiqua" w:hAnsi="Book Antiqua"/>
                <w:highlight w:val="yellow"/>
              </w:rPr>
              <w:t>in the Region by 15 Feb 2016;</w:t>
            </w:r>
          </w:p>
          <w:p w:rsidR="003D5BC9" w:rsidRPr="00BB4693" w:rsidRDefault="00FF62D4" w:rsidP="00874EE8">
            <w:pPr>
              <w:spacing w:after="0" w:line="240" w:lineRule="auto"/>
              <w:rPr>
                <w:rFonts w:ascii="Book Antiqua" w:hAnsi="Book Antiqua"/>
                <w:highlight w:val="yellow"/>
              </w:rPr>
            </w:pPr>
            <w:r>
              <w:rPr>
                <w:rFonts w:ascii="Book Antiqua" w:hAnsi="Book Antiqua"/>
                <w:highlight w:val="yellow"/>
              </w:rPr>
              <w:t xml:space="preserve">Ensure the </w:t>
            </w:r>
            <w:r w:rsidR="00CE704E">
              <w:rPr>
                <w:rFonts w:ascii="Book Antiqua" w:hAnsi="Book Antiqua"/>
                <w:highlight w:val="yellow"/>
              </w:rPr>
              <w:t>operationalization</w:t>
            </w:r>
            <w:r>
              <w:rPr>
                <w:rFonts w:ascii="Book Antiqua" w:hAnsi="Book Antiqua"/>
                <w:highlight w:val="yellow"/>
              </w:rPr>
              <w:t xml:space="preserve"> of </w:t>
            </w:r>
            <w:r w:rsidR="00CE704E">
              <w:rPr>
                <w:rFonts w:ascii="Book Antiqua" w:hAnsi="Book Antiqua"/>
                <w:highlight w:val="yellow"/>
              </w:rPr>
              <w:t xml:space="preserve">the </w:t>
            </w:r>
            <w:r>
              <w:rPr>
                <w:rFonts w:ascii="Book Antiqua" w:hAnsi="Book Antiqua"/>
                <w:highlight w:val="yellow"/>
              </w:rPr>
              <w:t xml:space="preserve">cycle of </w:t>
            </w:r>
            <w:r w:rsidR="00CE704E">
              <w:rPr>
                <w:rFonts w:ascii="Book Antiqua" w:hAnsi="Book Antiqua"/>
                <w:highlight w:val="yellow"/>
              </w:rPr>
              <w:t xml:space="preserve">2016 </w:t>
            </w:r>
            <w:r>
              <w:rPr>
                <w:rFonts w:ascii="Book Antiqua" w:hAnsi="Book Antiqua"/>
                <w:highlight w:val="yellow"/>
              </w:rPr>
              <w:t>Performance Appr</w:t>
            </w:r>
            <w:r w:rsidR="00CE704E">
              <w:rPr>
                <w:rFonts w:ascii="Book Antiqua" w:hAnsi="Book Antiqua"/>
                <w:highlight w:val="yellow"/>
              </w:rPr>
              <w:t>aisals</w:t>
            </w:r>
            <w:r>
              <w:rPr>
                <w:rFonts w:ascii="Book Antiqua" w:hAnsi="Book Antiqua"/>
                <w:highlight w:val="yellow"/>
              </w:rPr>
              <w:t xml:space="preserve"> </w:t>
            </w:r>
            <w:r w:rsidR="00CE704E">
              <w:rPr>
                <w:rFonts w:ascii="Book Antiqua" w:hAnsi="Book Antiqua"/>
                <w:highlight w:val="yellow"/>
              </w:rPr>
              <w:t xml:space="preserve">for the Staff of RCCs: </w:t>
            </w:r>
            <w:r w:rsidR="00874EE8" w:rsidRPr="00BB4693">
              <w:rPr>
                <w:rFonts w:ascii="Book Antiqua" w:hAnsi="Book Antiqua"/>
                <w:highlight w:val="yellow"/>
              </w:rPr>
              <w:t>Undertake</w:t>
            </w:r>
            <w:r w:rsidR="00874EE8">
              <w:rPr>
                <w:rFonts w:ascii="Book Antiqua" w:hAnsi="Book Antiqua"/>
                <w:highlight w:val="yellow"/>
              </w:rPr>
              <w:t xml:space="preserve"> </w:t>
            </w:r>
            <w:r w:rsidR="00CE704E">
              <w:rPr>
                <w:rFonts w:ascii="Book Antiqua" w:hAnsi="Book Antiqua"/>
                <w:highlight w:val="yellow"/>
              </w:rPr>
              <w:t xml:space="preserve">Stage1: Planning process by 29 February, </w:t>
            </w:r>
            <w:r w:rsidR="00874EE8">
              <w:rPr>
                <w:rFonts w:ascii="Book Antiqua" w:hAnsi="Book Antiqua"/>
                <w:highlight w:val="yellow"/>
              </w:rPr>
              <w:t xml:space="preserve">Stage-2: </w:t>
            </w:r>
            <w:r w:rsidR="00CE704E">
              <w:rPr>
                <w:rFonts w:ascii="Book Antiqua" w:hAnsi="Book Antiqua"/>
                <w:highlight w:val="yellow"/>
              </w:rPr>
              <w:t xml:space="preserve">Mid-year review by 31 July 2016 and </w:t>
            </w:r>
            <w:r w:rsidR="00874EE8">
              <w:rPr>
                <w:rFonts w:ascii="Book Antiqua" w:hAnsi="Book Antiqua"/>
                <w:highlight w:val="yellow"/>
              </w:rPr>
              <w:t xml:space="preserve">Stage 3: </w:t>
            </w:r>
            <w:r w:rsidR="00CE704E">
              <w:rPr>
                <w:rFonts w:ascii="Book Antiqua" w:hAnsi="Book Antiqua"/>
                <w:highlight w:val="yellow"/>
              </w:rPr>
              <w:t>End of the year evaluation by 15 January 2017</w:t>
            </w:r>
            <w:r w:rsidR="00874EE8">
              <w:rPr>
                <w:rFonts w:ascii="Book Antiqua" w:hAnsi="Book Antiqua"/>
                <w:highlight w:val="yellow"/>
              </w:rPr>
              <w:t xml:space="preserve">; </w:t>
            </w:r>
          </w:p>
        </w:tc>
        <w:tc>
          <w:tcPr>
            <w:tcW w:w="404" w:type="pct"/>
          </w:tcPr>
          <w:p w:rsidR="00107BC8" w:rsidRPr="00BB4693" w:rsidRDefault="00874EE8" w:rsidP="00107BC8">
            <w:pPr>
              <w:spacing w:after="0" w:line="240" w:lineRule="auto"/>
              <w:jc w:val="center"/>
              <w:rPr>
                <w:rFonts w:ascii="Book Antiqua" w:hAnsi="Book Antiqua"/>
                <w:highlight w:val="yellow"/>
              </w:rPr>
            </w:pPr>
            <w:r>
              <w:rPr>
                <w:rFonts w:ascii="Book Antiqua" w:hAnsi="Book Antiqua"/>
                <w:highlight w:val="yellow"/>
              </w:rPr>
              <w:t>30</w:t>
            </w:r>
            <w:r w:rsidR="00107BC8" w:rsidRPr="00BB4693">
              <w:rPr>
                <w:rFonts w:ascii="Book Antiqua" w:hAnsi="Book Antiqua"/>
                <w:highlight w:val="yellow"/>
              </w:rPr>
              <w:t>%</w:t>
            </w:r>
          </w:p>
        </w:tc>
        <w:tc>
          <w:tcPr>
            <w:tcW w:w="677" w:type="pct"/>
          </w:tcPr>
          <w:p w:rsidR="00FF62D4" w:rsidRPr="00BB4693" w:rsidRDefault="00FF62D4" w:rsidP="00FF62D4">
            <w:pPr>
              <w:spacing w:after="0" w:line="240" w:lineRule="auto"/>
              <w:rPr>
                <w:rFonts w:ascii="Book Antiqua" w:hAnsi="Book Antiqua"/>
                <w:highlight w:val="yellow"/>
              </w:rPr>
            </w:pPr>
            <w:r w:rsidRPr="00BB4693">
              <w:rPr>
                <w:rFonts w:ascii="Book Antiqua" w:hAnsi="Book Antiqua"/>
                <w:highlight w:val="yellow"/>
              </w:rPr>
              <w:t>Professionalism;</w:t>
            </w:r>
          </w:p>
          <w:p w:rsidR="00107BC8" w:rsidRPr="00BB4693" w:rsidRDefault="00107BC8" w:rsidP="009503B1">
            <w:pPr>
              <w:spacing w:after="0" w:line="240" w:lineRule="auto"/>
              <w:rPr>
                <w:rFonts w:ascii="Book Antiqua" w:hAnsi="Book Antiqua"/>
                <w:highlight w:val="yellow"/>
              </w:rPr>
            </w:pPr>
          </w:p>
        </w:tc>
        <w:tc>
          <w:tcPr>
            <w:tcW w:w="403" w:type="pct"/>
            <w:shd w:val="clear" w:color="auto" w:fill="B4C6E7" w:themeFill="accent5" w:themeFillTint="66"/>
          </w:tcPr>
          <w:p w:rsidR="00107BC8" w:rsidRPr="000F202B" w:rsidRDefault="00107BC8" w:rsidP="00107BC8">
            <w:pPr>
              <w:spacing w:after="0"/>
              <w:rPr>
                <w:rFonts w:ascii="Book Antiqua" w:hAnsi="Book Antiqua"/>
                <w:sz w:val="24"/>
                <w:szCs w:val="24"/>
              </w:rPr>
            </w:pPr>
          </w:p>
        </w:tc>
        <w:tc>
          <w:tcPr>
            <w:tcW w:w="469"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r w:rsidR="00107BC8" w:rsidRPr="000F202B" w:rsidTr="003D5BC9">
        <w:trPr>
          <w:trHeight w:val="440"/>
        </w:trPr>
        <w:tc>
          <w:tcPr>
            <w:tcW w:w="228" w:type="pct"/>
          </w:tcPr>
          <w:p w:rsidR="00107BC8" w:rsidRPr="00BB4693" w:rsidRDefault="00107BC8" w:rsidP="00107BC8">
            <w:pPr>
              <w:spacing w:after="0"/>
              <w:rPr>
                <w:rFonts w:ascii="Book Antiqua" w:hAnsi="Book Antiqua"/>
                <w:highlight w:val="yellow"/>
              </w:rPr>
            </w:pPr>
            <w:r w:rsidRPr="00BB4693">
              <w:rPr>
                <w:rFonts w:ascii="Book Antiqua" w:hAnsi="Book Antiqua"/>
                <w:highlight w:val="yellow"/>
              </w:rPr>
              <w:t>4..4</w:t>
            </w:r>
          </w:p>
        </w:tc>
        <w:tc>
          <w:tcPr>
            <w:tcW w:w="2819" w:type="pct"/>
          </w:tcPr>
          <w:p w:rsidR="00107BC8" w:rsidRPr="00BB4693" w:rsidRDefault="00107BC8" w:rsidP="00F3711E">
            <w:pPr>
              <w:spacing w:after="0" w:line="240" w:lineRule="auto"/>
              <w:rPr>
                <w:rFonts w:ascii="Book Antiqua" w:hAnsi="Book Antiqua"/>
                <w:highlight w:val="yellow"/>
              </w:rPr>
            </w:pPr>
            <w:r w:rsidRPr="00BB4693">
              <w:rPr>
                <w:rFonts w:ascii="Book Antiqua" w:hAnsi="Book Antiqua"/>
                <w:highlight w:val="yellow"/>
              </w:rPr>
              <w:t xml:space="preserve">Ensure HRMIS update and </w:t>
            </w:r>
            <w:r w:rsidR="00F3711E" w:rsidRPr="00BB4693">
              <w:rPr>
                <w:rFonts w:ascii="Book Antiqua" w:hAnsi="Book Antiqua"/>
                <w:highlight w:val="yellow"/>
              </w:rPr>
              <w:t xml:space="preserve">submission of </w:t>
            </w:r>
            <w:r w:rsidRPr="00BB4693">
              <w:rPr>
                <w:rFonts w:ascii="Book Antiqua" w:hAnsi="Book Antiqua"/>
                <w:highlight w:val="yellow"/>
              </w:rPr>
              <w:t xml:space="preserve">accurate data to </w:t>
            </w:r>
            <w:proofErr w:type="spellStart"/>
            <w:r w:rsidRPr="00BB4693">
              <w:rPr>
                <w:rFonts w:ascii="Book Antiqua" w:hAnsi="Book Antiqua"/>
                <w:highlight w:val="yellow"/>
              </w:rPr>
              <w:t>HoS</w:t>
            </w:r>
            <w:proofErr w:type="spellEnd"/>
            <w:r w:rsidRPr="00BB4693">
              <w:rPr>
                <w:rFonts w:ascii="Book Antiqua" w:hAnsi="Book Antiqua"/>
                <w:highlight w:val="yellow"/>
              </w:rPr>
              <w:t xml:space="preserve"> monthly</w:t>
            </w:r>
          </w:p>
          <w:p w:rsidR="003D5BC9" w:rsidRPr="00BB4693" w:rsidRDefault="003D5BC9" w:rsidP="00FF62D4">
            <w:pPr>
              <w:spacing w:after="0" w:line="240" w:lineRule="auto"/>
              <w:rPr>
                <w:rFonts w:ascii="Book Antiqua" w:hAnsi="Book Antiqua"/>
                <w:highlight w:val="yellow"/>
              </w:rPr>
            </w:pPr>
            <w:r w:rsidRPr="00BB4693">
              <w:rPr>
                <w:rFonts w:ascii="Book Antiqua" w:hAnsi="Book Antiqua"/>
                <w:highlight w:val="yellow"/>
              </w:rPr>
              <w:t>Accurate and comprehensive data on all categories of staff available monthly</w:t>
            </w:r>
            <w:r w:rsidR="00FF62D4">
              <w:rPr>
                <w:rFonts w:ascii="Book Antiqua" w:hAnsi="Book Antiqua"/>
                <w:highlight w:val="yellow"/>
              </w:rPr>
              <w:t xml:space="preserve"> in 2016;</w:t>
            </w:r>
            <w:r w:rsidRPr="00BB4693">
              <w:rPr>
                <w:rFonts w:ascii="Book Antiqua" w:hAnsi="Book Antiqua"/>
                <w:highlight w:val="yellow"/>
              </w:rPr>
              <w:t xml:space="preserve"> </w:t>
            </w:r>
          </w:p>
        </w:tc>
        <w:tc>
          <w:tcPr>
            <w:tcW w:w="404" w:type="pct"/>
          </w:tcPr>
          <w:p w:rsidR="00107BC8" w:rsidRPr="00BB4693" w:rsidRDefault="00874EE8" w:rsidP="00107BC8">
            <w:pPr>
              <w:spacing w:after="0" w:line="240" w:lineRule="auto"/>
              <w:jc w:val="center"/>
              <w:rPr>
                <w:rFonts w:ascii="Book Antiqua" w:hAnsi="Book Antiqua"/>
                <w:highlight w:val="yellow"/>
              </w:rPr>
            </w:pPr>
            <w:r>
              <w:rPr>
                <w:rFonts w:ascii="Book Antiqua" w:hAnsi="Book Antiqua"/>
                <w:highlight w:val="yellow"/>
              </w:rPr>
              <w:t>30</w:t>
            </w:r>
            <w:r w:rsidR="00107BC8" w:rsidRPr="00BB4693">
              <w:rPr>
                <w:rFonts w:ascii="Book Antiqua" w:hAnsi="Book Antiqua"/>
                <w:highlight w:val="yellow"/>
              </w:rPr>
              <w:t>%</w:t>
            </w:r>
          </w:p>
        </w:tc>
        <w:tc>
          <w:tcPr>
            <w:tcW w:w="677" w:type="pct"/>
          </w:tcPr>
          <w:p w:rsidR="00107BC8" w:rsidRDefault="00FF62D4" w:rsidP="00107BC8">
            <w:pPr>
              <w:spacing w:after="0" w:line="240" w:lineRule="auto"/>
              <w:rPr>
                <w:rFonts w:ascii="Book Antiqua" w:hAnsi="Book Antiqua"/>
                <w:highlight w:val="yellow"/>
              </w:rPr>
            </w:pPr>
            <w:r w:rsidRPr="00BB4693">
              <w:rPr>
                <w:rFonts w:ascii="Book Antiqua" w:hAnsi="Book Antiqua"/>
                <w:highlight w:val="yellow"/>
              </w:rPr>
              <w:t>Professionalism;</w:t>
            </w:r>
          </w:p>
          <w:p w:rsidR="00874EE8" w:rsidRPr="00BB4693" w:rsidRDefault="00874EE8" w:rsidP="00107BC8">
            <w:pPr>
              <w:spacing w:after="0" w:line="240" w:lineRule="auto"/>
              <w:rPr>
                <w:rFonts w:ascii="Book Antiqua" w:hAnsi="Book Antiqua"/>
                <w:highlight w:val="yellow"/>
              </w:rPr>
            </w:pPr>
            <w:r>
              <w:rPr>
                <w:rFonts w:ascii="Book Antiqua" w:hAnsi="Book Antiqua"/>
                <w:highlight w:val="yellow"/>
              </w:rPr>
              <w:t>Accountability;</w:t>
            </w:r>
          </w:p>
        </w:tc>
        <w:tc>
          <w:tcPr>
            <w:tcW w:w="403" w:type="pct"/>
            <w:shd w:val="clear" w:color="auto" w:fill="B4C6E7" w:themeFill="accent5" w:themeFillTint="66"/>
          </w:tcPr>
          <w:p w:rsidR="00107BC8" w:rsidRPr="000F202B" w:rsidRDefault="00107BC8" w:rsidP="00107BC8">
            <w:pPr>
              <w:spacing w:after="0"/>
              <w:rPr>
                <w:rFonts w:ascii="Book Antiqua" w:hAnsi="Book Antiqua"/>
                <w:sz w:val="24"/>
                <w:szCs w:val="24"/>
              </w:rPr>
            </w:pPr>
          </w:p>
        </w:tc>
        <w:tc>
          <w:tcPr>
            <w:tcW w:w="469"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r w:rsidR="00107BC8" w:rsidRPr="000F202B" w:rsidTr="003D5BC9">
        <w:trPr>
          <w:trHeight w:val="350"/>
        </w:trPr>
        <w:tc>
          <w:tcPr>
            <w:tcW w:w="4128" w:type="pct"/>
            <w:gridSpan w:val="4"/>
            <w:shd w:val="clear" w:color="auto" w:fill="B4C6E7" w:themeFill="accent5" w:themeFillTint="66"/>
          </w:tcPr>
          <w:p w:rsidR="00107BC8" w:rsidRDefault="00107BC8" w:rsidP="00107BC8">
            <w:pPr>
              <w:spacing w:after="0"/>
              <w:jc w:val="center"/>
              <w:rPr>
                <w:rFonts w:ascii="Book Antiqua" w:hAnsi="Book Antiqua"/>
                <w:b/>
                <w:i/>
              </w:rPr>
            </w:pPr>
            <w:r w:rsidRPr="00045491">
              <w:rPr>
                <w:rFonts w:ascii="Book Antiqua" w:hAnsi="Book Antiqua"/>
                <w:b/>
              </w:rPr>
              <w:t xml:space="preserve">OVERALL </w:t>
            </w:r>
            <w:r>
              <w:rPr>
                <w:rFonts w:ascii="Book Antiqua" w:hAnsi="Book Antiqua"/>
                <w:b/>
              </w:rPr>
              <w:t xml:space="preserve">RATING </w:t>
            </w:r>
            <w:r w:rsidR="00B95C44">
              <w:rPr>
                <w:rFonts w:ascii="Book Antiqua" w:hAnsi="Book Antiqua"/>
                <w:b/>
              </w:rPr>
              <w:t>for</w:t>
            </w:r>
            <w:r w:rsidRPr="00045491">
              <w:rPr>
                <w:rFonts w:ascii="Book Antiqua" w:hAnsi="Book Antiqua"/>
                <w:b/>
              </w:rPr>
              <w:t xml:space="preserve"> KPA</w:t>
            </w:r>
            <w:r w:rsidR="00B95C44">
              <w:rPr>
                <w:rFonts w:ascii="Book Antiqua" w:hAnsi="Book Antiqua"/>
                <w:b/>
              </w:rPr>
              <w:t xml:space="preserve"> 4</w:t>
            </w:r>
            <w:r>
              <w:rPr>
                <w:rFonts w:ascii="Book Antiqua" w:hAnsi="Book Antiqua"/>
                <w:b/>
              </w:rPr>
              <w:t xml:space="preserve"> </w:t>
            </w:r>
            <w:r w:rsidRPr="00045491">
              <w:rPr>
                <w:rFonts w:ascii="Book Antiqua" w:hAnsi="Book Antiqua"/>
                <w:b/>
                <w:i/>
              </w:rPr>
              <w:t>(Sum of Column e)</w:t>
            </w:r>
            <w:r w:rsidR="00B95C44">
              <w:rPr>
                <w:rFonts w:ascii="Book Antiqua" w:hAnsi="Book Antiqua"/>
                <w:b/>
                <w:color w:val="0000CC"/>
                <w:sz w:val="18"/>
                <w:szCs w:val="18"/>
              </w:rPr>
              <w:t xml:space="preserve"> “</w:t>
            </w:r>
            <w:r w:rsidR="00B95C44" w:rsidRPr="00030744">
              <w:rPr>
                <w:rFonts w:ascii="Book Antiqua" w:hAnsi="Book Antiqua"/>
                <w:b/>
                <w:color w:val="0000CC"/>
                <w:sz w:val="18"/>
                <w:szCs w:val="18"/>
              </w:rPr>
              <w:t>For annual evaluation</w:t>
            </w:r>
            <w:r w:rsidR="00B95C44">
              <w:rPr>
                <w:rFonts w:ascii="Book Antiqua" w:hAnsi="Book Antiqua"/>
                <w:b/>
                <w:color w:val="0000CC"/>
                <w:sz w:val="18"/>
                <w:szCs w:val="18"/>
              </w:rPr>
              <w:t>”</w:t>
            </w:r>
          </w:p>
          <w:p w:rsidR="00107BC8" w:rsidRPr="00045491" w:rsidRDefault="00107BC8" w:rsidP="00107BC8">
            <w:pPr>
              <w:spacing w:after="0"/>
              <w:jc w:val="center"/>
              <w:rPr>
                <w:rFonts w:ascii="Book Antiqua" w:hAnsi="Book Antiqua"/>
                <w:b/>
              </w:rPr>
            </w:pPr>
          </w:p>
        </w:tc>
        <w:tc>
          <w:tcPr>
            <w:tcW w:w="403" w:type="pct"/>
            <w:shd w:val="clear" w:color="auto" w:fill="2F5496" w:themeFill="accent5" w:themeFillShade="BF"/>
          </w:tcPr>
          <w:p w:rsidR="00107BC8" w:rsidRPr="000F202B" w:rsidRDefault="00107BC8" w:rsidP="00107BC8">
            <w:pPr>
              <w:spacing w:after="0"/>
              <w:rPr>
                <w:rFonts w:ascii="Book Antiqua" w:hAnsi="Book Antiqua"/>
                <w:sz w:val="24"/>
                <w:szCs w:val="24"/>
              </w:rPr>
            </w:pPr>
          </w:p>
        </w:tc>
        <w:tc>
          <w:tcPr>
            <w:tcW w:w="469" w:type="pct"/>
            <w:shd w:val="clear" w:color="auto" w:fill="B4C6E7" w:themeFill="accent5" w:themeFillTint="66"/>
          </w:tcPr>
          <w:p w:rsidR="00107BC8" w:rsidRPr="000F202B" w:rsidRDefault="00107BC8" w:rsidP="00107BC8">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2800AB">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292A98" w:rsidRDefault="00292A98" w:rsidP="002C2137">
      <w:pPr>
        <w:spacing w:after="0"/>
        <w:jc w:val="center"/>
        <w:rPr>
          <w:rFonts w:ascii="Book Antiqua" w:hAnsi="Book Antiqua"/>
          <w:b/>
          <w:color w:val="0000CC"/>
          <w:sz w:val="24"/>
          <w:szCs w:val="24"/>
        </w:rPr>
        <w:sectPr w:rsidR="00292A98" w:rsidSect="00BB37D3">
          <w:pgSz w:w="15840" w:h="12240" w:orient="landscape"/>
          <w:pgMar w:top="630" w:right="1440" w:bottom="1080" w:left="1440" w:header="720" w:footer="288" w:gutter="0"/>
          <w:cols w:space="720"/>
          <w:docGrid w:linePitch="360"/>
        </w:sectPr>
      </w:pPr>
    </w:p>
    <w:p w:rsidR="002800AB" w:rsidRPr="00185D6F" w:rsidRDefault="002800AB" w:rsidP="002C2137">
      <w:pPr>
        <w:spacing w:after="0"/>
        <w:jc w:val="center"/>
        <w:rPr>
          <w:rFonts w:ascii="Book Antiqua" w:hAnsi="Book Antiqua"/>
          <w:b/>
          <w:color w:val="0000CC"/>
          <w:sz w:val="24"/>
          <w:szCs w:val="24"/>
        </w:rPr>
      </w:pPr>
      <w:r w:rsidRPr="00185D6F">
        <w:rPr>
          <w:rFonts w:ascii="Book Antiqua" w:hAnsi="Book Antiqua"/>
          <w:b/>
          <w:color w:val="0000CC"/>
          <w:sz w:val="24"/>
          <w:szCs w:val="24"/>
        </w:rPr>
        <w:lastRenderedPageBreak/>
        <w:t>KEY PERFORMANCE AREA (KPA) 5:</w:t>
      </w:r>
      <w:r w:rsidRPr="00185D6F">
        <w:rPr>
          <w:rFonts w:ascii="Book Antiqua" w:hAnsi="Book Antiqua"/>
          <w:b/>
          <w:color w:val="0000CC"/>
          <w:sz w:val="24"/>
          <w:szCs w:val="24"/>
        </w:rPr>
        <w:tab/>
        <w:t>CUSTOMER SERVICE INITIATIVES</w:t>
      </w:r>
    </w:p>
    <w:p w:rsidR="002800AB" w:rsidRPr="00185D6F" w:rsidRDefault="002800AB" w:rsidP="002800AB">
      <w:pPr>
        <w:spacing w:after="0"/>
        <w:jc w:val="center"/>
        <w:rPr>
          <w:rFonts w:ascii="Book Antiqua" w:hAnsi="Book Antiqua"/>
          <w:b/>
          <w:i/>
          <w:color w:val="0000CC"/>
          <w:sz w:val="24"/>
          <w:szCs w:val="24"/>
        </w:rPr>
      </w:pPr>
      <w:r w:rsidRPr="00185D6F">
        <w:rPr>
          <w:rFonts w:ascii="Book Antiqua" w:hAnsi="Book Antiqua"/>
          <w:b/>
          <w:i/>
          <w:color w:val="0000CC"/>
          <w:sz w:val="24"/>
          <w:szCs w:val="24"/>
        </w:rPr>
        <w:t>(</w:t>
      </w:r>
      <w:r w:rsidRPr="00185D6F">
        <w:rPr>
          <w:rFonts w:ascii="Book Antiqua" w:hAnsi="Book Antiqua"/>
          <w:b/>
          <w:i/>
          <w:color w:val="0000CC"/>
          <w:sz w:val="24"/>
          <w:szCs w:val="24"/>
          <w:u w:val="single"/>
        </w:rPr>
        <w:t>15 % OVERALL WEIGHT OUT OF SIX KPAs</w:t>
      </w:r>
      <w:r w:rsidRPr="00185D6F">
        <w:rPr>
          <w:rFonts w:ascii="Book Antiqua" w:hAnsi="Book Antiqua"/>
          <w:b/>
          <w:i/>
          <w:color w:val="0000CC"/>
          <w:sz w:val="24"/>
          <w:szCs w:val="24"/>
        </w:rPr>
        <w:t>)</w:t>
      </w:r>
    </w:p>
    <w:tbl>
      <w:tblPr>
        <w:tblW w:w="521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3"/>
        <w:gridCol w:w="7052"/>
        <w:gridCol w:w="1169"/>
        <w:gridCol w:w="2251"/>
        <w:gridCol w:w="1260"/>
        <w:gridCol w:w="1169"/>
      </w:tblGrid>
      <w:tr w:rsidR="00E40BA1" w:rsidRPr="006C6E5A" w:rsidTr="00E40BA1">
        <w:trPr>
          <w:trHeight w:val="688"/>
        </w:trPr>
        <w:tc>
          <w:tcPr>
            <w:tcW w:w="2833" w:type="pct"/>
            <w:gridSpan w:val="2"/>
            <w:shd w:val="clear" w:color="auto" w:fill="D9D9D9" w:themeFill="background1" w:themeFillShade="D9"/>
          </w:tcPr>
          <w:p w:rsidR="00E40BA1" w:rsidRPr="00045491" w:rsidRDefault="00E40BA1" w:rsidP="00E40BA1">
            <w:pPr>
              <w:spacing w:after="0"/>
              <w:jc w:val="center"/>
              <w:rPr>
                <w:rFonts w:ascii="Book Antiqua" w:hAnsi="Book Antiqua"/>
                <w:sz w:val="20"/>
                <w:szCs w:val="20"/>
              </w:rPr>
            </w:pPr>
            <w:r w:rsidRPr="00045491">
              <w:rPr>
                <w:rFonts w:ascii="Book Antiqua" w:hAnsi="Book Antiqua"/>
                <w:b/>
                <w:color w:val="0000CC"/>
                <w:sz w:val="20"/>
                <w:szCs w:val="20"/>
              </w:rPr>
              <w:t>KEY PERFORMANCE INDICATORS (KPIs)</w:t>
            </w:r>
            <w:r w:rsidRPr="00045491">
              <w:rPr>
                <w:rFonts w:ascii="Book Antiqua" w:hAnsi="Book Antiqua"/>
                <w:sz w:val="20"/>
                <w:szCs w:val="20"/>
              </w:rPr>
              <w:tab/>
            </w:r>
          </w:p>
        </w:tc>
        <w:tc>
          <w:tcPr>
            <w:tcW w:w="433"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834"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p>
        </w:tc>
        <w:tc>
          <w:tcPr>
            <w:tcW w:w="467"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18"/>
                <w:szCs w:val="18"/>
              </w:rPr>
            </w:pPr>
            <w:r w:rsidRPr="00E40BA1">
              <w:rPr>
                <w:rFonts w:ascii="Book Antiqua" w:hAnsi="Book Antiqua"/>
                <w:b/>
                <w:color w:val="0000CC"/>
                <w:sz w:val="18"/>
                <w:szCs w:val="18"/>
              </w:rPr>
              <w:t xml:space="preserve">*RATING SCALE </w:t>
            </w:r>
          </w:p>
          <w:p w:rsidR="00E40BA1" w:rsidRPr="00E40BA1" w:rsidRDefault="00E40BA1" w:rsidP="00E40BA1">
            <w:pPr>
              <w:spacing w:after="0"/>
              <w:jc w:val="center"/>
              <w:rPr>
                <w:rFonts w:ascii="Book Antiqua" w:hAnsi="Book Antiqua"/>
                <w:b/>
                <w:color w:val="0000CC"/>
                <w:sz w:val="18"/>
                <w:szCs w:val="18"/>
              </w:rPr>
            </w:pPr>
            <w:r w:rsidRPr="00E40BA1">
              <w:rPr>
                <w:rFonts w:ascii="Book Antiqua" w:hAnsi="Book Antiqua"/>
                <w:b/>
                <w:color w:val="0000CC"/>
                <w:sz w:val="18"/>
                <w:szCs w:val="18"/>
              </w:rPr>
              <w:t>(1 to 4)</w:t>
            </w:r>
          </w:p>
          <w:p w:rsidR="00E40BA1" w:rsidRPr="00E40BA1" w:rsidRDefault="00E40BA1" w:rsidP="00E40BA1">
            <w:pPr>
              <w:spacing w:after="0"/>
              <w:jc w:val="center"/>
              <w:rPr>
                <w:rFonts w:ascii="Book Antiqua" w:hAnsi="Book Antiqua"/>
                <w:b/>
                <w:color w:val="0000CC"/>
                <w:sz w:val="18"/>
                <w:szCs w:val="18"/>
              </w:rPr>
            </w:pPr>
            <w:r w:rsidRPr="00E40BA1">
              <w:rPr>
                <w:rFonts w:ascii="Book Antiqua" w:hAnsi="Book Antiqua"/>
                <w:b/>
                <w:color w:val="0000CC"/>
                <w:sz w:val="18"/>
                <w:szCs w:val="18"/>
              </w:rPr>
              <w:t>“For annual evaluation”</w:t>
            </w:r>
          </w:p>
        </w:tc>
        <w:tc>
          <w:tcPr>
            <w:tcW w:w="433"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18"/>
                <w:szCs w:val="18"/>
              </w:rPr>
            </w:pPr>
            <w:r w:rsidRPr="00E40BA1">
              <w:rPr>
                <w:rFonts w:ascii="Book Antiqua" w:hAnsi="Book Antiqua"/>
                <w:b/>
                <w:color w:val="0000CC"/>
                <w:sz w:val="18"/>
                <w:szCs w:val="18"/>
              </w:rPr>
              <w:t>OVERALL RATING</w:t>
            </w:r>
          </w:p>
          <w:p w:rsidR="00E40BA1" w:rsidRPr="00E40BA1" w:rsidRDefault="00E40BA1" w:rsidP="00E40BA1">
            <w:pPr>
              <w:spacing w:after="0" w:line="240" w:lineRule="auto"/>
              <w:jc w:val="center"/>
              <w:rPr>
                <w:rFonts w:ascii="Book Antiqua" w:hAnsi="Book Antiqua"/>
                <w:b/>
                <w:color w:val="0000CC"/>
                <w:sz w:val="18"/>
                <w:szCs w:val="18"/>
              </w:rPr>
            </w:pPr>
            <w:r w:rsidRPr="00E40BA1">
              <w:rPr>
                <w:rFonts w:ascii="Book Antiqua" w:hAnsi="Book Antiqua"/>
                <w:b/>
                <w:color w:val="0000CC"/>
                <w:sz w:val="18"/>
                <w:szCs w:val="18"/>
              </w:rPr>
              <w:t>“For annual evaluation”</w:t>
            </w:r>
          </w:p>
        </w:tc>
      </w:tr>
      <w:tr w:rsidR="0002429C" w:rsidRPr="006C6E5A" w:rsidTr="00E40BA1">
        <w:trPr>
          <w:trHeight w:val="368"/>
        </w:trPr>
        <w:tc>
          <w:tcPr>
            <w:tcW w:w="2833"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33"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834"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467"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433"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2800AB" w:rsidRPr="000F202B" w:rsidTr="00E40BA1">
        <w:trPr>
          <w:trHeight w:val="1313"/>
        </w:trPr>
        <w:tc>
          <w:tcPr>
            <w:tcW w:w="220" w:type="pct"/>
          </w:tcPr>
          <w:p w:rsidR="002800AB" w:rsidRPr="00BB4693" w:rsidRDefault="002800AB" w:rsidP="002800AB">
            <w:pPr>
              <w:rPr>
                <w:rFonts w:ascii="Book Antiqua" w:hAnsi="Book Antiqua"/>
                <w:highlight w:val="yellow"/>
              </w:rPr>
            </w:pPr>
            <w:r w:rsidRPr="00BB4693">
              <w:rPr>
                <w:rFonts w:ascii="Book Antiqua" w:hAnsi="Book Antiqua"/>
                <w:highlight w:val="yellow"/>
              </w:rPr>
              <w:t>5.1</w:t>
            </w:r>
          </w:p>
        </w:tc>
        <w:tc>
          <w:tcPr>
            <w:tcW w:w="2613" w:type="pct"/>
          </w:tcPr>
          <w:p w:rsidR="002800AB" w:rsidRPr="00BB4693" w:rsidRDefault="002800AB" w:rsidP="00345DD6">
            <w:pPr>
              <w:spacing w:after="0" w:line="240" w:lineRule="auto"/>
              <w:rPr>
                <w:rFonts w:ascii="Book Antiqua" w:hAnsi="Book Antiqua"/>
                <w:highlight w:val="yellow"/>
              </w:rPr>
            </w:pPr>
            <w:r w:rsidRPr="00BB4693">
              <w:rPr>
                <w:rFonts w:ascii="Book Antiqua" w:hAnsi="Book Antiqua"/>
                <w:highlight w:val="yellow"/>
              </w:rPr>
              <w:t>Organize sensitization workshops on the LGS protocols, such as: Scheme of Service, Conditions of Service, Code of Conducts, Staffing Norms, Service Delivery Standards and Performance Management System for RCC and MMDAs</w:t>
            </w:r>
            <w:r w:rsidR="00345DD6" w:rsidRPr="00BB4693">
              <w:rPr>
                <w:rFonts w:ascii="Book Antiqua" w:hAnsi="Book Antiqua"/>
                <w:highlight w:val="yellow"/>
              </w:rPr>
              <w:t xml:space="preserve"> by August 2016;</w:t>
            </w:r>
          </w:p>
        </w:tc>
        <w:tc>
          <w:tcPr>
            <w:tcW w:w="433"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40%</w:t>
            </w:r>
          </w:p>
          <w:p w:rsidR="002800AB" w:rsidRPr="00BB4693" w:rsidRDefault="002800AB" w:rsidP="002800AB">
            <w:pPr>
              <w:spacing w:after="0" w:line="240" w:lineRule="auto"/>
              <w:jc w:val="center"/>
              <w:rPr>
                <w:rFonts w:ascii="Book Antiqua" w:hAnsi="Book Antiqua"/>
                <w:highlight w:val="yellow"/>
              </w:rPr>
            </w:pPr>
          </w:p>
          <w:p w:rsidR="002800AB" w:rsidRPr="00BB4693" w:rsidRDefault="002800AB" w:rsidP="002800AB">
            <w:pPr>
              <w:spacing w:after="0" w:line="240" w:lineRule="auto"/>
              <w:jc w:val="center"/>
              <w:rPr>
                <w:rFonts w:ascii="Book Antiqua" w:hAnsi="Book Antiqua"/>
                <w:highlight w:val="yellow"/>
              </w:rPr>
            </w:pPr>
          </w:p>
          <w:p w:rsidR="002800AB" w:rsidRPr="00BB4693" w:rsidRDefault="002800AB" w:rsidP="002800AB">
            <w:pPr>
              <w:spacing w:after="0" w:line="240" w:lineRule="auto"/>
              <w:jc w:val="center"/>
              <w:rPr>
                <w:rFonts w:ascii="Book Antiqua" w:hAnsi="Book Antiqua"/>
                <w:highlight w:val="yellow"/>
              </w:rPr>
            </w:pPr>
          </w:p>
        </w:tc>
        <w:tc>
          <w:tcPr>
            <w:tcW w:w="834" w:type="pct"/>
          </w:tcPr>
          <w:p w:rsidR="002800AB" w:rsidRPr="00BB4693" w:rsidRDefault="002800AB" w:rsidP="00345DD6">
            <w:pPr>
              <w:spacing w:after="0" w:line="240" w:lineRule="auto"/>
              <w:rPr>
                <w:rFonts w:ascii="Book Antiqua" w:hAnsi="Book Antiqua"/>
                <w:highlight w:val="yellow"/>
              </w:rPr>
            </w:pPr>
            <w:r w:rsidRPr="00BB4693">
              <w:rPr>
                <w:rFonts w:ascii="Book Antiqua" w:hAnsi="Book Antiqua"/>
                <w:highlight w:val="yellow"/>
              </w:rPr>
              <w:t>Professionalism</w:t>
            </w:r>
            <w:r w:rsidR="00345DD6" w:rsidRPr="00BB4693">
              <w:rPr>
                <w:rFonts w:ascii="Book Antiqua" w:hAnsi="Book Antiqua"/>
                <w:highlight w:val="yellow"/>
              </w:rPr>
              <w:t xml:space="preserve"> &amp; Transparency;</w:t>
            </w:r>
          </w:p>
        </w:tc>
        <w:tc>
          <w:tcPr>
            <w:tcW w:w="467" w:type="pct"/>
            <w:shd w:val="clear" w:color="auto" w:fill="B4C6E7" w:themeFill="accent5" w:themeFillTint="66"/>
          </w:tcPr>
          <w:p w:rsidR="002800AB" w:rsidRPr="00045491" w:rsidRDefault="002800AB" w:rsidP="002800AB">
            <w:pPr>
              <w:rPr>
                <w:rFonts w:ascii="Book Antiqua" w:hAnsi="Book Antiqua"/>
              </w:rPr>
            </w:pPr>
          </w:p>
        </w:tc>
        <w:tc>
          <w:tcPr>
            <w:tcW w:w="433" w:type="pct"/>
            <w:shd w:val="clear" w:color="auto" w:fill="B4C6E7" w:themeFill="accent5" w:themeFillTint="66"/>
          </w:tcPr>
          <w:p w:rsidR="002800AB" w:rsidRPr="00045491" w:rsidRDefault="002800AB" w:rsidP="002800AB">
            <w:pPr>
              <w:rPr>
                <w:rFonts w:ascii="Book Antiqua" w:hAnsi="Book Antiqua"/>
              </w:rPr>
            </w:pPr>
          </w:p>
        </w:tc>
      </w:tr>
      <w:tr w:rsidR="002800AB" w:rsidRPr="000F202B" w:rsidTr="00E40BA1">
        <w:trPr>
          <w:trHeight w:val="440"/>
        </w:trPr>
        <w:tc>
          <w:tcPr>
            <w:tcW w:w="220"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5.2</w:t>
            </w:r>
          </w:p>
        </w:tc>
        <w:tc>
          <w:tcPr>
            <w:tcW w:w="2613" w:type="pct"/>
          </w:tcPr>
          <w:p w:rsidR="002800AB" w:rsidRPr="00BB4693" w:rsidRDefault="00345DD6" w:rsidP="007203AF">
            <w:pPr>
              <w:spacing w:after="0" w:line="240" w:lineRule="auto"/>
              <w:jc w:val="both"/>
              <w:rPr>
                <w:rFonts w:ascii="Book Antiqua" w:hAnsi="Book Antiqua"/>
                <w:highlight w:val="yellow"/>
              </w:rPr>
            </w:pPr>
            <w:r w:rsidRPr="00BB4693">
              <w:rPr>
                <w:rFonts w:ascii="Book Antiqua" w:hAnsi="Book Antiqua"/>
                <w:highlight w:val="yellow"/>
              </w:rPr>
              <w:t>All protocols forwarded to all MMDAs by 7</w:t>
            </w:r>
            <w:r w:rsidRPr="00BB4693">
              <w:rPr>
                <w:rFonts w:ascii="Book Antiqua" w:hAnsi="Book Antiqua"/>
                <w:highlight w:val="yellow"/>
                <w:vertAlign w:val="superscript"/>
              </w:rPr>
              <w:t>th</w:t>
            </w:r>
            <w:r w:rsidRPr="00BB4693">
              <w:rPr>
                <w:rFonts w:ascii="Book Antiqua" w:hAnsi="Book Antiqua"/>
                <w:highlight w:val="yellow"/>
              </w:rPr>
              <w:t xml:space="preserve"> March 201</w:t>
            </w:r>
            <w:r w:rsidR="007203AF">
              <w:rPr>
                <w:rFonts w:ascii="Book Antiqua" w:hAnsi="Book Antiqua"/>
                <w:highlight w:val="yellow"/>
              </w:rPr>
              <w:t>6</w:t>
            </w:r>
            <w:r w:rsidRPr="00BB4693">
              <w:rPr>
                <w:rFonts w:ascii="Book Antiqua" w:hAnsi="Book Antiqua"/>
                <w:highlight w:val="yellow"/>
              </w:rPr>
              <w:t>;</w:t>
            </w:r>
          </w:p>
        </w:tc>
        <w:tc>
          <w:tcPr>
            <w:tcW w:w="433"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10%</w:t>
            </w:r>
          </w:p>
        </w:tc>
        <w:tc>
          <w:tcPr>
            <w:tcW w:w="834" w:type="pct"/>
          </w:tcPr>
          <w:p w:rsidR="002800AB" w:rsidRPr="00BB4693" w:rsidRDefault="002800AB" w:rsidP="00F3711E">
            <w:pPr>
              <w:spacing w:after="0" w:line="240" w:lineRule="auto"/>
              <w:rPr>
                <w:rFonts w:ascii="Book Antiqua" w:hAnsi="Book Antiqua"/>
                <w:highlight w:val="yellow"/>
              </w:rPr>
            </w:pPr>
          </w:p>
        </w:tc>
        <w:tc>
          <w:tcPr>
            <w:tcW w:w="467" w:type="pct"/>
            <w:shd w:val="clear" w:color="auto" w:fill="B4C6E7" w:themeFill="accent5" w:themeFillTint="66"/>
          </w:tcPr>
          <w:p w:rsidR="002800AB" w:rsidRPr="00045491" w:rsidRDefault="002800AB" w:rsidP="002800AB">
            <w:pPr>
              <w:spacing w:after="0"/>
              <w:rPr>
                <w:rFonts w:ascii="Book Antiqua" w:hAnsi="Book Antiqua"/>
              </w:rPr>
            </w:pPr>
          </w:p>
        </w:tc>
        <w:tc>
          <w:tcPr>
            <w:tcW w:w="433"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E40BA1">
        <w:trPr>
          <w:trHeight w:val="440"/>
        </w:trPr>
        <w:tc>
          <w:tcPr>
            <w:tcW w:w="220"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5.3</w:t>
            </w:r>
          </w:p>
        </w:tc>
        <w:tc>
          <w:tcPr>
            <w:tcW w:w="2613" w:type="pct"/>
          </w:tcPr>
          <w:p w:rsidR="00345DD6" w:rsidRPr="00BB4693" w:rsidRDefault="002800AB" w:rsidP="00345DD6">
            <w:pPr>
              <w:spacing w:after="0" w:line="240" w:lineRule="auto"/>
              <w:rPr>
                <w:rFonts w:ascii="Book Antiqua" w:hAnsi="Book Antiqua"/>
                <w:highlight w:val="yellow"/>
              </w:rPr>
            </w:pPr>
            <w:r w:rsidRPr="00BB4693">
              <w:rPr>
                <w:rFonts w:ascii="Book Antiqua" w:hAnsi="Book Antiqua"/>
                <w:highlight w:val="yellow"/>
              </w:rPr>
              <w:t>Setup Funct</w:t>
            </w:r>
            <w:r w:rsidR="00345DD6" w:rsidRPr="00BB4693">
              <w:rPr>
                <w:rFonts w:ascii="Book Antiqua" w:hAnsi="Book Antiqua"/>
                <w:highlight w:val="yellow"/>
              </w:rPr>
              <w:t>ional Client Service Unit (CSU): Office space for CSU Designated, all appropriate logistics provided and Names &amp; Contacts of schedule officers forwarded to LGS by March 201</w:t>
            </w:r>
            <w:r w:rsidR="00FF62D4">
              <w:rPr>
                <w:rFonts w:ascii="Book Antiqua" w:hAnsi="Book Antiqua"/>
                <w:highlight w:val="yellow"/>
              </w:rPr>
              <w:t>6</w:t>
            </w:r>
            <w:r w:rsidR="00345DD6" w:rsidRPr="00BB4693">
              <w:rPr>
                <w:rFonts w:ascii="Book Antiqua" w:hAnsi="Book Antiqua"/>
                <w:highlight w:val="yellow"/>
              </w:rPr>
              <w:t>;</w:t>
            </w:r>
          </w:p>
          <w:p w:rsidR="00345DD6" w:rsidRPr="00BB4693" w:rsidRDefault="00345DD6" w:rsidP="00345DD6">
            <w:pPr>
              <w:spacing w:after="0" w:line="240" w:lineRule="auto"/>
              <w:rPr>
                <w:rFonts w:ascii="Book Antiqua" w:hAnsi="Book Antiqua"/>
                <w:highlight w:val="yellow"/>
              </w:rPr>
            </w:pPr>
          </w:p>
          <w:p w:rsidR="002800AB" w:rsidRPr="00BB4693" w:rsidRDefault="00345DD6" w:rsidP="00FF62D4">
            <w:pPr>
              <w:spacing w:after="0" w:line="240" w:lineRule="auto"/>
              <w:jc w:val="both"/>
              <w:rPr>
                <w:rFonts w:ascii="Book Antiqua" w:hAnsi="Book Antiqua"/>
                <w:highlight w:val="yellow"/>
              </w:rPr>
            </w:pPr>
            <w:r w:rsidRPr="00BB4693">
              <w:rPr>
                <w:rFonts w:ascii="Book Antiqua" w:hAnsi="Book Antiqua"/>
                <w:highlight w:val="yellow"/>
              </w:rPr>
              <w:t>Half-year Reports (on complaints, petitions, actions taken etc.) submitted to LGS by August 201</w:t>
            </w:r>
            <w:r w:rsidR="00FF62D4">
              <w:rPr>
                <w:rFonts w:ascii="Book Antiqua" w:hAnsi="Book Antiqua"/>
                <w:highlight w:val="yellow"/>
              </w:rPr>
              <w:t>6</w:t>
            </w:r>
            <w:r w:rsidRPr="00BB4693">
              <w:rPr>
                <w:rFonts w:ascii="Book Antiqua" w:hAnsi="Book Antiqua"/>
                <w:highlight w:val="yellow"/>
              </w:rPr>
              <w:t>;</w:t>
            </w:r>
          </w:p>
        </w:tc>
        <w:tc>
          <w:tcPr>
            <w:tcW w:w="433"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30%</w:t>
            </w:r>
          </w:p>
        </w:tc>
        <w:tc>
          <w:tcPr>
            <w:tcW w:w="834" w:type="pct"/>
          </w:tcPr>
          <w:p w:rsidR="002800AB" w:rsidRPr="00BB4693" w:rsidRDefault="002800AB" w:rsidP="007203AF">
            <w:pPr>
              <w:spacing w:after="0" w:line="240" w:lineRule="auto"/>
              <w:rPr>
                <w:rFonts w:ascii="Book Antiqua" w:hAnsi="Book Antiqua"/>
                <w:highlight w:val="yellow"/>
              </w:rPr>
            </w:pPr>
            <w:r w:rsidRPr="00BB4693">
              <w:rPr>
                <w:rFonts w:ascii="Book Antiqua" w:hAnsi="Book Antiqua"/>
                <w:highlight w:val="yellow"/>
              </w:rPr>
              <w:t>Professionalism</w:t>
            </w:r>
            <w:r w:rsidR="007203AF">
              <w:rPr>
                <w:rFonts w:ascii="Book Antiqua" w:hAnsi="Book Antiqua"/>
                <w:highlight w:val="yellow"/>
              </w:rPr>
              <w:t xml:space="preserve">, Client Focus &amp; </w:t>
            </w:r>
            <w:r w:rsidRPr="00BB4693">
              <w:rPr>
                <w:rFonts w:ascii="Book Antiqua" w:hAnsi="Book Antiqua"/>
                <w:highlight w:val="yellow"/>
              </w:rPr>
              <w:t>Transparency</w:t>
            </w:r>
          </w:p>
        </w:tc>
        <w:tc>
          <w:tcPr>
            <w:tcW w:w="467" w:type="pct"/>
            <w:shd w:val="clear" w:color="auto" w:fill="B4C6E7" w:themeFill="accent5" w:themeFillTint="66"/>
          </w:tcPr>
          <w:p w:rsidR="002800AB" w:rsidRPr="00045491" w:rsidRDefault="002800AB" w:rsidP="002800AB">
            <w:pPr>
              <w:spacing w:after="0"/>
              <w:rPr>
                <w:rFonts w:ascii="Book Antiqua" w:hAnsi="Book Antiqua"/>
              </w:rPr>
            </w:pPr>
          </w:p>
        </w:tc>
        <w:tc>
          <w:tcPr>
            <w:tcW w:w="433"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E40BA1">
        <w:trPr>
          <w:trHeight w:val="395"/>
        </w:trPr>
        <w:tc>
          <w:tcPr>
            <w:tcW w:w="220"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5.4</w:t>
            </w:r>
          </w:p>
        </w:tc>
        <w:tc>
          <w:tcPr>
            <w:tcW w:w="2613" w:type="pct"/>
          </w:tcPr>
          <w:p w:rsidR="00345DD6" w:rsidRPr="00BB4693" w:rsidRDefault="002800AB" w:rsidP="00345DD6">
            <w:pPr>
              <w:spacing w:after="0" w:line="240" w:lineRule="auto"/>
              <w:rPr>
                <w:rFonts w:ascii="Book Antiqua" w:hAnsi="Book Antiqua"/>
                <w:highlight w:val="yellow"/>
              </w:rPr>
            </w:pPr>
            <w:r w:rsidRPr="00BB4693">
              <w:rPr>
                <w:rFonts w:ascii="Book Antiqua" w:hAnsi="Book Antiqua"/>
                <w:highlight w:val="yellow"/>
              </w:rPr>
              <w:t>Establish</w:t>
            </w:r>
            <w:r w:rsidR="00345DD6" w:rsidRPr="00BB4693">
              <w:rPr>
                <w:rFonts w:ascii="Book Antiqua" w:hAnsi="Book Antiqua"/>
                <w:highlight w:val="yellow"/>
              </w:rPr>
              <w:t xml:space="preserve"> Functional Interactive website: Comprehensive RCC/LGS website available by July 201</w:t>
            </w:r>
            <w:r w:rsidR="00FF62D4">
              <w:rPr>
                <w:rFonts w:ascii="Book Antiqua" w:hAnsi="Book Antiqua"/>
                <w:highlight w:val="yellow"/>
              </w:rPr>
              <w:t>6</w:t>
            </w:r>
            <w:r w:rsidR="00345DD6" w:rsidRPr="00BB4693">
              <w:rPr>
                <w:rFonts w:ascii="Book Antiqua" w:hAnsi="Book Antiqua"/>
                <w:highlight w:val="yellow"/>
              </w:rPr>
              <w:t>;</w:t>
            </w:r>
          </w:p>
          <w:p w:rsidR="00345DD6" w:rsidRPr="00BB4693" w:rsidRDefault="00345DD6" w:rsidP="00345DD6">
            <w:pPr>
              <w:spacing w:after="0" w:line="240" w:lineRule="auto"/>
              <w:rPr>
                <w:rFonts w:ascii="Book Antiqua" w:hAnsi="Book Antiqua"/>
                <w:highlight w:val="yellow"/>
              </w:rPr>
            </w:pPr>
          </w:p>
          <w:p w:rsidR="002800AB" w:rsidRPr="00BB4693" w:rsidRDefault="00345DD6" w:rsidP="00345DD6">
            <w:pPr>
              <w:spacing w:after="0" w:line="240" w:lineRule="auto"/>
              <w:rPr>
                <w:rFonts w:ascii="Book Antiqua" w:hAnsi="Book Antiqua"/>
                <w:highlight w:val="yellow"/>
              </w:rPr>
            </w:pPr>
            <w:r w:rsidRPr="00BB4693">
              <w:rPr>
                <w:rFonts w:ascii="Book Antiqua" w:hAnsi="Book Antiqua"/>
                <w:highlight w:val="yellow"/>
              </w:rPr>
              <w:t>Regularly updated Information and Reports are available on the website by December 201</w:t>
            </w:r>
            <w:r w:rsidR="00FF62D4">
              <w:rPr>
                <w:rFonts w:ascii="Book Antiqua" w:hAnsi="Book Antiqua"/>
                <w:highlight w:val="yellow"/>
              </w:rPr>
              <w:t>6</w:t>
            </w:r>
            <w:r w:rsidRPr="00BB4693">
              <w:rPr>
                <w:rFonts w:ascii="Book Antiqua" w:hAnsi="Book Antiqua"/>
                <w:highlight w:val="yellow"/>
              </w:rPr>
              <w:t>;</w:t>
            </w:r>
          </w:p>
          <w:p w:rsidR="002800AB" w:rsidRPr="00BB4693" w:rsidRDefault="002800AB" w:rsidP="002800AB">
            <w:pPr>
              <w:spacing w:after="0" w:line="240" w:lineRule="auto"/>
              <w:jc w:val="both"/>
              <w:rPr>
                <w:rFonts w:ascii="Book Antiqua" w:hAnsi="Book Antiqua"/>
                <w:highlight w:val="yellow"/>
              </w:rPr>
            </w:pPr>
          </w:p>
        </w:tc>
        <w:tc>
          <w:tcPr>
            <w:tcW w:w="433"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20%</w:t>
            </w:r>
          </w:p>
        </w:tc>
        <w:tc>
          <w:tcPr>
            <w:tcW w:w="834" w:type="pct"/>
          </w:tcPr>
          <w:p w:rsidR="002800AB" w:rsidRPr="00BB4693" w:rsidRDefault="00345DD6" w:rsidP="00345DD6">
            <w:pPr>
              <w:spacing w:after="0" w:line="240" w:lineRule="auto"/>
              <w:rPr>
                <w:rFonts w:ascii="Book Antiqua" w:hAnsi="Book Antiqua"/>
                <w:highlight w:val="yellow"/>
              </w:rPr>
            </w:pPr>
            <w:r w:rsidRPr="00BB4693">
              <w:rPr>
                <w:rFonts w:ascii="Book Antiqua" w:hAnsi="Book Antiqua"/>
                <w:highlight w:val="yellow"/>
              </w:rPr>
              <w:t>Professionalism &amp; Client Focus, Transparency</w:t>
            </w:r>
          </w:p>
        </w:tc>
        <w:tc>
          <w:tcPr>
            <w:tcW w:w="467" w:type="pct"/>
            <w:shd w:val="clear" w:color="auto" w:fill="B4C6E7" w:themeFill="accent5" w:themeFillTint="66"/>
          </w:tcPr>
          <w:p w:rsidR="002800AB" w:rsidRPr="00045491" w:rsidRDefault="002800AB" w:rsidP="002800AB">
            <w:pPr>
              <w:spacing w:after="0"/>
              <w:rPr>
                <w:rFonts w:ascii="Book Antiqua" w:hAnsi="Book Antiqua"/>
              </w:rPr>
            </w:pPr>
          </w:p>
        </w:tc>
        <w:tc>
          <w:tcPr>
            <w:tcW w:w="433"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E40BA1">
        <w:trPr>
          <w:trHeight w:val="440"/>
        </w:trPr>
        <w:tc>
          <w:tcPr>
            <w:tcW w:w="4100" w:type="pct"/>
            <w:gridSpan w:val="4"/>
            <w:shd w:val="clear" w:color="auto" w:fill="B4C6E7" w:themeFill="accent5" w:themeFillTint="66"/>
          </w:tcPr>
          <w:p w:rsidR="002800AB" w:rsidRDefault="002800AB" w:rsidP="002800AB">
            <w:pPr>
              <w:spacing w:after="0"/>
              <w:jc w:val="center"/>
              <w:rPr>
                <w:rFonts w:ascii="Book Antiqua" w:hAnsi="Book Antiqua"/>
                <w:b/>
                <w:i/>
              </w:rPr>
            </w:pPr>
            <w:r w:rsidRPr="00045491">
              <w:rPr>
                <w:rFonts w:ascii="Book Antiqua" w:hAnsi="Book Antiqua"/>
                <w:b/>
              </w:rPr>
              <w:t xml:space="preserve">OVERALL </w:t>
            </w:r>
            <w:r>
              <w:rPr>
                <w:rFonts w:ascii="Book Antiqua" w:hAnsi="Book Antiqua"/>
                <w:b/>
              </w:rPr>
              <w:t xml:space="preserve">RATING </w:t>
            </w:r>
            <w:r w:rsidR="00B95C44">
              <w:rPr>
                <w:rFonts w:ascii="Book Antiqua" w:hAnsi="Book Antiqua"/>
                <w:b/>
              </w:rPr>
              <w:t>for</w:t>
            </w:r>
            <w:r w:rsidRPr="00045491">
              <w:rPr>
                <w:rFonts w:ascii="Book Antiqua" w:hAnsi="Book Antiqua"/>
                <w:b/>
              </w:rPr>
              <w:t xml:space="preserve"> KPA</w:t>
            </w:r>
            <w:r w:rsidR="00B95C44">
              <w:rPr>
                <w:rFonts w:ascii="Book Antiqua" w:hAnsi="Book Antiqua"/>
                <w:b/>
              </w:rPr>
              <w:t xml:space="preserve"> 5</w:t>
            </w:r>
            <w:r>
              <w:rPr>
                <w:rFonts w:ascii="Book Antiqua" w:hAnsi="Book Antiqua"/>
                <w:b/>
              </w:rPr>
              <w:t xml:space="preserve"> </w:t>
            </w:r>
            <w:r w:rsidRPr="00045491">
              <w:rPr>
                <w:rFonts w:ascii="Book Antiqua" w:hAnsi="Book Antiqua"/>
                <w:b/>
                <w:i/>
              </w:rPr>
              <w:t>(Sum of Column e)</w:t>
            </w:r>
            <w:r w:rsidR="00B95C44">
              <w:rPr>
                <w:rFonts w:ascii="Book Antiqua" w:hAnsi="Book Antiqua"/>
                <w:b/>
                <w:color w:val="0000CC"/>
                <w:sz w:val="18"/>
                <w:szCs w:val="18"/>
              </w:rPr>
              <w:t xml:space="preserve"> “</w:t>
            </w:r>
            <w:r w:rsidR="00B95C44" w:rsidRPr="00030744">
              <w:rPr>
                <w:rFonts w:ascii="Book Antiqua" w:hAnsi="Book Antiqua"/>
                <w:b/>
                <w:color w:val="0000CC"/>
                <w:sz w:val="18"/>
                <w:szCs w:val="18"/>
              </w:rPr>
              <w:t>For annual evaluation</w:t>
            </w:r>
            <w:r w:rsidR="00B95C44">
              <w:rPr>
                <w:rFonts w:ascii="Book Antiqua" w:hAnsi="Book Antiqua"/>
                <w:b/>
                <w:color w:val="0000CC"/>
                <w:sz w:val="18"/>
                <w:szCs w:val="18"/>
              </w:rPr>
              <w:t>”</w:t>
            </w:r>
          </w:p>
          <w:p w:rsidR="002800AB" w:rsidRPr="00045491" w:rsidRDefault="002800AB" w:rsidP="002800AB">
            <w:pPr>
              <w:spacing w:after="0"/>
              <w:jc w:val="center"/>
              <w:rPr>
                <w:rFonts w:ascii="Book Antiqua" w:hAnsi="Book Antiqua"/>
                <w:b/>
              </w:rPr>
            </w:pPr>
          </w:p>
        </w:tc>
        <w:tc>
          <w:tcPr>
            <w:tcW w:w="467" w:type="pct"/>
            <w:shd w:val="clear" w:color="auto" w:fill="2F5496" w:themeFill="accent5" w:themeFillShade="BF"/>
          </w:tcPr>
          <w:p w:rsidR="002800AB" w:rsidRPr="000F202B" w:rsidRDefault="002800AB" w:rsidP="002800AB">
            <w:pPr>
              <w:spacing w:after="0"/>
              <w:rPr>
                <w:rFonts w:ascii="Book Antiqua" w:hAnsi="Book Antiqua"/>
                <w:sz w:val="24"/>
                <w:szCs w:val="24"/>
              </w:rPr>
            </w:pPr>
          </w:p>
        </w:tc>
        <w:tc>
          <w:tcPr>
            <w:tcW w:w="433" w:type="pct"/>
            <w:shd w:val="clear" w:color="auto" w:fill="B4C6E7" w:themeFill="accent5" w:themeFillTint="66"/>
          </w:tcPr>
          <w:p w:rsidR="002800AB" w:rsidRPr="000F202B" w:rsidRDefault="002800AB" w:rsidP="002800AB">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2800AB">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02429C" w:rsidRDefault="0002429C" w:rsidP="0002429C">
      <w:pPr>
        <w:tabs>
          <w:tab w:val="left" w:pos="2070"/>
        </w:tabs>
        <w:spacing w:after="0"/>
        <w:rPr>
          <w:rFonts w:ascii="Book Antiqua" w:hAnsi="Book Antiqua"/>
          <w:b/>
          <w:color w:val="0000CC"/>
          <w:sz w:val="24"/>
          <w:szCs w:val="24"/>
        </w:rPr>
      </w:pPr>
    </w:p>
    <w:p w:rsidR="00292A98" w:rsidRDefault="00292A98" w:rsidP="002C2137">
      <w:pPr>
        <w:tabs>
          <w:tab w:val="left" w:pos="2070"/>
        </w:tabs>
        <w:spacing w:after="0"/>
        <w:rPr>
          <w:rFonts w:ascii="Book Antiqua" w:hAnsi="Book Antiqua"/>
          <w:b/>
          <w:color w:val="0000CC"/>
          <w:sz w:val="24"/>
          <w:szCs w:val="24"/>
        </w:rPr>
        <w:sectPr w:rsidR="00292A98" w:rsidSect="00BB37D3">
          <w:pgSz w:w="15840" w:h="12240" w:orient="landscape"/>
          <w:pgMar w:top="630" w:right="1440" w:bottom="1080" w:left="1440" w:header="720" w:footer="288" w:gutter="0"/>
          <w:cols w:space="720"/>
          <w:docGrid w:linePitch="360"/>
        </w:sectPr>
      </w:pPr>
    </w:p>
    <w:p w:rsidR="002800AB" w:rsidRDefault="002800AB" w:rsidP="002C2137">
      <w:pPr>
        <w:tabs>
          <w:tab w:val="left" w:pos="2070"/>
        </w:tabs>
        <w:spacing w:after="0"/>
        <w:rPr>
          <w:rFonts w:ascii="Book Antiqua" w:hAnsi="Book Antiqua"/>
          <w:b/>
          <w:color w:val="0000CC"/>
          <w:sz w:val="24"/>
          <w:szCs w:val="24"/>
        </w:rPr>
      </w:pPr>
      <w:r w:rsidRPr="006B391D">
        <w:rPr>
          <w:rFonts w:ascii="Book Antiqua" w:hAnsi="Book Antiqua"/>
          <w:b/>
          <w:color w:val="0000CC"/>
          <w:sz w:val="24"/>
          <w:szCs w:val="24"/>
        </w:rPr>
        <w:lastRenderedPageBreak/>
        <w:t>KEY PERFORMANCE AREA (KPA) 6: WORK ENVIRONMENT IMPROVEMENT INITIATIVES</w:t>
      </w:r>
    </w:p>
    <w:p w:rsidR="002800AB" w:rsidRPr="00515ED5" w:rsidRDefault="002800AB" w:rsidP="002800AB">
      <w:pPr>
        <w:spacing w:after="0"/>
        <w:jc w:val="center"/>
        <w:rPr>
          <w:rFonts w:ascii="Book Antiqua" w:hAnsi="Book Antiqua"/>
          <w:b/>
          <w:i/>
          <w:color w:val="0000CC"/>
          <w:sz w:val="24"/>
          <w:szCs w:val="24"/>
        </w:rPr>
      </w:pPr>
      <w:r w:rsidRPr="00515ED5">
        <w:rPr>
          <w:rFonts w:ascii="Book Antiqua" w:hAnsi="Book Antiqua"/>
          <w:b/>
          <w:i/>
          <w:color w:val="0000CC"/>
          <w:sz w:val="24"/>
          <w:szCs w:val="24"/>
        </w:rPr>
        <w:t>(</w:t>
      </w:r>
      <w:r w:rsidRPr="00515ED5">
        <w:rPr>
          <w:rFonts w:ascii="Book Antiqua" w:hAnsi="Book Antiqua"/>
          <w:b/>
          <w:i/>
          <w:color w:val="0000CC"/>
          <w:sz w:val="24"/>
          <w:szCs w:val="24"/>
          <w:u w:val="single"/>
        </w:rPr>
        <w:t>10 %</w:t>
      </w:r>
      <w:r>
        <w:rPr>
          <w:rFonts w:ascii="Book Antiqua" w:hAnsi="Book Antiqua"/>
          <w:b/>
          <w:i/>
          <w:color w:val="0000CC"/>
          <w:sz w:val="24"/>
          <w:szCs w:val="24"/>
          <w:u w:val="single"/>
        </w:rPr>
        <w:t xml:space="preserve"> </w:t>
      </w:r>
      <w:r w:rsidRPr="00515ED5">
        <w:rPr>
          <w:rFonts w:ascii="Book Antiqua" w:hAnsi="Book Antiqua"/>
          <w:b/>
          <w:i/>
          <w:color w:val="0000CC"/>
          <w:sz w:val="24"/>
          <w:szCs w:val="24"/>
          <w:u w:val="single"/>
        </w:rPr>
        <w:t>OVERALL WEIGHT OUT OF SIX KPAs</w:t>
      </w:r>
      <w:r w:rsidRPr="00515ED5">
        <w:rPr>
          <w:rFonts w:ascii="Book Antiqua" w:hAnsi="Book Antiqua"/>
          <w:b/>
          <w:i/>
          <w:color w:val="0000CC"/>
          <w:sz w:val="24"/>
          <w:szCs w:val="24"/>
        </w:rPr>
        <w:t>)</w:t>
      </w:r>
    </w:p>
    <w:tbl>
      <w:tblPr>
        <w:tblW w:w="517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95"/>
        <w:gridCol w:w="6767"/>
        <w:gridCol w:w="1083"/>
        <w:gridCol w:w="2495"/>
        <w:gridCol w:w="1283"/>
        <w:gridCol w:w="1283"/>
      </w:tblGrid>
      <w:tr w:rsidR="00E40BA1" w:rsidRPr="006C6E5A" w:rsidTr="004D7AE2">
        <w:trPr>
          <w:trHeight w:val="688"/>
        </w:trPr>
        <w:tc>
          <w:tcPr>
            <w:tcW w:w="2783" w:type="pct"/>
            <w:gridSpan w:val="2"/>
            <w:shd w:val="clear" w:color="auto" w:fill="D9D9D9" w:themeFill="background1" w:themeFillShade="D9"/>
          </w:tcPr>
          <w:p w:rsidR="00E40BA1" w:rsidRPr="00045491" w:rsidRDefault="00E40BA1" w:rsidP="00E40BA1">
            <w:pPr>
              <w:spacing w:after="0"/>
              <w:jc w:val="center"/>
              <w:rPr>
                <w:rFonts w:ascii="Book Antiqua" w:hAnsi="Book Antiqua"/>
                <w:sz w:val="20"/>
                <w:szCs w:val="20"/>
              </w:rPr>
            </w:pPr>
            <w:r w:rsidRPr="00045491">
              <w:rPr>
                <w:rFonts w:ascii="Book Antiqua" w:hAnsi="Book Antiqua"/>
                <w:b/>
                <w:color w:val="0000CC"/>
                <w:sz w:val="20"/>
                <w:szCs w:val="20"/>
              </w:rPr>
              <w:t>KEY PERFORMANCE INDICATORS (KPIs)</w:t>
            </w:r>
            <w:r w:rsidRPr="00045491">
              <w:rPr>
                <w:rFonts w:ascii="Book Antiqua" w:hAnsi="Book Antiqua"/>
                <w:sz w:val="20"/>
                <w:szCs w:val="20"/>
              </w:rPr>
              <w:tab/>
            </w:r>
          </w:p>
        </w:tc>
        <w:tc>
          <w:tcPr>
            <w:tcW w:w="404" w:type="pct"/>
            <w:shd w:val="clear" w:color="auto" w:fill="D9D9D9" w:themeFill="background1" w:themeFillShade="D9"/>
          </w:tcPr>
          <w:p w:rsidR="00E40BA1" w:rsidRPr="00045491" w:rsidRDefault="00E40BA1" w:rsidP="00E40BA1">
            <w:pPr>
              <w:spacing w:after="0"/>
              <w:jc w:val="center"/>
              <w:rPr>
                <w:rFonts w:ascii="Book Antiqua" w:hAnsi="Book Antiqua"/>
                <w:b/>
                <w:color w:val="0000CC"/>
                <w:sz w:val="20"/>
                <w:szCs w:val="20"/>
              </w:rPr>
            </w:pPr>
            <w:r w:rsidRPr="00045491">
              <w:rPr>
                <w:rFonts w:ascii="Book Antiqua" w:hAnsi="Book Antiqua"/>
                <w:b/>
                <w:color w:val="0000CC"/>
                <w:sz w:val="20"/>
                <w:szCs w:val="20"/>
              </w:rPr>
              <w:t>WEIGHT</w:t>
            </w:r>
            <w:r>
              <w:rPr>
                <w:rFonts w:ascii="Book Antiqua" w:hAnsi="Book Antiqua"/>
                <w:b/>
                <w:color w:val="0000CC"/>
                <w:sz w:val="20"/>
                <w:szCs w:val="20"/>
              </w:rPr>
              <w:t xml:space="preserve"> %</w:t>
            </w:r>
          </w:p>
        </w:tc>
        <w:tc>
          <w:tcPr>
            <w:tcW w:w="968" w:type="pct"/>
            <w:shd w:val="clear" w:color="auto" w:fill="D9D9D9" w:themeFill="background1" w:themeFillShade="D9"/>
          </w:tcPr>
          <w:p w:rsidR="00E40BA1" w:rsidRPr="00045491" w:rsidRDefault="00E40BA1" w:rsidP="00E40BA1">
            <w:pPr>
              <w:spacing w:after="0"/>
              <w:jc w:val="center"/>
              <w:rPr>
                <w:rFonts w:ascii="Book Antiqua" w:hAnsi="Book Antiqua"/>
                <w:b/>
                <w:sz w:val="20"/>
                <w:szCs w:val="20"/>
              </w:rPr>
            </w:pPr>
            <w:r w:rsidRPr="00045491">
              <w:rPr>
                <w:rFonts w:ascii="Book Antiqua" w:hAnsi="Book Antiqua"/>
                <w:b/>
                <w:color w:val="0000CC"/>
                <w:sz w:val="20"/>
                <w:szCs w:val="20"/>
              </w:rPr>
              <w:t>SERVICE DELIVERY STANDARDS (SDS)</w:t>
            </w:r>
          </w:p>
        </w:tc>
        <w:tc>
          <w:tcPr>
            <w:tcW w:w="396"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 xml:space="preserve">*RATING SCALE </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(1 to 4)</w:t>
            </w:r>
          </w:p>
          <w:p w:rsidR="00E40BA1" w:rsidRPr="00E40BA1" w:rsidRDefault="00E40BA1" w:rsidP="00E40BA1">
            <w:pPr>
              <w:spacing w:after="0"/>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c>
          <w:tcPr>
            <w:tcW w:w="449" w:type="pct"/>
            <w:shd w:val="clear" w:color="auto" w:fill="B4C6E7" w:themeFill="accent5" w:themeFillTint="66"/>
          </w:tcPr>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OVERALL RATING</w:t>
            </w:r>
          </w:p>
          <w:p w:rsidR="00E40BA1" w:rsidRPr="00E40BA1" w:rsidRDefault="00E40BA1" w:rsidP="00E40BA1">
            <w:pPr>
              <w:spacing w:after="0" w:line="240" w:lineRule="auto"/>
              <w:jc w:val="center"/>
              <w:rPr>
                <w:rFonts w:ascii="Book Antiqua" w:hAnsi="Book Antiqua"/>
                <w:b/>
                <w:color w:val="0000CC"/>
                <w:sz w:val="20"/>
                <w:szCs w:val="20"/>
              </w:rPr>
            </w:pPr>
            <w:r w:rsidRPr="00E40BA1">
              <w:rPr>
                <w:rFonts w:ascii="Book Antiqua" w:hAnsi="Book Antiqua"/>
                <w:b/>
                <w:color w:val="0000CC"/>
                <w:sz w:val="20"/>
                <w:szCs w:val="20"/>
              </w:rPr>
              <w:t>“For annual evaluation”</w:t>
            </w:r>
          </w:p>
        </w:tc>
      </w:tr>
      <w:tr w:rsidR="0002429C" w:rsidRPr="006C6E5A" w:rsidTr="004D7AE2">
        <w:trPr>
          <w:trHeight w:val="278"/>
        </w:trPr>
        <w:tc>
          <w:tcPr>
            <w:tcW w:w="2783" w:type="pct"/>
            <w:gridSpan w:val="2"/>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a</w:t>
            </w:r>
          </w:p>
        </w:tc>
        <w:tc>
          <w:tcPr>
            <w:tcW w:w="404"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b</w:t>
            </w:r>
          </w:p>
        </w:tc>
        <w:tc>
          <w:tcPr>
            <w:tcW w:w="968" w:type="pct"/>
            <w:shd w:val="clear" w:color="auto" w:fill="D9D9D9" w:themeFill="background1" w:themeFillShade="D9"/>
          </w:tcPr>
          <w:p w:rsidR="0002429C" w:rsidRPr="00045491" w:rsidRDefault="0002429C" w:rsidP="0002429C">
            <w:pPr>
              <w:spacing w:after="0"/>
              <w:jc w:val="center"/>
              <w:rPr>
                <w:rFonts w:ascii="Book Antiqua" w:hAnsi="Book Antiqua"/>
                <w:b/>
                <w:i/>
                <w:color w:val="0000CC"/>
                <w:sz w:val="20"/>
                <w:szCs w:val="20"/>
              </w:rPr>
            </w:pPr>
            <w:r w:rsidRPr="00045491">
              <w:rPr>
                <w:rFonts w:ascii="Book Antiqua" w:hAnsi="Book Antiqua"/>
                <w:b/>
                <w:i/>
                <w:color w:val="0000CC"/>
                <w:sz w:val="20"/>
                <w:szCs w:val="20"/>
              </w:rPr>
              <w:t>c</w:t>
            </w:r>
          </w:p>
        </w:tc>
        <w:tc>
          <w:tcPr>
            <w:tcW w:w="396"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sidRPr="00045491">
              <w:rPr>
                <w:rFonts w:ascii="Book Antiqua" w:hAnsi="Book Antiqua"/>
                <w:b/>
                <w:i/>
                <w:color w:val="0000CC"/>
                <w:sz w:val="20"/>
                <w:szCs w:val="20"/>
              </w:rPr>
              <w:t>d</w:t>
            </w:r>
          </w:p>
        </w:tc>
        <w:tc>
          <w:tcPr>
            <w:tcW w:w="449" w:type="pct"/>
            <w:shd w:val="clear" w:color="auto" w:fill="B4C6E7" w:themeFill="accent5" w:themeFillTint="66"/>
          </w:tcPr>
          <w:p w:rsidR="0002429C" w:rsidRPr="00045491" w:rsidRDefault="0002429C" w:rsidP="0002429C">
            <w:pPr>
              <w:spacing w:after="0" w:line="240" w:lineRule="auto"/>
              <w:jc w:val="center"/>
              <w:rPr>
                <w:rFonts w:ascii="Book Antiqua" w:hAnsi="Book Antiqua"/>
                <w:b/>
                <w:i/>
                <w:color w:val="0000CC"/>
                <w:sz w:val="20"/>
                <w:szCs w:val="20"/>
              </w:rPr>
            </w:pPr>
            <w:r>
              <w:rPr>
                <w:rFonts w:ascii="Book Antiqua" w:hAnsi="Book Antiqua"/>
                <w:b/>
                <w:i/>
                <w:color w:val="0000CC"/>
                <w:sz w:val="20"/>
                <w:szCs w:val="20"/>
              </w:rPr>
              <w:t xml:space="preserve">e </w:t>
            </w:r>
            <w:r w:rsidRPr="00045491">
              <w:rPr>
                <w:rFonts w:ascii="Book Antiqua" w:hAnsi="Book Antiqua"/>
                <w:b/>
                <w:i/>
                <w:color w:val="0000CC"/>
                <w:sz w:val="20"/>
                <w:szCs w:val="20"/>
              </w:rPr>
              <w:t>=b*d</w:t>
            </w:r>
          </w:p>
        </w:tc>
      </w:tr>
      <w:tr w:rsidR="002800AB" w:rsidRPr="000F202B" w:rsidTr="004D7AE2">
        <w:trPr>
          <w:trHeight w:val="431"/>
        </w:trPr>
        <w:tc>
          <w:tcPr>
            <w:tcW w:w="222" w:type="pct"/>
          </w:tcPr>
          <w:p w:rsidR="002800AB" w:rsidRPr="00BB4693" w:rsidRDefault="002800AB" w:rsidP="002800AB">
            <w:pPr>
              <w:rPr>
                <w:rFonts w:ascii="Book Antiqua" w:hAnsi="Book Antiqua"/>
                <w:highlight w:val="yellow"/>
              </w:rPr>
            </w:pPr>
            <w:r w:rsidRPr="00BB4693">
              <w:rPr>
                <w:rFonts w:ascii="Book Antiqua" w:hAnsi="Book Antiqua"/>
                <w:highlight w:val="yellow"/>
              </w:rPr>
              <w:t>6.1</w:t>
            </w:r>
          </w:p>
        </w:tc>
        <w:tc>
          <w:tcPr>
            <w:tcW w:w="2561" w:type="pct"/>
          </w:tcPr>
          <w:p w:rsidR="002800AB" w:rsidRPr="00BB4693" w:rsidRDefault="002800AB" w:rsidP="005C4811">
            <w:pPr>
              <w:spacing w:after="0" w:line="240" w:lineRule="auto"/>
              <w:rPr>
                <w:rFonts w:ascii="Book Antiqua" w:hAnsi="Book Antiqua"/>
                <w:highlight w:val="yellow"/>
              </w:rPr>
            </w:pPr>
            <w:r w:rsidRPr="00BB4693">
              <w:rPr>
                <w:rFonts w:ascii="Book Antiqua" w:hAnsi="Book Antiqua"/>
                <w:highlight w:val="yellow"/>
              </w:rPr>
              <w:t>Fully integrate Decentralised Departments into the structur</w:t>
            </w:r>
            <w:r w:rsidR="00345DD6" w:rsidRPr="00BB4693">
              <w:rPr>
                <w:rFonts w:ascii="Book Antiqua" w:hAnsi="Book Antiqua"/>
                <w:highlight w:val="yellow"/>
              </w:rPr>
              <w:t>e and operations of RCC &amp; MMDAs: Comprehensive report on realignment exercise is available by April 201</w:t>
            </w:r>
            <w:r w:rsidR="005C4811" w:rsidRPr="00BB4693">
              <w:rPr>
                <w:rFonts w:ascii="Book Antiqua" w:hAnsi="Book Antiqua"/>
                <w:highlight w:val="yellow"/>
              </w:rPr>
              <w:t>6</w:t>
            </w:r>
            <w:r w:rsidR="00345DD6" w:rsidRPr="00BB4693">
              <w:rPr>
                <w:rFonts w:ascii="Book Antiqua" w:hAnsi="Book Antiqua"/>
                <w:highlight w:val="yellow"/>
              </w:rPr>
              <w:t>;</w:t>
            </w:r>
          </w:p>
        </w:tc>
        <w:tc>
          <w:tcPr>
            <w:tcW w:w="404"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20%</w:t>
            </w:r>
          </w:p>
        </w:tc>
        <w:tc>
          <w:tcPr>
            <w:tcW w:w="968" w:type="pct"/>
          </w:tcPr>
          <w:p w:rsidR="002800AB" w:rsidRPr="00BB4693" w:rsidRDefault="002800AB" w:rsidP="002800AB">
            <w:pPr>
              <w:spacing w:after="0" w:line="240" w:lineRule="auto"/>
              <w:rPr>
                <w:rFonts w:ascii="Book Antiqua" w:hAnsi="Book Antiqua"/>
                <w:highlight w:val="yellow"/>
              </w:rPr>
            </w:pPr>
            <w:r w:rsidRPr="00BB4693">
              <w:rPr>
                <w:rFonts w:ascii="Book Antiqua" w:hAnsi="Book Antiqua"/>
                <w:highlight w:val="yellow"/>
              </w:rPr>
              <w:t>Participation and Accountability</w:t>
            </w:r>
          </w:p>
          <w:p w:rsidR="002800AB" w:rsidRPr="00BB4693" w:rsidRDefault="002800AB" w:rsidP="002800AB">
            <w:pPr>
              <w:spacing w:after="0" w:line="240" w:lineRule="auto"/>
              <w:rPr>
                <w:rFonts w:ascii="Book Antiqua" w:hAnsi="Book Antiqua"/>
                <w:highlight w:val="yellow"/>
              </w:rPr>
            </w:pPr>
          </w:p>
        </w:tc>
        <w:tc>
          <w:tcPr>
            <w:tcW w:w="396" w:type="pct"/>
            <w:shd w:val="clear" w:color="auto" w:fill="B4C6E7" w:themeFill="accent5" w:themeFillTint="66"/>
          </w:tcPr>
          <w:p w:rsidR="002800AB" w:rsidRPr="00045491" w:rsidRDefault="002800AB" w:rsidP="002800AB">
            <w:pPr>
              <w:rPr>
                <w:rFonts w:ascii="Book Antiqua" w:hAnsi="Book Antiqua"/>
              </w:rPr>
            </w:pPr>
          </w:p>
        </w:tc>
        <w:tc>
          <w:tcPr>
            <w:tcW w:w="449" w:type="pct"/>
            <w:shd w:val="clear" w:color="auto" w:fill="B4C6E7" w:themeFill="accent5" w:themeFillTint="66"/>
          </w:tcPr>
          <w:p w:rsidR="002800AB" w:rsidRPr="00045491" w:rsidRDefault="002800AB" w:rsidP="002800AB">
            <w:pPr>
              <w:rPr>
                <w:rFonts w:ascii="Book Antiqua" w:hAnsi="Book Antiqua"/>
              </w:rPr>
            </w:pPr>
          </w:p>
        </w:tc>
      </w:tr>
      <w:tr w:rsidR="002800AB" w:rsidRPr="000F202B" w:rsidTr="004D7AE2">
        <w:trPr>
          <w:trHeight w:val="440"/>
        </w:trPr>
        <w:tc>
          <w:tcPr>
            <w:tcW w:w="222"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6.2</w:t>
            </w:r>
          </w:p>
        </w:tc>
        <w:tc>
          <w:tcPr>
            <w:tcW w:w="2561" w:type="pct"/>
          </w:tcPr>
          <w:p w:rsidR="002800AB" w:rsidRPr="00BB4693" w:rsidRDefault="002800AB" w:rsidP="00345DD6">
            <w:pPr>
              <w:spacing w:after="0" w:line="240" w:lineRule="auto"/>
              <w:rPr>
                <w:rFonts w:ascii="Book Antiqua" w:hAnsi="Book Antiqua"/>
                <w:highlight w:val="yellow"/>
              </w:rPr>
            </w:pPr>
            <w:r w:rsidRPr="00BB4693">
              <w:rPr>
                <w:rFonts w:ascii="Book Antiqua" w:hAnsi="Book Antiqua"/>
                <w:highlight w:val="yellow"/>
              </w:rPr>
              <w:t>Organize a minimum of 12</w:t>
            </w:r>
            <w:r w:rsidR="00F3711E" w:rsidRPr="00BB4693">
              <w:rPr>
                <w:rFonts w:ascii="Book Antiqua" w:hAnsi="Book Antiqua"/>
                <w:highlight w:val="yellow"/>
              </w:rPr>
              <w:t xml:space="preserve"> </w:t>
            </w:r>
            <w:r w:rsidRPr="00BB4693">
              <w:rPr>
                <w:rFonts w:ascii="Book Antiqua" w:hAnsi="Book Antiqua"/>
                <w:highlight w:val="yellow"/>
              </w:rPr>
              <w:t>Management meetings with all decentralized departments on a prepared agenda</w:t>
            </w:r>
            <w:r w:rsidR="00345DD6" w:rsidRPr="00BB4693">
              <w:rPr>
                <w:rFonts w:ascii="Book Antiqua" w:hAnsi="Book Antiqua"/>
                <w:highlight w:val="yellow"/>
              </w:rPr>
              <w:t xml:space="preserve">: Accurate Minutes of Management Meetings available two days after the meeting on Monthly basis; </w:t>
            </w:r>
          </w:p>
        </w:tc>
        <w:tc>
          <w:tcPr>
            <w:tcW w:w="404"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20%</w:t>
            </w:r>
          </w:p>
        </w:tc>
        <w:tc>
          <w:tcPr>
            <w:tcW w:w="968" w:type="pct"/>
          </w:tcPr>
          <w:p w:rsidR="002800AB" w:rsidRPr="00BB4693" w:rsidRDefault="002800AB" w:rsidP="002800AB">
            <w:pPr>
              <w:spacing w:after="0" w:line="240" w:lineRule="auto"/>
              <w:rPr>
                <w:rFonts w:ascii="Book Antiqua" w:hAnsi="Book Antiqua"/>
                <w:highlight w:val="yellow"/>
              </w:rPr>
            </w:pPr>
            <w:r w:rsidRPr="00BB4693">
              <w:rPr>
                <w:rFonts w:ascii="Book Antiqua" w:hAnsi="Book Antiqua"/>
                <w:highlight w:val="yellow"/>
              </w:rPr>
              <w:t>Professionalism &amp;Participation</w:t>
            </w:r>
          </w:p>
        </w:tc>
        <w:tc>
          <w:tcPr>
            <w:tcW w:w="396" w:type="pct"/>
            <w:shd w:val="clear" w:color="auto" w:fill="B4C6E7" w:themeFill="accent5" w:themeFillTint="66"/>
          </w:tcPr>
          <w:p w:rsidR="002800AB" w:rsidRPr="00045491" w:rsidRDefault="002800AB" w:rsidP="002800AB">
            <w:pPr>
              <w:spacing w:after="0"/>
              <w:rPr>
                <w:rFonts w:ascii="Book Antiqua" w:hAnsi="Book Antiqua"/>
              </w:rPr>
            </w:pPr>
          </w:p>
        </w:tc>
        <w:tc>
          <w:tcPr>
            <w:tcW w:w="449"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4D7AE2">
        <w:trPr>
          <w:trHeight w:val="440"/>
        </w:trPr>
        <w:tc>
          <w:tcPr>
            <w:tcW w:w="222"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6.3</w:t>
            </w:r>
          </w:p>
        </w:tc>
        <w:tc>
          <w:tcPr>
            <w:tcW w:w="2561" w:type="pct"/>
          </w:tcPr>
          <w:p w:rsidR="002800AB" w:rsidRPr="00BB4693" w:rsidRDefault="002800AB" w:rsidP="005C4811">
            <w:pPr>
              <w:spacing w:after="0" w:line="240" w:lineRule="auto"/>
              <w:rPr>
                <w:rFonts w:ascii="Book Antiqua" w:hAnsi="Book Antiqua"/>
                <w:highlight w:val="yellow"/>
              </w:rPr>
            </w:pPr>
            <w:r w:rsidRPr="00BB4693">
              <w:rPr>
                <w:rFonts w:ascii="Book Antiqua" w:hAnsi="Book Antiqua"/>
                <w:highlight w:val="yellow"/>
              </w:rPr>
              <w:t>Ensure that the Assets Register is updated</w:t>
            </w:r>
            <w:r w:rsidR="00345DD6" w:rsidRPr="00BB4693">
              <w:rPr>
                <w:rFonts w:ascii="Book Antiqua" w:hAnsi="Book Antiqua"/>
                <w:highlight w:val="yellow"/>
              </w:rPr>
              <w:t>: A detailed and accurate copy of updated Assets Register available by June 201</w:t>
            </w:r>
            <w:r w:rsidR="005C4811" w:rsidRPr="00BB4693">
              <w:rPr>
                <w:rFonts w:ascii="Book Antiqua" w:hAnsi="Book Antiqua"/>
                <w:highlight w:val="yellow"/>
              </w:rPr>
              <w:t>6</w:t>
            </w:r>
            <w:r w:rsidR="00345DD6" w:rsidRPr="00BB4693">
              <w:rPr>
                <w:rFonts w:ascii="Book Antiqua" w:hAnsi="Book Antiqua"/>
                <w:highlight w:val="yellow"/>
              </w:rPr>
              <w:t xml:space="preserve"> &amp; December 201</w:t>
            </w:r>
            <w:r w:rsidR="005C4811" w:rsidRPr="00BB4693">
              <w:rPr>
                <w:rFonts w:ascii="Book Antiqua" w:hAnsi="Book Antiqua"/>
                <w:highlight w:val="yellow"/>
              </w:rPr>
              <w:t>6</w:t>
            </w:r>
            <w:r w:rsidR="00345DD6" w:rsidRPr="00BB4693">
              <w:rPr>
                <w:rFonts w:ascii="Book Antiqua" w:hAnsi="Book Antiqua"/>
                <w:highlight w:val="yellow"/>
              </w:rPr>
              <w:t>;</w:t>
            </w:r>
          </w:p>
        </w:tc>
        <w:tc>
          <w:tcPr>
            <w:tcW w:w="404"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20%</w:t>
            </w:r>
          </w:p>
        </w:tc>
        <w:tc>
          <w:tcPr>
            <w:tcW w:w="968" w:type="pct"/>
          </w:tcPr>
          <w:p w:rsidR="002800AB" w:rsidRPr="00BB4693" w:rsidRDefault="002800AB" w:rsidP="004D7AE2">
            <w:pPr>
              <w:spacing w:after="0" w:line="240" w:lineRule="auto"/>
              <w:rPr>
                <w:rFonts w:ascii="Book Antiqua" w:hAnsi="Book Antiqua"/>
                <w:highlight w:val="yellow"/>
              </w:rPr>
            </w:pPr>
            <w:r w:rsidRPr="00BB4693">
              <w:rPr>
                <w:rFonts w:ascii="Book Antiqua" w:hAnsi="Book Antiqua"/>
                <w:highlight w:val="yellow"/>
              </w:rPr>
              <w:t>Professionalism &amp;Transparency</w:t>
            </w:r>
          </w:p>
        </w:tc>
        <w:tc>
          <w:tcPr>
            <w:tcW w:w="396" w:type="pct"/>
            <w:shd w:val="clear" w:color="auto" w:fill="B4C6E7" w:themeFill="accent5" w:themeFillTint="66"/>
          </w:tcPr>
          <w:p w:rsidR="002800AB" w:rsidRPr="00045491" w:rsidRDefault="002800AB" w:rsidP="002800AB">
            <w:pPr>
              <w:spacing w:after="0"/>
              <w:rPr>
                <w:rFonts w:ascii="Book Antiqua" w:hAnsi="Book Antiqua"/>
              </w:rPr>
            </w:pPr>
          </w:p>
        </w:tc>
        <w:tc>
          <w:tcPr>
            <w:tcW w:w="449"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E40BA1">
        <w:trPr>
          <w:trHeight w:val="1142"/>
        </w:trPr>
        <w:tc>
          <w:tcPr>
            <w:tcW w:w="222"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6.4</w:t>
            </w:r>
          </w:p>
        </w:tc>
        <w:tc>
          <w:tcPr>
            <w:tcW w:w="2561" w:type="pct"/>
          </w:tcPr>
          <w:p w:rsidR="004D7AE2" w:rsidRPr="00BB4693" w:rsidRDefault="002800AB" w:rsidP="004D7AE2">
            <w:pPr>
              <w:spacing w:after="0" w:line="240" w:lineRule="auto"/>
              <w:rPr>
                <w:rFonts w:ascii="Book Antiqua" w:hAnsi="Book Antiqua"/>
                <w:highlight w:val="yellow"/>
              </w:rPr>
            </w:pPr>
            <w:r w:rsidRPr="00BB4693">
              <w:rPr>
                <w:rFonts w:ascii="Book Antiqua" w:hAnsi="Book Antiqua"/>
                <w:highlight w:val="yellow"/>
              </w:rPr>
              <w:t>Ensure that the Records Management Units are functioning</w:t>
            </w:r>
            <w:r w:rsidR="004D7AE2" w:rsidRPr="00BB4693">
              <w:rPr>
                <w:rFonts w:ascii="Book Antiqua" w:hAnsi="Book Antiqua"/>
                <w:highlight w:val="yellow"/>
              </w:rPr>
              <w:t>: Filing cabinets and document shelves available for all  records by June 201</w:t>
            </w:r>
            <w:r w:rsidR="005C4811" w:rsidRPr="00BB4693">
              <w:rPr>
                <w:rFonts w:ascii="Book Antiqua" w:hAnsi="Book Antiqua"/>
                <w:highlight w:val="yellow"/>
              </w:rPr>
              <w:t>6</w:t>
            </w:r>
            <w:r w:rsidR="004D7AE2" w:rsidRPr="00BB4693">
              <w:rPr>
                <w:rFonts w:ascii="Book Antiqua" w:hAnsi="Book Antiqua"/>
                <w:highlight w:val="yellow"/>
              </w:rPr>
              <w:t xml:space="preserve"> &amp;December 201</w:t>
            </w:r>
            <w:r w:rsidR="005C4811" w:rsidRPr="00BB4693">
              <w:rPr>
                <w:rFonts w:ascii="Book Antiqua" w:hAnsi="Book Antiqua"/>
                <w:highlight w:val="yellow"/>
              </w:rPr>
              <w:t>6</w:t>
            </w:r>
            <w:r w:rsidR="004D7AE2" w:rsidRPr="00BB4693">
              <w:rPr>
                <w:rFonts w:ascii="Book Antiqua" w:hAnsi="Book Antiqua"/>
                <w:highlight w:val="yellow"/>
              </w:rPr>
              <w:t>;</w:t>
            </w:r>
          </w:p>
          <w:p w:rsidR="002800AB" w:rsidRPr="00BB4693" w:rsidRDefault="004D7AE2" w:rsidP="00E40BA1">
            <w:pPr>
              <w:spacing w:after="0"/>
              <w:rPr>
                <w:rFonts w:ascii="Book Antiqua" w:hAnsi="Book Antiqua"/>
                <w:highlight w:val="yellow"/>
              </w:rPr>
            </w:pPr>
            <w:r w:rsidRPr="00BB4693">
              <w:rPr>
                <w:rFonts w:ascii="Book Antiqua" w:hAnsi="Book Antiqua"/>
                <w:highlight w:val="yellow"/>
              </w:rPr>
              <w:t>Updated list of records available by December 201</w:t>
            </w:r>
            <w:r w:rsidR="005C4811" w:rsidRPr="00BB4693">
              <w:rPr>
                <w:rFonts w:ascii="Book Antiqua" w:hAnsi="Book Antiqua"/>
                <w:highlight w:val="yellow"/>
              </w:rPr>
              <w:t>6</w:t>
            </w:r>
          </w:p>
        </w:tc>
        <w:tc>
          <w:tcPr>
            <w:tcW w:w="404" w:type="pct"/>
          </w:tcPr>
          <w:p w:rsidR="002800AB" w:rsidRPr="00BB4693" w:rsidRDefault="002800AB" w:rsidP="002800AB">
            <w:pPr>
              <w:spacing w:after="0"/>
              <w:jc w:val="center"/>
              <w:rPr>
                <w:rFonts w:ascii="Book Antiqua" w:hAnsi="Book Antiqua"/>
                <w:highlight w:val="yellow"/>
              </w:rPr>
            </w:pPr>
            <w:r w:rsidRPr="00BB4693">
              <w:rPr>
                <w:rFonts w:ascii="Book Antiqua" w:hAnsi="Book Antiqua"/>
                <w:highlight w:val="yellow"/>
              </w:rPr>
              <w:t>20%</w:t>
            </w:r>
          </w:p>
        </w:tc>
        <w:tc>
          <w:tcPr>
            <w:tcW w:w="968" w:type="pct"/>
          </w:tcPr>
          <w:p w:rsidR="002800AB" w:rsidRPr="00BB4693" w:rsidRDefault="002800AB" w:rsidP="002800AB">
            <w:pPr>
              <w:spacing w:before="240" w:after="0" w:line="240" w:lineRule="auto"/>
              <w:rPr>
                <w:rFonts w:ascii="Book Antiqua" w:hAnsi="Book Antiqua"/>
                <w:highlight w:val="yellow"/>
              </w:rPr>
            </w:pPr>
            <w:r w:rsidRPr="00BB4693">
              <w:rPr>
                <w:rFonts w:ascii="Book Antiqua" w:hAnsi="Book Antiqua"/>
                <w:highlight w:val="yellow"/>
              </w:rPr>
              <w:t>Professionalism, Transparency</w:t>
            </w:r>
          </w:p>
        </w:tc>
        <w:tc>
          <w:tcPr>
            <w:tcW w:w="396" w:type="pct"/>
            <w:shd w:val="clear" w:color="auto" w:fill="B4C6E7" w:themeFill="accent5" w:themeFillTint="66"/>
          </w:tcPr>
          <w:p w:rsidR="002800AB" w:rsidRPr="00045491" w:rsidRDefault="002800AB" w:rsidP="002800AB">
            <w:pPr>
              <w:spacing w:after="0"/>
              <w:rPr>
                <w:rFonts w:ascii="Book Antiqua" w:hAnsi="Book Antiqua"/>
              </w:rPr>
            </w:pPr>
          </w:p>
        </w:tc>
        <w:tc>
          <w:tcPr>
            <w:tcW w:w="449"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B95C44">
        <w:trPr>
          <w:trHeight w:val="2330"/>
        </w:trPr>
        <w:tc>
          <w:tcPr>
            <w:tcW w:w="222" w:type="pct"/>
          </w:tcPr>
          <w:p w:rsidR="002800AB" w:rsidRPr="00BB4693" w:rsidRDefault="002800AB" w:rsidP="002800AB">
            <w:pPr>
              <w:spacing w:after="0"/>
              <w:rPr>
                <w:rFonts w:ascii="Book Antiqua" w:hAnsi="Book Antiqua"/>
                <w:highlight w:val="yellow"/>
              </w:rPr>
            </w:pPr>
            <w:r w:rsidRPr="00BB4693">
              <w:rPr>
                <w:rFonts w:ascii="Book Antiqua" w:hAnsi="Book Antiqua"/>
                <w:highlight w:val="yellow"/>
              </w:rPr>
              <w:t>6.5</w:t>
            </w:r>
          </w:p>
        </w:tc>
        <w:tc>
          <w:tcPr>
            <w:tcW w:w="2561" w:type="pct"/>
          </w:tcPr>
          <w:p w:rsidR="004D7AE2" w:rsidRPr="00BB4693" w:rsidRDefault="002800AB" w:rsidP="00B95C44">
            <w:pPr>
              <w:spacing w:after="0"/>
              <w:rPr>
                <w:rFonts w:ascii="Book Antiqua" w:hAnsi="Book Antiqua"/>
                <w:highlight w:val="yellow"/>
              </w:rPr>
            </w:pPr>
            <w:r w:rsidRPr="00BB4693">
              <w:rPr>
                <w:rFonts w:ascii="Book Antiqua" w:hAnsi="Book Antiqua"/>
                <w:highlight w:val="yellow"/>
              </w:rPr>
              <w:t xml:space="preserve">Plan and implement safe and secured </w:t>
            </w:r>
            <w:r w:rsidR="004D7AE2" w:rsidRPr="00BB4693">
              <w:rPr>
                <w:rFonts w:ascii="Book Antiqua" w:hAnsi="Book Antiqua"/>
                <w:highlight w:val="yellow"/>
              </w:rPr>
              <w:t>work place environment strategy</w:t>
            </w:r>
            <w:r w:rsidRPr="00BB4693">
              <w:rPr>
                <w:rFonts w:ascii="Book Antiqua" w:hAnsi="Book Antiqua"/>
                <w:highlight w:val="yellow"/>
              </w:rPr>
              <w:t xml:space="preserve"> (Cleanliness of office environment; </w:t>
            </w:r>
            <w:r w:rsidR="004D7AE2" w:rsidRPr="00BB4693">
              <w:rPr>
                <w:rFonts w:ascii="Book Antiqua" w:hAnsi="Book Antiqua"/>
                <w:highlight w:val="yellow"/>
              </w:rPr>
              <w:t>Copy of work place Environment Strategy available by February 201</w:t>
            </w:r>
            <w:r w:rsidR="005C4811" w:rsidRPr="00BB4693">
              <w:rPr>
                <w:rFonts w:ascii="Book Antiqua" w:hAnsi="Book Antiqua"/>
                <w:highlight w:val="yellow"/>
              </w:rPr>
              <w:t>6</w:t>
            </w:r>
            <w:r w:rsidR="004D7AE2" w:rsidRPr="00BB4693">
              <w:rPr>
                <w:rFonts w:ascii="Book Antiqua" w:hAnsi="Book Antiqua"/>
                <w:highlight w:val="yellow"/>
              </w:rPr>
              <w:t xml:space="preserve">; </w:t>
            </w:r>
            <w:r w:rsidRPr="00BB4693">
              <w:rPr>
                <w:rFonts w:ascii="Book Antiqua" w:hAnsi="Book Antiqua"/>
                <w:highlight w:val="yellow"/>
              </w:rPr>
              <w:t>Disability-friendly accesses; Security of offices and Safety measures</w:t>
            </w:r>
            <w:r w:rsidR="004D7AE2" w:rsidRPr="00BB4693">
              <w:rPr>
                <w:rFonts w:ascii="Book Antiqua" w:hAnsi="Book Antiqua"/>
                <w:highlight w:val="yellow"/>
              </w:rPr>
              <w:t>)</w:t>
            </w:r>
            <w:r w:rsidRPr="00BB4693">
              <w:rPr>
                <w:rFonts w:ascii="Book Antiqua" w:hAnsi="Book Antiqua"/>
                <w:highlight w:val="yellow"/>
              </w:rPr>
              <w:t xml:space="preserve">: electrical connections, installation of </w:t>
            </w:r>
            <w:proofErr w:type="spellStart"/>
            <w:r w:rsidR="00F3711E" w:rsidRPr="00BB4693">
              <w:rPr>
                <w:rFonts w:ascii="Book Antiqua" w:hAnsi="Book Antiqua"/>
                <w:highlight w:val="yellow"/>
              </w:rPr>
              <w:t>fire</w:t>
            </w:r>
            <w:r w:rsidR="007203AF">
              <w:rPr>
                <w:rFonts w:ascii="Book Antiqua" w:hAnsi="Book Antiqua"/>
                <w:highlight w:val="yellow"/>
              </w:rPr>
              <w:t xml:space="preserve"> </w:t>
            </w:r>
            <w:r w:rsidR="00F3711E" w:rsidRPr="00BB4693">
              <w:rPr>
                <w:rFonts w:ascii="Book Antiqua" w:hAnsi="Book Antiqua"/>
                <w:highlight w:val="yellow"/>
              </w:rPr>
              <w:t>fighting</w:t>
            </w:r>
            <w:proofErr w:type="spellEnd"/>
            <w:r w:rsidRPr="00BB4693">
              <w:rPr>
                <w:rFonts w:ascii="Book Antiqua" w:hAnsi="Book Antiqua"/>
                <w:highlight w:val="yellow"/>
              </w:rPr>
              <w:t xml:space="preserve"> devices and signage at entry/exit points)</w:t>
            </w:r>
            <w:r w:rsidR="004D7AE2" w:rsidRPr="00BB4693">
              <w:rPr>
                <w:rFonts w:ascii="Book Antiqua" w:hAnsi="Book Antiqua"/>
                <w:highlight w:val="yellow"/>
              </w:rPr>
              <w:t>: Reports on specific safety and security measures implemented available by December 201</w:t>
            </w:r>
            <w:r w:rsidR="005C4811" w:rsidRPr="00BB4693">
              <w:rPr>
                <w:rFonts w:ascii="Book Antiqua" w:hAnsi="Book Antiqua"/>
                <w:highlight w:val="yellow"/>
              </w:rPr>
              <w:t>6</w:t>
            </w:r>
            <w:r w:rsidR="004D7AE2" w:rsidRPr="00BB4693">
              <w:rPr>
                <w:rFonts w:ascii="Book Antiqua" w:hAnsi="Book Antiqua"/>
                <w:highlight w:val="yellow"/>
              </w:rPr>
              <w:t>;</w:t>
            </w:r>
          </w:p>
        </w:tc>
        <w:tc>
          <w:tcPr>
            <w:tcW w:w="404" w:type="pct"/>
          </w:tcPr>
          <w:p w:rsidR="002800AB" w:rsidRPr="00BB4693" w:rsidRDefault="002800AB" w:rsidP="002800AB">
            <w:pPr>
              <w:spacing w:after="0" w:line="240" w:lineRule="auto"/>
              <w:jc w:val="center"/>
              <w:rPr>
                <w:rFonts w:ascii="Book Antiqua" w:hAnsi="Book Antiqua"/>
                <w:highlight w:val="yellow"/>
              </w:rPr>
            </w:pPr>
            <w:r w:rsidRPr="00BB4693">
              <w:rPr>
                <w:rFonts w:ascii="Book Antiqua" w:hAnsi="Book Antiqua"/>
                <w:highlight w:val="yellow"/>
              </w:rPr>
              <w:t>20%</w:t>
            </w:r>
          </w:p>
        </w:tc>
        <w:tc>
          <w:tcPr>
            <w:tcW w:w="968" w:type="pct"/>
          </w:tcPr>
          <w:p w:rsidR="002800AB" w:rsidRPr="00BB4693" w:rsidRDefault="002800AB" w:rsidP="002800AB">
            <w:pPr>
              <w:spacing w:after="0" w:line="240" w:lineRule="auto"/>
              <w:rPr>
                <w:rFonts w:ascii="Book Antiqua" w:hAnsi="Book Antiqua"/>
                <w:highlight w:val="yellow"/>
              </w:rPr>
            </w:pPr>
            <w:r w:rsidRPr="00BB4693">
              <w:rPr>
                <w:rFonts w:ascii="Book Antiqua" w:hAnsi="Book Antiqua"/>
                <w:highlight w:val="yellow"/>
              </w:rPr>
              <w:t>Transparency</w:t>
            </w:r>
          </w:p>
          <w:p w:rsidR="002800AB" w:rsidRPr="00BB4693" w:rsidRDefault="002800AB" w:rsidP="004D7AE2">
            <w:pPr>
              <w:spacing w:before="240" w:after="0" w:line="240" w:lineRule="auto"/>
              <w:rPr>
                <w:rFonts w:ascii="Book Antiqua" w:hAnsi="Book Antiqua"/>
                <w:highlight w:val="yellow"/>
              </w:rPr>
            </w:pPr>
          </w:p>
        </w:tc>
        <w:tc>
          <w:tcPr>
            <w:tcW w:w="396" w:type="pct"/>
            <w:shd w:val="clear" w:color="auto" w:fill="B4C6E7" w:themeFill="accent5" w:themeFillTint="66"/>
          </w:tcPr>
          <w:p w:rsidR="002800AB" w:rsidRPr="00045491" w:rsidRDefault="002800AB" w:rsidP="002800AB">
            <w:pPr>
              <w:spacing w:after="0"/>
              <w:rPr>
                <w:rFonts w:ascii="Book Antiqua" w:hAnsi="Book Antiqua"/>
              </w:rPr>
            </w:pPr>
          </w:p>
        </w:tc>
        <w:tc>
          <w:tcPr>
            <w:tcW w:w="449" w:type="pct"/>
            <w:shd w:val="clear" w:color="auto" w:fill="B4C6E7" w:themeFill="accent5" w:themeFillTint="66"/>
          </w:tcPr>
          <w:p w:rsidR="002800AB" w:rsidRPr="00045491" w:rsidRDefault="002800AB" w:rsidP="002800AB">
            <w:pPr>
              <w:spacing w:after="0"/>
              <w:rPr>
                <w:rFonts w:ascii="Book Antiqua" w:hAnsi="Book Antiqua"/>
              </w:rPr>
            </w:pPr>
          </w:p>
        </w:tc>
      </w:tr>
      <w:tr w:rsidR="002800AB" w:rsidRPr="000F202B" w:rsidTr="004D7AE2">
        <w:trPr>
          <w:trHeight w:val="278"/>
        </w:trPr>
        <w:tc>
          <w:tcPr>
            <w:tcW w:w="4155" w:type="pct"/>
            <w:gridSpan w:val="4"/>
            <w:shd w:val="clear" w:color="auto" w:fill="B4C6E7" w:themeFill="accent5" w:themeFillTint="66"/>
          </w:tcPr>
          <w:p w:rsidR="002800AB" w:rsidRDefault="002800AB" w:rsidP="002800AB">
            <w:pPr>
              <w:spacing w:after="0"/>
              <w:jc w:val="center"/>
              <w:rPr>
                <w:rFonts w:ascii="Book Antiqua" w:hAnsi="Book Antiqua"/>
                <w:b/>
                <w:i/>
              </w:rPr>
            </w:pPr>
            <w:r w:rsidRPr="00045491">
              <w:rPr>
                <w:rFonts w:ascii="Book Antiqua" w:hAnsi="Book Antiqua"/>
                <w:b/>
              </w:rPr>
              <w:t xml:space="preserve">OVERALL </w:t>
            </w:r>
            <w:r>
              <w:rPr>
                <w:rFonts w:ascii="Book Antiqua" w:hAnsi="Book Antiqua"/>
                <w:b/>
              </w:rPr>
              <w:t xml:space="preserve">RATING </w:t>
            </w:r>
            <w:r w:rsidR="00B95C44">
              <w:rPr>
                <w:rFonts w:ascii="Book Antiqua" w:hAnsi="Book Antiqua"/>
                <w:b/>
              </w:rPr>
              <w:t>for</w:t>
            </w:r>
            <w:r w:rsidRPr="00045491">
              <w:rPr>
                <w:rFonts w:ascii="Book Antiqua" w:hAnsi="Book Antiqua"/>
                <w:b/>
              </w:rPr>
              <w:t xml:space="preserve"> KPA</w:t>
            </w:r>
            <w:r w:rsidR="00B95C44">
              <w:rPr>
                <w:rFonts w:ascii="Book Antiqua" w:hAnsi="Book Antiqua"/>
                <w:b/>
              </w:rPr>
              <w:t xml:space="preserve"> 6</w:t>
            </w:r>
            <w:r>
              <w:rPr>
                <w:rFonts w:ascii="Book Antiqua" w:hAnsi="Book Antiqua"/>
                <w:b/>
              </w:rPr>
              <w:t xml:space="preserve"> </w:t>
            </w:r>
            <w:r w:rsidRPr="00045491">
              <w:rPr>
                <w:rFonts w:ascii="Book Antiqua" w:hAnsi="Book Antiqua"/>
                <w:b/>
                <w:i/>
              </w:rPr>
              <w:t>(Sum of Column e)</w:t>
            </w:r>
            <w:r w:rsidR="00B95C44">
              <w:rPr>
                <w:rFonts w:ascii="Book Antiqua" w:hAnsi="Book Antiqua"/>
                <w:b/>
                <w:color w:val="0000CC"/>
                <w:sz w:val="18"/>
                <w:szCs w:val="18"/>
              </w:rPr>
              <w:t xml:space="preserve"> “</w:t>
            </w:r>
            <w:r w:rsidR="00B95C44" w:rsidRPr="00030744">
              <w:rPr>
                <w:rFonts w:ascii="Book Antiqua" w:hAnsi="Book Antiqua"/>
                <w:b/>
                <w:color w:val="0000CC"/>
                <w:sz w:val="18"/>
                <w:szCs w:val="18"/>
              </w:rPr>
              <w:t>For annual evaluation</w:t>
            </w:r>
            <w:r w:rsidR="00B95C44">
              <w:rPr>
                <w:rFonts w:ascii="Book Antiqua" w:hAnsi="Book Antiqua"/>
                <w:b/>
                <w:color w:val="0000CC"/>
                <w:sz w:val="18"/>
                <w:szCs w:val="18"/>
              </w:rPr>
              <w:t>”</w:t>
            </w:r>
          </w:p>
          <w:p w:rsidR="002800AB" w:rsidRPr="00045491" w:rsidRDefault="002800AB" w:rsidP="002800AB">
            <w:pPr>
              <w:spacing w:after="0"/>
              <w:jc w:val="center"/>
              <w:rPr>
                <w:rFonts w:ascii="Book Antiqua" w:hAnsi="Book Antiqua"/>
                <w:b/>
              </w:rPr>
            </w:pPr>
          </w:p>
        </w:tc>
        <w:tc>
          <w:tcPr>
            <w:tcW w:w="396" w:type="pct"/>
            <w:shd w:val="clear" w:color="auto" w:fill="2F5496" w:themeFill="accent5" w:themeFillShade="BF"/>
          </w:tcPr>
          <w:p w:rsidR="002800AB" w:rsidRPr="000F202B" w:rsidRDefault="002800AB" w:rsidP="002800AB">
            <w:pPr>
              <w:spacing w:after="0"/>
              <w:rPr>
                <w:rFonts w:ascii="Book Antiqua" w:hAnsi="Book Antiqua"/>
                <w:sz w:val="24"/>
                <w:szCs w:val="24"/>
              </w:rPr>
            </w:pPr>
          </w:p>
        </w:tc>
        <w:tc>
          <w:tcPr>
            <w:tcW w:w="449" w:type="pct"/>
            <w:shd w:val="clear" w:color="auto" w:fill="B4C6E7" w:themeFill="accent5" w:themeFillTint="66"/>
          </w:tcPr>
          <w:p w:rsidR="002800AB" w:rsidRPr="000F202B" w:rsidRDefault="002800AB" w:rsidP="002800AB">
            <w:pPr>
              <w:spacing w:after="0"/>
              <w:rPr>
                <w:rFonts w:ascii="Book Antiqua" w:hAnsi="Book Antiqua"/>
                <w:sz w:val="24"/>
                <w:szCs w:val="24"/>
              </w:rPr>
            </w:pPr>
          </w:p>
        </w:tc>
      </w:tr>
    </w:tbl>
    <w:p w:rsidR="0002429C" w:rsidRPr="006A1346" w:rsidRDefault="0002429C" w:rsidP="0002429C">
      <w:pPr>
        <w:pStyle w:val="NoSpacing"/>
        <w:spacing w:after="240"/>
        <w:rPr>
          <w:rFonts w:ascii="Book Antiqua" w:hAnsi="Book Antiqua"/>
          <w:b/>
          <w:i/>
        </w:rPr>
      </w:pPr>
      <w:r w:rsidRPr="006A1346">
        <w:rPr>
          <w:rFonts w:ascii="Book Antiqua" w:hAnsi="Book Antiqua"/>
          <w:b/>
          <w:i/>
        </w:rPr>
        <w:t xml:space="preserve">Rating scale is indicated in </w:t>
      </w:r>
      <w:r w:rsidR="002800AB">
        <w:rPr>
          <w:rFonts w:ascii="Book Antiqua" w:hAnsi="Book Antiqua"/>
          <w:b/>
          <w:i/>
        </w:rPr>
        <w:t>A</w:t>
      </w:r>
      <w:r w:rsidRPr="006A1346">
        <w:rPr>
          <w:rFonts w:ascii="Book Antiqua" w:hAnsi="Book Antiqua"/>
          <w:b/>
          <w:i/>
        </w:rPr>
        <w:t xml:space="preserve">nnex </w:t>
      </w:r>
      <w:r w:rsidR="00A32804">
        <w:rPr>
          <w:rFonts w:ascii="Book Antiqua" w:hAnsi="Book Antiqua"/>
          <w:b/>
          <w:i/>
        </w:rPr>
        <w:t>3</w:t>
      </w:r>
      <w:r w:rsidR="004D7AE2">
        <w:rPr>
          <w:rFonts w:ascii="Book Antiqua" w:hAnsi="Book Antiqua"/>
          <w:b/>
          <w:i/>
        </w:rPr>
        <w:t>A</w:t>
      </w:r>
      <w:r>
        <w:rPr>
          <w:rFonts w:ascii="Book Antiqua" w:hAnsi="Book Antiqua"/>
          <w:b/>
          <w:i/>
        </w:rPr>
        <w:t>.</w:t>
      </w:r>
    </w:p>
    <w:p w:rsidR="0002429C" w:rsidRDefault="0002429C" w:rsidP="0002429C">
      <w:pPr>
        <w:jc w:val="center"/>
        <w:rPr>
          <w:rFonts w:ascii="Book Antiqua" w:hAnsi="Book Antiqua"/>
          <w:b/>
          <w:color w:val="0000CC"/>
          <w:sz w:val="24"/>
          <w:szCs w:val="24"/>
        </w:rPr>
        <w:sectPr w:rsidR="0002429C" w:rsidSect="00BB37D3">
          <w:pgSz w:w="15840" w:h="12240" w:orient="landscape"/>
          <w:pgMar w:top="630" w:right="1440" w:bottom="1080" w:left="1440" w:header="720" w:footer="288" w:gutter="0"/>
          <w:cols w:space="720"/>
          <w:docGrid w:linePitch="360"/>
        </w:sectPr>
      </w:pPr>
    </w:p>
    <w:p w:rsidR="0002429C" w:rsidRPr="00F3711E" w:rsidRDefault="0095705E" w:rsidP="0002429C">
      <w:pPr>
        <w:pStyle w:val="Heading2"/>
        <w:rPr>
          <w:rFonts w:ascii="Book Antiqua" w:hAnsi="Book Antiqua"/>
          <w:color w:val="0000CC"/>
          <w:sz w:val="24"/>
          <w:szCs w:val="24"/>
        </w:rPr>
      </w:pPr>
      <w:bookmarkStart w:id="19" w:name="_Toc409103737"/>
      <w:bookmarkStart w:id="20" w:name="_Toc442103236"/>
      <w:r w:rsidRPr="00F3711E">
        <w:rPr>
          <w:rFonts w:ascii="Book Antiqua" w:hAnsi="Book Antiqua"/>
          <w:color w:val="0000CC"/>
          <w:sz w:val="24"/>
          <w:szCs w:val="24"/>
        </w:rPr>
        <w:lastRenderedPageBreak/>
        <w:t>6.2 SCHEDULE 2: PERSONAL DEVELOPMENT PLAN</w:t>
      </w:r>
      <w:bookmarkEnd w:id="19"/>
      <w:bookmarkEnd w:id="20"/>
    </w:p>
    <w:p w:rsidR="0002429C" w:rsidRPr="00050C2F" w:rsidRDefault="002800AB" w:rsidP="009503B1">
      <w:pPr>
        <w:spacing w:after="0"/>
        <w:jc w:val="center"/>
        <w:rPr>
          <w:rFonts w:ascii="Book Antiqua" w:hAnsi="Book Antiqua"/>
          <w:b/>
          <w:color w:val="0000CC"/>
        </w:rPr>
      </w:pPr>
      <w:r w:rsidRPr="00050C2F">
        <w:rPr>
          <w:rFonts w:ascii="Book Antiqua" w:hAnsi="Book Antiqua"/>
          <w:b/>
          <w:color w:val="0000CC"/>
        </w:rPr>
        <w:t>CHIEF DIRECTOR’S</w:t>
      </w:r>
      <w:r w:rsidRPr="00050C2F">
        <w:rPr>
          <w:rFonts w:ascii="Book Antiqua" w:hAnsi="Book Antiqua"/>
          <w:b/>
          <w:color w:val="0000CC"/>
          <w:lang w:val="en-US"/>
        </w:rPr>
        <w:t xml:space="preserve"> / REGIONAL COORDINATING DIRECTOR’S</w:t>
      </w:r>
      <w:r w:rsidR="0002429C" w:rsidRPr="00050C2F">
        <w:rPr>
          <w:rFonts w:ascii="Book Antiqua" w:hAnsi="Book Antiqua"/>
          <w:b/>
          <w:color w:val="0000CC"/>
        </w:rPr>
        <w:t xml:space="preserve"> PERSONAL DEVELOPMENT PLAN</w:t>
      </w:r>
    </w:p>
    <w:p w:rsidR="0002429C" w:rsidRPr="00050C2F" w:rsidRDefault="0002429C" w:rsidP="009503B1">
      <w:pPr>
        <w:spacing w:after="0"/>
        <w:jc w:val="center"/>
        <w:rPr>
          <w:rFonts w:ascii="Book Antiqua" w:hAnsi="Book Antiqua"/>
          <w:b/>
          <w:color w:val="0000CC"/>
        </w:rPr>
      </w:pPr>
      <w:r w:rsidRPr="00050C2F">
        <w:rPr>
          <w:rFonts w:ascii="Book Antiqua" w:hAnsi="Book Antiqua"/>
          <w:b/>
          <w:color w:val="0000CC"/>
        </w:rPr>
        <w:t>(</w:t>
      </w:r>
      <w:r w:rsidRPr="00050C2F">
        <w:rPr>
          <w:rFonts w:ascii="Book Antiqua" w:hAnsi="Book Antiqua"/>
          <w:b/>
          <w:color w:val="0000CC"/>
          <w:u w:val="single"/>
        </w:rPr>
        <w:t>NOT FOR SCORING</w:t>
      </w:r>
      <w:r>
        <w:rPr>
          <w:rFonts w:ascii="Book Antiqua" w:hAnsi="Book Antiqua"/>
          <w:b/>
          <w:color w:val="0000CC"/>
          <w:u w:val="single"/>
        </w:rPr>
        <w:t xml:space="preserve"> PURPOSES</w:t>
      </w:r>
      <w:r w:rsidRPr="00050C2F">
        <w:rPr>
          <w:rFonts w:ascii="Book Antiqua" w:hAnsi="Book Antiqua"/>
          <w:b/>
          <w:color w:val="0000CC"/>
        </w:rPr>
        <w:t>)</w:t>
      </w:r>
    </w:p>
    <w:p w:rsidR="0002429C" w:rsidRDefault="0002429C" w:rsidP="009503B1">
      <w:pPr>
        <w:spacing w:after="0" w:line="240" w:lineRule="auto"/>
        <w:rPr>
          <w:rFonts w:ascii="Book Antiqua" w:hAnsi="Book Antiqua"/>
          <w:sz w:val="24"/>
          <w:szCs w:val="24"/>
        </w:rPr>
      </w:pPr>
      <w:r w:rsidRPr="000F202B">
        <w:rPr>
          <w:rFonts w:ascii="Book Antiqua" w:hAnsi="Book Antiqua"/>
          <w:sz w:val="24"/>
          <w:szCs w:val="24"/>
        </w:rPr>
        <w:t xml:space="preserve">Please outline </w:t>
      </w:r>
      <w:r>
        <w:rPr>
          <w:rFonts w:ascii="Book Antiqua" w:hAnsi="Book Antiqua"/>
          <w:sz w:val="24"/>
          <w:szCs w:val="24"/>
        </w:rPr>
        <w:t>the competencies that you would like to develop</w:t>
      </w:r>
      <w:r w:rsidRPr="000F202B">
        <w:rPr>
          <w:rFonts w:ascii="Book Antiqua" w:hAnsi="Book Antiqua"/>
          <w:sz w:val="24"/>
          <w:szCs w:val="24"/>
        </w:rPr>
        <w:t xml:space="preserve"> for the year. These should be relevant </w:t>
      </w:r>
      <w:r w:rsidR="007203AF">
        <w:rPr>
          <w:rFonts w:ascii="Book Antiqua" w:hAnsi="Book Antiqua"/>
          <w:sz w:val="24"/>
          <w:szCs w:val="24"/>
        </w:rPr>
        <w:t>to</w:t>
      </w:r>
      <w:r w:rsidRPr="000F202B">
        <w:rPr>
          <w:rFonts w:ascii="Book Antiqua" w:hAnsi="Book Antiqua"/>
          <w:sz w:val="24"/>
          <w:szCs w:val="24"/>
        </w:rPr>
        <w:t xml:space="preserve"> the effective </w:t>
      </w:r>
      <w:r>
        <w:rPr>
          <w:rFonts w:ascii="Book Antiqua" w:hAnsi="Book Antiqua"/>
          <w:sz w:val="24"/>
          <w:szCs w:val="24"/>
        </w:rPr>
        <w:t xml:space="preserve">and efficient </w:t>
      </w:r>
      <w:r w:rsidRPr="00B214AB">
        <w:rPr>
          <w:rFonts w:ascii="Book Antiqua" w:hAnsi="Book Antiqua"/>
          <w:sz w:val="24"/>
          <w:szCs w:val="24"/>
        </w:rPr>
        <w:t>management of the Service (</w:t>
      </w:r>
      <w:r w:rsidR="002800AB">
        <w:rPr>
          <w:rFonts w:ascii="Book Antiqua" w:hAnsi="Book Antiqua"/>
          <w:sz w:val="24"/>
          <w:szCs w:val="24"/>
        </w:rPr>
        <w:t>RCC</w:t>
      </w:r>
      <w:r w:rsidRPr="00B214AB">
        <w:rPr>
          <w:rFonts w:ascii="Book Antiqua" w:hAnsi="Book Antiqu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731"/>
        <w:gridCol w:w="1890"/>
        <w:gridCol w:w="4320"/>
        <w:gridCol w:w="3690"/>
      </w:tblGrid>
      <w:tr w:rsidR="0002429C" w:rsidRPr="000F202B" w:rsidTr="009503B1">
        <w:tc>
          <w:tcPr>
            <w:tcW w:w="3145" w:type="dxa"/>
            <w:gridSpan w:val="2"/>
          </w:tcPr>
          <w:p w:rsidR="0002429C" w:rsidRPr="009503B1" w:rsidRDefault="0002429C" w:rsidP="009503B1">
            <w:pPr>
              <w:pStyle w:val="ListParagraph"/>
              <w:spacing w:after="0" w:line="240" w:lineRule="auto"/>
              <w:ind w:left="0"/>
              <w:rPr>
                <w:rFonts w:ascii="Book Antiqua" w:hAnsi="Book Antiqua"/>
                <w:i/>
                <w:sz w:val="20"/>
                <w:szCs w:val="20"/>
              </w:rPr>
            </w:pPr>
            <w:r w:rsidRPr="009503B1">
              <w:rPr>
                <w:rFonts w:ascii="Book Antiqua" w:hAnsi="Book Antiqua"/>
                <w:i/>
                <w:sz w:val="20"/>
                <w:szCs w:val="20"/>
              </w:rPr>
              <w:t xml:space="preserve">What competencies would you require to improve your performance? </w:t>
            </w:r>
          </w:p>
        </w:tc>
        <w:tc>
          <w:tcPr>
            <w:tcW w:w="9900" w:type="dxa"/>
            <w:gridSpan w:val="3"/>
          </w:tcPr>
          <w:p w:rsidR="0002429C" w:rsidRPr="009503B1" w:rsidRDefault="0002429C" w:rsidP="009503B1">
            <w:pPr>
              <w:pStyle w:val="ListParagraph"/>
              <w:spacing w:after="0" w:line="240" w:lineRule="auto"/>
              <w:ind w:left="0"/>
              <w:rPr>
                <w:rFonts w:ascii="Book Antiqua" w:hAnsi="Book Antiqua"/>
                <w:i/>
                <w:sz w:val="20"/>
                <w:szCs w:val="20"/>
              </w:rPr>
            </w:pPr>
            <w:r w:rsidRPr="009503B1">
              <w:rPr>
                <w:rFonts w:ascii="Book Antiqua" w:hAnsi="Book Antiqua"/>
                <w:i/>
                <w:sz w:val="20"/>
                <w:szCs w:val="20"/>
              </w:rPr>
              <w:t>How do you plan to attain these competencies (e.g. through attendance at workshops, conferences, seminars, peer review, executive coaching</w:t>
            </w:r>
            <w:r w:rsidR="00E603F5">
              <w:rPr>
                <w:rFonts w:ascii="Book Antiqua" w:hAnsi="Book Antiqua"/>
                <w:i/>
                <w:sz w:val="20"/>
                <w:szCs w:val="20"/>
              </w:rPr>
              <w:t>, studying</w:t>
            </w:r>
            <w:r w:rsidRPr="009503B1">
              <w:rPr>
                <w:rFonts w:ascii="Book Antiqua" w:hAnsi="Book Antiqua"/>
                <w:i/>
                <w:sz w:val="20"/>
                <w:szCs w:val="20"/>
              </w:rPr>
              <w:t xml:space="preserve"> and readings, etc.)?</w:t>
            </w:r>
          </w:p>
        </w:tc>
      </w:tr>
      <w:tr w:rsidR="0002429C" w:rsidRPr="000F202B" w:rsidTr="00035D0B">
        <w:trPr>
          <w:trHeight w:val="665"/>
        </w:trPr>
        <w:tc>
          <w:tcPr>
            <w:tcW w:w="3145" w:type="dxa"/>
            <w:gridSpan w:val="2"/>
            <w:shd w:val="clear" w:color="auto" w:fill="B4C6E7" w:themeFill="accent5" w:themeFillTint="66"/>
          </w:tcPr>
          <w:p w:rsidR="0002429C" w:rsidRPr="00050C2F" w:rsidRDefault="0002429C" w:rsidP="0002429C">
            <w:pPr>
              <w:spacing w:after="0"/>
              <w:jc w:val="center"/>
              <w:rPr>
                <w:rFonts w:ascii="Book Antiqua" w:hAnsi="Book Antiqua"/>
                <w:b/>
              </w:rPr>
            </w:pPr>
            <w:r w:rsidRPr="00050C2F">
              <w:rPr>
                <w:rFonts w:ascii="Book Antiqua" w:hAnsi="Book Antiqua"/>
                <w:b/>
              </w:rPr>
              <w:t>COMPETENCIES</w:t>
            </w:r>
          </w:p>
        </w:tc>
        <w:tc>
          <w:tcPr>
            <w:tcW w:w="1890" w:type="dxa"/>
            <w:shd w:val="clear" w:color="auto" w:fill="B4C6E7" w:themeFill="accent5" w:themeFillTint="66"/>
            <w:vAlign w:val="center"/>
          </w:tcPr>
          <w:p w:rsidR="0002429C" w:rsidRDefault="0002429C" w:rsidP="0002429C">
            <w:pPr>
              <w:spacing w:after="0"/>
              <w:jc w:val="center"/>
              <w:rPr>
                <w:rFonts w:ascii="Book Antiqua" w:hAnsi="Book Antiqua"/>
                <w:b/>
              </w:rPr>
            </w:pPr>
            <w:r>
              <w:rPr>
                <w:rFonts w:ascii="Book Antiqua" w:hAnsi="Book Antiqua"/>
                <w:b/>
              </w:rPr>
              <w:t xml:space="preserve">EVALUATION </w:t>
            </w:r>
          </w:p>
          <w:p w:rsidR="0002429C" w:rsidRPr="008C67EE" w:rsidRDefault="0002429C" w:rsidP="0002429C">
            <w:pPr>
              <w:spacing w:after="0"/>
              <w:jc w:val="center"/>
              <w:rPr>
                <w:rFonts w:ascii="Book Antiqua" w:hAnsi="Book Antiqua"/>
                <w:b/>
                <w:sz w:val="18"/>
                <w:szCs w:val="18"/>
              </w:rPr>
            </w:pPr>
          </w:p>
        </w:tc>
        <w:tc>
          <w:tcPr>
            <w:tcW w:w="4320" w:type="dxa"/>
            <w:shd w:val="clear" w:color="auto" w:fill="B4C6E7" w:themeFill="accent5" w:themeFillTint="66"/>
            <w:vAlign w:val="center"/>
          </w:tcPr>
          <w:p w:rsidR="0002429C" w:rsidRPr="00050C2F" w:rsidRDefault="0002429C" w:rsidP="0002429C">
            <w:pPr>
              <w:spacing w:after="0"/>
              <w:jc w:val="center"/>
              <w:rPr>
                <w:rFonts w:ascii="Book Antiqua" w:hAnsi="Book Antiqua"/>
                <w:b/>
              </w:rPr>
            </w:pPr>
            <w:r>
              <w:rPr>
                <w:rFonts w:ascii="Book Antiqua" w:hAnsi="Book Antiqua"/>
                <w:b/>
              </w:rPr>
              <w:t>BY WHEN</w:t>
            </w:r>
            <w:r w:rsidR="00035D0B">
              <w:rPr>
                <w:rFonts w:ascii="Book Antiqua" w:hAnsi="Book Antiqua"/>
                <w:b/>
              </w:rPr>
              <w:t xml:space="preserve"> &amp; HOW</w:t>
            </w:r>
            <w:r>
              <w:rPr>
                <w:rFonts w:ascii="Book Antiqua" w:hAnsi="Book Antiqua"/>
                <w:b/>
              </w:rPr>
              <w:t xml:space="preserve"> WOULD YOU LIKE TO DEVELOP IT</w:t>
            </w:r>
          </w:p>
        </w:tc>
        <w:tc>
          <w:tcPr>
            <w:tcW w:w="3690" w:type="dxa"/>
            <w:shd w:val="clear" w:color="auto" w:fill="B4C6E7" w:themeFill="accent5" w:themeFillTint="66"/>
            <w:vAlign w:val="center"/>
          </w:tcPr>
          <w:p w:rsidR="0002429C" w:rsidRPr="00050C2F" w:rsidRDefault="0002429C" w:rsidP="00035D0B">
            <w:pPr>
              <w:spacing w:after="0"/>
              <w:jc w:val="center"/>
              <w:rPr>
                <w:rFonts w:ascii="Book Antiqua" w:hAnsi="Book Antiqua"/>
                <w:b/>
              </w:rPr>
            </w:pPr>
            <w:r w:rsidRPr="00050C2F">
              <w:rPr>
                <w:rFonts w:ascii="Book Antiqua" w:hAnsi="Book Antiqua"/>
                <w:b/>
              </w:rPr>
              <w:t>EXPECTED OUTCOMES</w:t>
            </w:r>
            <w:r>
              <w:rPr>
                <w:rFonts w:ascii="Book Antiqua" w:hAnsi="Book Antiqua"/>
                <w:b/>
              </w:rPr>
              <w:t xml:space="preserve"> TO BE ATTAINED </w:t>
            </w:r>
          </w:p>
        </w:tc>
      </w:tr>
      <w:tr w:rsidR="002800AB" w:rsidRPr="000F202B" w:rsidTr="00035D0B">
        <w:tc>
          <w:tcPr>
            <w:tcW w:w="414" w:type="dxa"/>
          </w:tcPr>
          <w:p w:rsidR="002800AB" w:rsidRPr="00B214AB" w:rsidRDefault="002800AB" w:rsidP="009503B1">
            <w:pPr>
              <w:pStyle w:val="ListParagraph"/>
              <w:numPr>
                <w:ilvl w:val="0"/>
                <w:numId w:val="19"/>
              </w:numPr>
              <w:spacing w:after="0"/>
              <w:jc w:val="both"/>
              <w:rPr>
                <w:rFonts w:ascii="Book Antiqua" w:hAnsi="Book Antiqua"/>
                <w:sz w:val="24"/>
                <w:szCs w:val="24"/>
              </w:rPr>
            </w:pPr>
          </w:p>
        </w:tc>
        <w:tc>
          <w:tcPr>
            <w:tcW w:w="2731" w:type="dxa"/>
          </w:tcPr>
          <w:p w:rsidR="002800AB" w:rsidRPr="00A1185D" w:rsidRDefault="002800AB" w:rsidP="007203AF">
            <w:pPr>
              <w:spacing w:after="0"/>
              <w:rPr>
                <w:rFonts w:ascii="Book Antiqua" w:hAnsi="Book Antiqua"/>
                <w:sz w:val="24"/>
                <w:szCs w:val="24"/>
              </w:rPr>
            </w:pPr>
            <w:r w:rsidRPr="00A1185D">
              <w:rPr>
                <w:rFonts w:ascii="Book Antiqua" w:hAnsi="Book Antiqua"/>
                <w:sz w:val="24"/>
                <w:szCs w:val="24"/>
              </w:rPr>
              <w:t>Planning &amp;</w:t>
            </w:r>
            <w:r w:rsidR="007203AF">
              <w:rPr>
                <w:rFonts w:ascii="Book Antiqua" w:hAnsi="Book Antiqua"/>
                <w:sz w:val="24"/>
                <w:szCs w:val="24"/>
              </w:rPr>
              <w:t xml:space="preserve"> </w:t>
            </w:r>
            <w:r w:rsidRPr="00A1185D">
              <w:rPr>
                <w:rFonts w:ascii="Book Antiqua" w:hAnsi="Book Antiqua"/>
                <w:sz w:val="24"/>
                <w:szCs w:val="24"/>
              </w:rPr>
              <w:t>Organisation</w:t>
            </w:r>
          </w:p>
        </w:tc>
        <w:tc>
          <w:tcPr>
            <w:tcW w:w="1890" w:type="dxa"/>
            <w:shd w:val="clear" w:color="auto" w:fill="auto"/>
          </w:tcPr>
          <w:p w:rsidR="002800AB" w:rsidRPr="00AA5101" w:rsidRDefault="002800AB" w:rsidP="009503B1">
            <w:pPr>
              <w:spacing w:after="0"/>
              <w:jc w:val="both"/>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vAlign w:val="center"/>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Leadership</w:t>
            </w:r>
          </w:p>
        </w:tc>
        <w:tc>
          <w:tcPr>
            <w:tcW w:w="1890" w:type="dxa"/>
            <w:shd w:val="clear" w:color="auto" w:fill="auto"/>
            <w:vAlign w:val="center"/>
          </w:tcPr>
          <w:p w:rsidR="002800AB" w:rsidRPr="00AA5101" w:rsidRDefault="002800AB" w:rsidP="009503B1">
            <w:pPr>
              <w:spacing w:after="0"/>
              <w:rPr>
                <w:rFonts w:ascii="Book Antiqua" w:hAnsi="Book Antiqua"/>
                <w:color w:val="0000CC"/>
                <w:sz w:val="24"/>
                <w:szCs w:val="24"/>
              </w:rPr>
            </w:pPr>
          </w:p>
        </w:tc>
        <w:tc>
          <w:tcPr>
            <w:tcW w:w="4320" w:type="dxa"/>
            <w:shd w:val="clear" w:color="auto" w:fill="auto"/>
            <w:vAlign w:val="center"/>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Change Management</w:t>
            </w:r>
          </w:p>
        </w:tc>
        <w:tc>
          <w:tcPr>
            <w:tcW w:w="1890" w:type="dxa"/>
            <w:shd w:val="clear" w:color="auto" w:fill="auto"/>
          </w:tcPr>
          <w:p w:rsidR="002800AB" w:rsidRPr="00AA5101" w:rsidRDefault="002800AB" w:rsidP="009503B1">
            <w:pPr>
              <w:spacing w:after="0"/>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Decision Making</w:t>
            </w:r>
          </w:p>
        </w:tc>
        <w:tc>
          <w:tcPr>
            <w:tcW w:w="1890" w:type="dxa"/>
            <w:shd w:val="clear" w:color="auto" w:fill="auto"/>
          </w:tcPr>
          <w:p w:rsidR="002800AB" w:rsidRPr="00AA5101" w:rsidRDefault="002800AB" w:rsidP="009503B1">
            <w:pPr>
              <w:spacing w:after="0"/>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 xml:space="preserve">Entrepreneurial skills </w:t>
            </w:r>
          </w:p>
        </w:tc>
        <w:tc>
          <w:tcPr>
            <w:tcW w:w="1890" w:type="dxa"/>
            <w:shd w:val="clear" w:color="auto" w:fill="auto"/>
          </w:tcPr>
          <w:p w:rsidR="002800AB" w:rsidRPr="00AA5101" w:rsidRDefault="002800AB" w:rsidP="009503B1">
            <w:pPr>
              <w:spacing w:after="0"/>
              <w:rPr>
                <w:rFonts w:ascii="Book Antiqua" w:hAnsi="Book Antiqua"/>
                <w:color w:val="0000CC"/>
                <w:sz w:val="24"/>
                <w:szCs w:val="24"/>
              </w:rPr>
            </w:pPr>
            <w:bookmarkStart w:id="21" w:name="_GoBack"/>
            <w:bookmarkEnd w:id="21"/>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Good verbal and written communication</w:t>
            </w:r>
          </w:p>
        </w:tc>
        <w:tc>
          <w:tcPr>
            <w:tcW w:w="1890" w:type="dxa"/>
            <w:shd w:val="clear" w:color="auto" w:fill="auto"/>
          </w:tcPr>
          <w:p w:rsidR="002800AB" w:rsidRPr="00AA5101" w:rsidRDefault="002800AB" w:rsidP="009503B1">
            <w:pPr>
              <w:spacing w:after="0"/>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Negotiation Skills</w:t>
            </w:r>
          </w:p>
        </w:tc>
        <w:tc>
          <w:tcPr>
            <w:tcW w:w="18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Interpersonal Skills</w:t>
            </w:r>
          </w:p>
        </w:tc>
        <w:tc>
          <w:tcPr>
            <w:tcW w:w="18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9503B1">
            <w:pPr>
              <w:pStyle w:val="ListParagraph"/>
              <w:numPr>
                <w:ilvl w:val="0"/>
                <w:numId w:val="19"/>
              </w:numPr>
              <w:spacing w:after="0"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 xml:space="preserve">Conflict Management </w:t>
            </w:r>
          </w:p>
        </w:tc>
        <w:tc>
          <w:tcPr>
            <w:tcW w:w="18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432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9503B1">
            <w:pPr>
              <w:spacing w:after="0" w:line="240" w:lineRule="auto"/>
              <w:rPr>
                <w:rFonts w:ascii="Book Antiqua" w:hAnsi="Book Antiqua"/>
                <w:color w:val="0000CC"/>
                <w:sz w:val="24"/>
                <w:szCs w:val="24"/>
              </w:rPr>
            </w:pPr>
          </w:p>
        </w:tc>
      </w:tr>
      <w:tr w:rsidR="002800AB" w:rsidRPr="000F202B" w:rsidTr="00035D0B">
        <w:tc>
          <w:tcPr>
            <w:tcW w:w="414" w:type="dxa"/>
          </w:tcPr>
          <w:p w:rsidR="002800AB" w:rsidRPr="00B214AB" w:rsidRDefault="002800AB" w:rsidP="002800AB">
            <w:pPr>
              <w:pStyle w:val="ListParagraph"/>
              <w:numPr>
                <w:ilvl w:val="0"/>
                <w:numId w:val="19"/>
              </w:numPr>
              <w:spacing w:line="240" w:lineRule="auto"/>
              <w:rPr>
                <w:rFonts w:ascii="Book Antiqua" w:hAnsi="Book Antiqua"/>
                <w:sz w:val="24"/>
                <w:szCs w:val="24"/>
              </w:rPr>
            </w:pPr>
          </w:p>
        </w:tc>
        <w:tc>
          <w:tcPr>
            <w:tcW w:w="2731" w:type="dxa"/>
          </w:tcPr>
          <w:p w:rsidR="002800AB" w:rsidRPr="00A1185D" w:rsidRDefault="002800AB" w:rsidP="007203AF">
            <w:pPr>
              <w:spacing w:after="0" w:line="240" w:lineRule="auto"/>
              <w:rPr>
                <w:rFonts w:ascii="Book Antiqua" w:hAnsi="Book Antiqua"/>
                <w:sz w:val="24"/>
                <w:szCs w:val="24"/>
              </w:rPr>
            </w:pPr>
            <w:r w:rsidRPr="00A1185D">
              <w:rPr>
                <w:rFonts w:ascii="Book Antiqua" w:hAnsi="Book Antiqua"/>
                <w:sz w:val="24"/>
                <w:szCs w:val="24"/>
              </w:rPr>
              <w:t xml:space="preserve">Security consciousness </w:t>
            </w:r>
          </w:p>
        </w:tc>
        <w:tc>
          <w:tcPr>
            <w:tcW w:w="1890" w:type="dxa"/>
            <w:shd w:val="clear" w:color="auto" w:fill="auto"/>
          </w:tcPr>
          <w:p w:rsidR="002800AB" w:rsidRPr="00AA5101" w:rsidRDefault="002800AB" w:rsidP="002800AB">
            <w:pPr>
              <w:spacing w:after="0" w:line="240" w:lineRule="auto"/>
              <w:rPr>
                <w:rFonts w:ascii="Book Antiqua" w:hAnsi="Book Antiqua"/>
                <w:color w:val="0000CC"/>
                <w:sz w:val="24"/>
                <w:szCs w:val="24"/>
              </w:rPr>
            </w:pPr>
          </w:p>
        </w:tc>
        <w:tc>
          <w:tcPr>
            <w:tcW w:w="4320" w:type="dxa"/>
            <w:shd w:val="clear" w:color="auto" w:fill="auto"/>
          </w:tcPr>
          <w:p w:rsidR="002800AB" w:rsidRPr="00AA5101" w:rsidRDefault="002800AB" w:rsidP="00AA5101">
            <w:pPr>
              <w:spacing w:after="0" w:line="240" w:lineRule="auto"/>
              <w:rPr>
                <w:rFonts w:ascii="Book Antiqua" w:hAnsi="Book Antiqua"/>
                <w:color w:val="0000CC"/>
                <w:sz w:val="24"/>
                <w:szCs w:val="24"/>
              </w:rPr>
            </w:pPr>
          </w:p>
        </w:tc>
        <w:tc>
          <w:tcPr>
            <w:tcW w:w="3690" w:type="dxa"/>
            <w:shd w:val="clear" w:color="auto" w:fill="auto"/>
          </w:tcPr>
          <w:p w:rsidR="002800AB" w:rsidRPr="00AA5101" w:rsidRDefault="002800AB" w:rsidP="002800AB">
            <w:pPr>
              <w:spacing w:after="0" w:line="240" w:lineRule="auto"/>
              <w:rPr>
                <w:rFonts w:ascii="Book Antiqua" w:hAnsi="Book Antiqua"/>
                <w:color w:val="0000CC"/>
                <w:sz w:val="24"/>
                <w:szCs w:val="24"/>
              </w:rPr>
            </w:pPr>
          </w:p>
        </w:tc>
      </w:tr>
      <w:tr w:rsidR="00BB4693" w:rsidRPr="000F202B" w:rsidTr="00035D0B">
        <w:tc>
          <w:tcPr>
            <w:tcW w:w="414" w:type="dxa"/>
          </w:tcPr>
          <w:p w:rsidR="00BB4693" w:rsidRPr="00B214AB" w:rsidRDefault="00BB4693" w:rsidP="002800AB">
            <w:pPr>
              <w:pStyle w:val="ListParagraph"/>
              <w:numPr>
                <w:ilvl w:val="0"/>
                <w:numId w:val="19"/>
              </w:numPr>
              <w:spacing w:line="240" w:lineRule="auto"/>
              <w:rPr>
                <w:rFonts w:ascii="Book Antiqua" w:hAnsi="Book Antiqua"/>
                <w:sz w:val="24"/>
                <w:szCs w:val="24"/>
              </w:rPr>
            </w:pPr>
          </w:p>
        </w:tc>
        <w:tc>
          <w:tcPr>
            <w:tcW w:w="2731" w:type="dxa"/>
          </w:tcPr>
          <w:p w:rsidR="00BB4693" w:rsidRPr="00A1185D" w:rsidRDefault="00BB4693" w:rsidP="002800AB">
            <w:pPr>
              <w:spacing w:after="0" w:line="240" w:lineRule="auto"/>
              <w:rPr>
                <w:rFonts w:ascii="Book Antiqua" w:hAnsi="Book Antiqua"/>
                <w:sz w:val="24"/>
                <w:szCs w:val="24"/>
              </w:rPr>
            </w:pPr>
          </w:p>
        </w:tc>
        <w:tc>
          <w:tcPr>
            <w:tcW w:w="1890" w:type="dxa"/>
            <w:shd w:val="clear" w:color="auto" w:fill="auto"/>
          </w:tcPr>
          <w:p w:rsidR="00BB4693" w:rsidRPr="00AA5101" w:rsidRDefault="00BB4693" w:rsidP="002800AB">
            <w:pPr>
              <w:spacing w:after="0" w:line="240" w:lineRule="auto"/>
              <w:rPr>
                <w:rFonts w:ascii="Book Antiqua" w:hAnsi="Book Antiqua"/>
                <w:color w:val="0000CC"/>
                <w:sz w:val="24"/>
                <w:szCs w:val="24"/>
              </w:rPr>
            </w:pPr>
          </w:p>
        </w:tc>
        <w:tc>
          <w:tcPr>
            <w:tcW w:w="4320" w:type="dxa"/>
            <w:shd w:val="clear" w:color="auto" w:fill="auto"/>
          </w:tcPr>
          <w:p w:rsidR="00BB4693" w:rsidRPr="00AA5101" w:rsidRDefault="00BB4693" w:rsidP="00AA5101">
            <w:pPr>
              <w:spacing w:after="0" w:line="240" w:lineRule="auto"/>
              <w:rPr>
                <w:rFonts w:ascii="Book Antiqua" w:hAnsi="Book Antiqua"/>
                <w:color w:val="0000CC"/>
                <w:sz w:val="24"/>
                <w:szCs w:val="24"/>
              </w:rPr>
            </w:pPr>
          </w:p>
        </w:tc>
        <w:tc>
          <w:tcPr>
            <w:tcW w:w="3690" w:type="dxa"/>
            <w:shd w:val="clear" w:color="auto" w:fill="auto"/>
          </w:tcPr>
          <w:p w:rsidR="00BB4693" w:rsidRPr="00AA5101" w:rsidRDefault="00BB4693" w:rsidP="002800AB">
            <w:pPr>
              <w:spacing w:after="0" w:line="240" w:lineRule="auto"/>
              <w:rPr>
                <w:rFonts w:ascii="Book Antiqua" w:hAnsi="Book Antiqua"/>
                <w:color w:val="0000CC"/>
                <w:sz w:val="24"/>
                <w:szCs w:val="24"/>
              </w:rPr>
            </w:pPr>
          </w:p>
        </w:tc>
      </w:tr>
    </w:tbl>
    <w:p w:rsidR="0002429C" w:rsidRPr="008C67EE" w:rsidRDefault="0002429C" w:rsidP="0002429C">
      <w:pPr>
        <w:pStyle w:val="NoSpacing"/>
        <w:spacing w:after="240"/>
        <w:rPr>
          <w:rFonts w:ascii="Book Antiqua" w:hAnsi="Book Antiqua"/>
          <w:b/>
        </w:rPr>
      </w:pPr>
      <w:r>
        <w:rPr>
          <w:rFonts w:ascii="Book Antiqua" w:hAnsi="Book Antiqua"/>
          <w:b/>
          <w:u w:color="000000"/>
        </w:rPr>
        <w:t xml:space="preserve">Evaluation </w:t>
      </w:r>
      <w:r w:rsidRPr="008C67EE">
        <w:rPr>
          <w:rFonts w:ascii="Book Antiqua" w:hAnsi="Book Antiqua"/>
          <w:b/>
          <w:u w:color="000000"/>
        </w:rPr>
        <w:t>of core competencies</w:t>
      </w:r>
      <w:r w:rsidRPr="008C67EE">
        <w:rPr>
          <w:rFonts w:ascii="Book Antiqua" w:hAnsi="Book Antiqua"/>
          <w:b/>
        </w:rPr>
        <w:t xml:space="preserve"> (</w:t>
      </w:r>
      <w:r>
        <w:rPr>
          <w:rFonts w:ascii="Book Antiqua" w:hAnsi="Book Antiqua"/>
          <w:b/>
        </w:rPr>
        <w:t xml:space="preserve">as in rating scale indicated in </w:t>
      </w:r>
      <w:r w:rsidR="002800AB">
        <w:rPr>
          <w:rFonts w:ascii="Book Antiqua" w:hAnsi="Book Antiqua"/>
          <w:b/>
        </w:rPr>
        <w:t>A</w:t>
      </w:r>
      <w:r>
        <w:rPr>
          <w:rFonts w:ascii="Book Antiqua" w:hAnsi="Book Antiqua"/>
          <w:b/>
        </w:rPr>
        <w:t xml:space="preserve">nnex </w:t>
      </w:r>
      <w:r w:rsidR="00A32804">
        <w:rPr>
          <w:rFonts w:ascii="Book Antiqua" w:hAnsi="Book Antiqua"/>
          <w:b/>
        </w:rPr>
        <w:t>3</w:t>
      </w:r>
      <w:r w:rsidR="004D7AE2">
        <w:rPr>
          <w:rFonts w:ascii="Book Antiqua" w:hAnsi="Book Antiqua"/>
          <w:b/>
        </w:rPr>
        <w:t>B</w:t>
      </w:r>
      <w:r>
        <w:rPr>
          <w:rFonts w:ascii="Book Antiqua" w:hAnsi="Book Antiqua"/>
          <w:b/>
        </w:rPr>
        <w:t>)</w:t>
      </w:r>
    </w:p>
    <w:p w:rsidR="009503B1" w:rsidRDefault="009503B1" w:rsidP="00AC1F7B">
      <w:pPr>
        <w:pStyle w:val="Heading1"/>
        <w:spacing w:after="240"/>
        <w:rPr>
          <w:rFonts w:ascii="Book Antiqua" w:hAnsi="Book Antiqua"/>
          <w:color w:val="0000CC"/>
          <w:sz w:val="24"/>
          <w:szCs w:val="24"/>
        </w:rPr>
        <w:sectPr w:rsidR="009503B1" w:rsidSect="009503B1">
          <w:headerReference w:type="default" r:id="rId13"/>
          <w:footerReference w:type="default" r:id="rId14"/>
          <w:pgSz w:w="15840" w:h="12240" w:orient="landscape"/>
          <w:pgMar w:top="1296" w:right="1152" w:bottom="1296" w:left="1152" w:header="720" w:footer="720" w:gutter="0"/>
          <w:cols w:space="720"/>
          <w:docGrid w:linePitch="360"/>
        </w:sectPr>
      </w:pPr>
      <w:bookmarkStart w:id="22" w:name="_Toc351996031"/>
      <w:bookmarkStart w:id="23" w:name="_Toc385334050"/>
    </w:p>
    <w:p w:rsidR="00FE6F1F" w:rsidRPr="00FF07DB" w:rsidRDefault="002629CD" w:rsidP="00AC1F7B">
      <w:pPr>
        <w:pStyle w:val="Heading1"/>
        <w:spacing w:after="240"/>
        <w:rPr>
          <w:rFonts w:ascii="Book Antiqua" w:hAnsi="Book Antiqua"/>
          <w:color w:val="0000CC"/>
          <w:sz w:val="24"/>
          <w:szCs w:val="24"/>
        </w:rPr>
      </w:pPr>
      <w:bookmarkStart w:id="24" w:name="_Toc442103237"/>
      <w:r>
        <w:rPr>
          <w:rFonts w:ascii="Book Antiqua" w:hAnsi="Book Antiqua"/>
          <w:color w:val="0000CC"/>
          <w:sz w:val="24"/>
          <w:szCs w:val="24"/>
        </w:rPr>
        <w:lastRenderedPageBreak/>
        <w:t>7</w:t>
      </w:r>
      <w:r w:rsidR="00CD0E15" w:rsidRPr="00FF07DB">
        <w:rPr>
          <w:rFonts w:ascii="Book Antiqua" w:hAnsi="Book Antiqua"/>
          <w:color w:val="0000CC"/>
          <w:sz w:val="24"/>
          <w:szCs w:val="24"/>
        </w:rPr>
        <w:t>.0</w:t>
      </w:r>
      <w:r w:rsidR="006B19CF" w:rsidRPr="00FF07DB">
        <w:rPr>
          <w:rFonts w:ascii="Book Antiqua" w:hAnsi="Book Antiqua"/>
          <w:color w:val="0000CC"/>
          <w:sz w:val="24"/>
          <w:szCs w:val="24"/>
        </w:rPr>
        <w:tab/>
      </w:r>
      <w:r w:rsidR="00FE6F1F" w:rsidRPr="00FF07DB">
        <w:rPr>
          <w:rFonts w:ascii="Book Antiqua" w:hAnsi="Book Antiqua"/>
          <w:color w:val="0000CC"/>
          <w:sz w:val="24"/>
          <w:szCs w:val="24"/>
        </w:rPr>
        <w:t>ASSUMPTION</w:t>
      </w:r>
      <w:bookmarkEnd w:id="22"/>
      <w:r w:rsidR="009D6D6F" w:rsidRPr="00FF07DB">
        <w:rPr>
          <w:rFonts w:ascii="Book Antiqua" w:hAnsi="Book Antiqua"/>
          <w:color w:val="0000CC"/>
          <w:sz w:val="24"/>
          <w:szCs w:val="24"/>
        </w:rPr>
        <w:t>S</w:t>
      </w:r>
      <w:bookmarkEnd w:id="23"/>
      <w:bookmarkEnd w:id="24"/>
    </w:p>
    <w:p w:rsidR="00492BC1" w:rsidRPr="000F202B" w:rsidRDefault="00CD0E15" w:rsidP="00BB44B0">
      <w:pPr>
        <w:spacing w:after="0"/>
        <w:jc w:val="both"/>
        <w:rPr>
          <w:rFonts w:ascii="Book Antiqua" w:hAnsi="Book Antiqua"/>
          <w:sz w:val="24"/>
          <w:szCs w:val="24"/>
        </w:rPr>
      </w:pPr>
      <w:r w:rsidRPr="000F202B">
        <w:rPr>
          <w:rFonts w:ascii="Book Antiqua" w:hAnsi="Book Antiqua"/>
          <w:sz w:val="24"/>
          <w:szCs w:val="24"/>
        </w:rPr>
        <w:t xml:space="preserve">The </w:t>
      </w:r>
      <w:r w:rsidR="000F7B1E" w:rsidRPr="000F202B">
        <w:rPr>
          <w:rFonts w:ascii="Book Antiqua" w:hAnsi="Book Antiqua"/>
          <w:sz w:val="24"/>
          <w:szCs w:val="24"/>
        </w:rPr>
        <w:t xml:space="preserve">agreed deliverables will only be </w:t>
      </w:r>
      <w:r w:rsidR="0072664D" w:rsidRPr="000F202B">
        <w:rPr>
          <w:rFonts w:ascii="Book Antiqua" w:hAnsi="Book Antiqua"/>
          <w:sz w:val="24"/>
          <w:szCs w:val="24"/>
        </w:rPr>
        <w:t xml:space="preserve">revised </w:t>
      </w:r>
      <w:r w:rsidR="000F7B1E" w:rsidRPr="000F202B">
        <w:rPr>
          <w:rFonts w:ascii="Book Antiqua" w:hAnsi="Book Antiqua"/>
          <w:sz w:val="24"/>
          <w:szCs w:val="24"/>
        </w:rPr>
        <w:t>based on the under-listed conditions</w:t>
      </w:r>
      <w:r w:rsidR="00D07FE5" w:rsidRPr="000F202B">
        <w:rPr>
          <w:rFonts w:ascii="Book Antiqua" w:hAnsi="Book Antiqua"/>
          <w:sz w:val="24"/>
          <w:szCs w:val="24"/>
        </w:rPr>
        <w:t>:</w:t>
      </w:r>
    </w:p>
    <w:p w:rsidR="00673798" w:rsidRPr="000F202B" w:rsidRDefault="00D3107E" w:rsidP="007919B2">
      <w:pPr>
        <w:numPr>
          <w:ilvl w:val="0"/>
          <w:numId w:val="2"/>
        </w:numPr>
        <w:spacing w:after="0"/>
        <w:jc w:val="both"/>
        <w:rPr>
          <w:rFonts w:ascii="Book Antiqua" w:hAnsi="Book Antiqua"/>
          <w:sz w:val="24"/>
          <w:szCs w:val="24"/>
        </w:rPr>
      </w:pPr>
      <w:r w:rsidRPr="000F202B">
        <w:rPr>
          <w:rFonts w:ascii="Book Antiqua" w:hAnsi="Book Antiqua"/>
          <w:sz w:val="24"/>
          <w:szCs w:val="24"/>
        </w:rPr>
        <w:t>Issues raised in mid-year review report</w:t>
      </w:r>
    </w:p>
    <w:p w:rsidR="00661677" w:rsidRPr="000F202B" w:rsidRDefault="00FC1578" w:rsidP="007919B2">
      <w:pPr>
        <w:numPr>
          <w:ilvl w:val="0"/>
          <w:numId w:val="2"/>
        </w:numPr>
        <w:spacing w:after="0"/>
        <w:jc w:val="both"/>
        <w:rPr>
          <w:rFonts w:ascii="Book Antiqua" w:hAnsi="Book Antiqua"/>
          <w:sz w:val="24"/>
          <w:szCs w:val="24"/>
        </w:rPr>
      </w:pPr>
      <w:bookmarkStart w:id="25" w:name="_Toc351996032"/>
      <w:r w:rsidRPr="000F202B">
        <w:rPr>
          <w:rFonts w:ascii="Book Antiqua" w:hAnsi="Book Antiqua"/>
          <w:sz w:val="24"/>
          <w:szCs w:val="24"/>
        </w:rPr>
        <w:t xml:space="preserve">Change in </w:t>
      </w:r>
      <w:r w:rsidR="00661677" w:rsidRPr="000F202B">
        <w:rPr>
          <w:rFonts w:ascii="Book Antiqua" w:hAnsi="Book Antiqua"/>
          <w:sz w:val="24"/>
          <w:szCs w:val="24"/>
        </w:rPr>
        <w:t>government priorities</w:t>
      </w:r>
    </w:p>
    <w:p w:rsidR="00FC1578" w:rsidRPr="000F202B" w:rsidRDefault="00661677" w:rsidP="007919B2">
      <w:pPr>
        <w:numPr>
          <w:ilvl w:val="0"/>
          <w:numId w:val="2"/>
        </w:numPr>
        <w:spacing w:after="0"/>
        <w:jc w:val="both"/>
        <w:rPr>
          <w:rFonts w:ascii="Book Antiqua" w:hAnsi="Book Antiqua"/>
          <w:sz w:val="24"/>
          <w:szCs w:val="24"/>
        </w:rPr>
      </w:pPr>
      <w:r w:rsidRPr="000F202B">
        <w:rPr>
          <w:rFonts w:ascii="Book Antiqua" w:hAnsi="Book Antiqua"/>
          <w:sz w:val="24"/>
          <w:szCs w:val="24"/>
        </w:rPr>
        <w:t>Change in administrative leadership</w:t>
      </w:r>
    </w:p>
    <w:p w:rsidR="0072664D" w:rsidRPr="000F202B" w:rsidRDefault="002629CD" w:rsidP="00AC1F7B">
      <w:pPr>
        <w:pStyle w:val="Heading1"/>
        <w:spacing w:after="240"/>
        <w:rPr>
          <w:rFonts w:ascii="Book Antiqua" w:hAnsi="Book Antiqua"/>
          <w:color w:val="5604C4"/>
          <w:sz w:val="24"/>
          <w:szCs w:val="24"/>
        </w:rPr>
      </w:pPr>
      <w:bookmarkStart w:id="26" w:name="_Toc385334051"/>
      <w:bookmarkStart w:id="27" w:name="_Toc442103238"/>
      <w:r>
        <w:rPr>
          <w:rFonts w:ascii="Book Antiqua" w:hAnsi="Book Antiqua"/>
          <w:color w:val="0000CC"/>
          <w:sz w:val="24"/>
          <w:szCs w:val="24"/>
        </w:rPr>
        <w:t>8</w:t>
      </w:r>
      <w:r w:rsidR="001D2B02" w:rsidRPr="00FF07DB">
        <w:rPr>
          <w:rFonts w:ascii="Book Antiqua" w:hAnsi="Book Antiqua"/>
          <w:color w:val="0000CC"/>
          <w:sz w:val="24"/>
          <w:szCs w:val="24"/>
        </w:rPr>
        <w:t>.0</w:t>
      </w:r>
      <w:r w:rsidR="006B19CF" w:rsidRPr="00FF07DB">
        <w:rPr>
          <w:rFonts w:ascii="Book Antiqua" w:hAnsi="Book Antiqua"/>
          <w:color w:val="0000CC"/>
          <w:sz w:val="24"/>
          <w:szCs w:val="24"/>
        </w:rPr>
        <w:tab/>
      </w:r>
      <w:r w:rsidR="004655A7" w:rsidRPr="00FF07DB">
        <w:rPr>
          <w:rFonts w:ascii="Book Antiqua" w:hAnsi="Book Antiqua"/>
          <w:color w:val="0000CC"/>
          <w:sz w:val="24"/>
          <w:szCs w:val="24"/>
        </w:rPr>
        <w:t>OBLIGATION</w:t>
      </w:r>
      <w:r w:rsidR="00E15164" w:rsidRPr="00FF07DB">
        <w:rPr>
          <w:rFonts w:ascii="Book Antiqua" w:hAnsi="Book Antiqua"/>
          <w:color w:val="0000CC"/>
          <w:sz w:val="24"/>
          <w:szCs w:val="24"/>
        </w:rPr>
        <w:t xml:space="preserve">S OF THE </w:t>
      </w:r>
      <w:r w:rsidR="00E97DB8" w:rsidRPr="00FF07DB">
        <w:rPr>
          <w:rFonts w:ascii="Book Antiqua" w:hAnsi="Book Antiqua"/>
          <w:color w:val="0000CC"/>
          <w:sz w:val="24"/>
          <w:szCs w:val="24"/>
          <w:lang w:val="en-US"/>
        </w:rPr>
        <w:t>CD/RCD</w:t>
      </w:r>
      <w:r w:rsidR="00E15164" w:rsidRPr="00FF07DB">
        <w:rPr>
          <w:rFonts w:ascii="Book Antiqua" w:hAnsi="Book Antiqua"/>
          <w:color w:val="0000CC"/>
          <w:sz w:val="24"/>
          <w:szCs w:val="24"/>
        </w:rPr>
        <w:t xml:space="preserve"> TO THE GOVERNMENT</w:t>
      </w:r>
      <w:bookmarkEnd w:id="25"/>
      <w:bookmarkEnd w:id="26"/>
      <w:bookmarkEnd w:id="27"/>
    </w:p>
    <w:p w:rsidR="00492BC1" w:rsidRPr="000F202B" w:rsidRDefault="00492BC1" w:rsidP="00BB44B0">
      <w:pPr>
        <w:jc w:val="both"/>
        <w:rPr>
          <w:rFonts w:ascii="Book Antiqua" w:hAnsi="Book Antiqua"/>
          <w:sz w:val="24"/>
          <w:szCs w:val="24"/>
        </w:rPr>
      </w:pPr>
      <w:r w:rsidRPr="000F202B">
        <w:rPr>
          <w:rFonts w:ascii="Book Antiqua" w:hAnsi="Book Antiqua"/>
          <w:sz w:val="24"/>
          <w:szCs w:val="24"/>
        </w:rPr>
        <w:t xml:space="preserve">The </w:t>
      </w:r>
      <w:r w:rsidR="00E97DB8">
        <w:rPr>
          <w:rFonts w:ascii="Book Antiqua" w:hAnsi="Book Antiqua"/>
          <w:sz w:val="24"/>
          <w:szCs w:val="24"/>
        </w:rPr>
        <w:t>CD/RCD</w:t>
      </w:r>
      <w:r w:rsidR="00A0258D">
        <w:rPr>
          <w:rFonts w:ascii="Book Antiqua" w:hAnsi="Book Antiqua"/>
          <w:sz w:val="24"/>
          <w:szCs w:val="24"/>
        </w:rPr>
        <w:t xml:space="preserve"> </w:t>
      </w:r>
      <w:r w:rsidRPr="000F202B">
        <w:rPr>
          <w:rFonts w:ascii="Book Antiqua" w:hAnsi="Book Antiqua"/>
          <w:sz w:val="24"/>
          <w:szCs w:val="24"/>
        </w:rPr>
        <w:t xml:space="preserve">accepts responsibility for the overall </w:t>
      </w:r>
      <w:r w:rsidRPr="00185D6F">
        <w:rPr>
          <w:rFonts w:ascii="Book Antiqua" w:hAnsi="Book Antiqua"/>
          <w:sz w:val="24"/>
          <w:szCs w:val="24"/>
        </w:rPr>
        <w:t xml:space="preserve">performance of the </w:t>
      </w:r>
      <w:r w:rsidR="000342D6" w:rsidRPr="00185D6F">
        <w:rPr>
          <w:rFonts w:ascii="Book Antiqua" w:hAnsi="Book Antiqua"/>
          <w:sz w:val="24"/>
          <w:szCs w:val="24"/>
        </w:rPr>
        <w:t>RCC</w:t>
      </w:r>
      <w:r w:rsidRPr="00185D6F">
        <w:rPr>
          <w:rFonts w:ascii="Book Antiqua" w:hAnsi="Book Antiqua"/>
          <w:sz w:val="24"/>
          <w:szCs w:val="24"/>
        </w:rPr>
        <w:t xml:space="preserve"> as </w:t>
      </w:r>
      <w:r w:rsidRPr="000F202B">
        <w:rPr>
          <w:rFonts w:ascii="Book Antiqua" w:hAnsi="Book Antiqua"/>
          <w:sz w:val="24"/>
          <w:szCs w:val="24"/>
        </w:rPr>
        <w:t>a whole and undertakes</w:t>
      </w:r>
      <w:r w:rsidR="00475F99" w:rsidRPr="000F202B">
        <w:rPr>
          <w:rFonts w:ascii="Book Antiqua" w:hAnsi="Book Antiqua"/>
          <w:sz w:val="24"/>
          <w:szCs w:val="24"/>
        </w:rPr>
        <w:t xml:space="preserve"> to</w:t>
      </w:r>
      <w:r w:rsidRPr="000F202B">
        <w:rPr>
          <w:rFonts w:ascii="Book Antiqua" w:hAnsi="Book Antiqua"/>
          <w:sz w:val="24"/>
          <w:szCs w:val="24"/>
        </w:rPr>
        <w:t>:</w:t>
      </w:r>
    </w:p>
    <w:p w:rsidR="00C754C1" w:rsidRPr="00185D6F" w:rsidRDefault="00C754C1" w:rsidP="00BB44B0">
      <w:pPr>
        <w:pStyle w:val="ListParagraph"/>
        <w:numPr>
          <w:ilvl w:val="0"/>
          <w:numId w:val="1"/>
        </w:numPr>
        <w:spacing w:after="0"/>
        <w:jc w:val="both"/>
        <w:rPr>
          <w:rFonts w:ascii="Book Antiqua" w:hAnsi="Book Antiqua"/>
          <w:sz w:val="24"/>
          <w:szCs w:val="24"/>
        </w:rPr>
      </w:pPr>
      <w:r w:rsidRPr="00185D6F">
        <w:rPr>
          <w:rFonts w:ascii="Book Antiqua" w:hAnsi="Book Antiqua"/>
          <w:sz w:val="24"/>
          <w:szCs w:val="24"/>
        </w:rPr>
        <w:t xml:space="preserve">Adopt and apply appropriate management techniques in conducting the affairs of the </w:t>
      </w:r>
      <w:r w:rsidR="00663E05" w:rsidRPr="00185D6F">
        <w:rPr>
          <w:rFonts w:ascii="Book Antiqua" w:hAnsi="Book Antiqua"/>
          <w:sz w:val="24"/>
          <w:szCs w:val="24"/>
        </w:rPr>
        <w:t xml:space="preserve">RCC </w:t>
      </w:r>
      <w:r w:rsidRPr="00185D6F">
        <w:rPr>
          <w:rFonts w:ascii="Book Antiqua" w:hAnsi="Book Antiqua"/>
          <w:sz w:val="24"/>
          <w:szCs w:val="24"/>
        </w:rPr>
        <w:t xml:space="preserve">and in supervising its </w:t>
      </w:r>
      <w:r w:rsidR="00C73D1B" w:rsidRPr="00185D6F">
        <w:rPr>
          <w:rFonts w:ascii="Book Antiqua" w:hAnsi="Book Antiqua"/>
          <w:sz w:val="24"/>
          <w:szCs w:val="24"/>
        </w:rPr>
        <w:t>Directorates/D</w:t>
      </w:r>
      <w:r w:rsidRPr="00185D6F">
        <w:rPr>
          <w:rFonts w:ascii="Book Antiqua" w:hAnsi="Book Antiqua"/>
          <w:sz w:val="24"/>
          <w:szCs w:val="24"/>
        </w:rPr>
        <w:t>epartments</w:t>
      </w:r>
      <w:r w:rsidR="003E3A1B" w:rsidRPr="00185D6F">
        <w:rPr>
          <w:rFonts w:ascii="Book Antiqua" w:hAnsi="Book Antiqua"/>
          <w:sz w:val="24"/>
          <w:szCs w:val="24"/>
        </w:rPr>
        <w:t>/</w:t>
      </w:r>
      <w:r w:rsidR="00663E05" w:rsidRPr="00185D6F">
        <w:rPr>
          <w:rFonts w:ascii="Book Antiqua" w:hAnsi="Book Antiqua"/>
          <w:sz w:val="24"/>
          <w:szCs w:val="24"/>
        </w:rPr>
        <w:t>Sections / Units</w:t>
      </w:r>
      <w:r w:rsidRPr="00185D6F">
        <w:rPr>
          <w:rFonts w:ascii="Book Antiqua" w:hAnsi="Book Antiqua"/>
          <w:sz w:val="24"/>
          <w:szCs w:val="24"/>
        </w:rPr>
        <w:t xml:space="preserve">. </w:t>
      </w:r>
    </w:p>
    <w:p w:rsidR="00492BC1" w:rsidRPr="00185D6F" w:rsidRDefault="00475F99" w:rsidP="00BB44B0">
      <w:pPr>
        <w:pStyle w:val="ListParagraph"/>
        <w:numPr>
          <w:ilvl w:val="0"/>
          <w:numId w:val="1"/>
        </w:numPr>
        <w:spacing w:after="0"/>
        <w:jc w:val="both"/>
        <w:rPr>
          <w:rFonts w:ascii="Book Antiqua" w:hAnsi="Book Antiqua"/>
          <w:sz w:val="24"/>
          <w:szCs w:val="24"/>
        </w:rPr>
      </w:pPr>
      <w:r w:rsidRPr="00185D6F">
        <w:rPr>
          <w:rFonts w:ascii="Book Antiqua" w:hAnsi="Book Antiqua"/>
          <w:sz w:val="24"/>
          <w:szCs w:val="24"/>
        </w:rPr>
        <w:t>Ensure</w:t>
      </w:r>
      <w:r w:rsidR="00492BC1" w:rsidRPr="00185D6F">
        <w:rPr>
          <w:rFonts w:ascii="Book Antiqua" w:hAnsi="Book Antiqua"/>
          <w:sz w:val="24"/>
          <w:szCs w:val="24"/>
        </w:rPr>
        <w:t xml:space="preserve"> that </w:t>
      </w:r>
      <w:r w:rsidR="00663E05" w:rsidRPr="00185D6F">
        <w:rPr>
          <w:rFonts w:ascii="Book Antiqua" w:hAnsi="Book Antiqua"/>
          <w:sz w:val="24"/>
          <w:szCs w:val="24"/>
        </w:rPr>
        <w:t xml:space="preserve">Local Government </w:t>
      </w:r>
      <w:r w:rsidR="002303C6" w:rsidRPr="00185D6F">
        <w:rPr>
          <w:rFonts w:ascii="Book Antiqua" w:hAnsi="Book Antiqua"/>
          <w:sz w:val="24"/>
          <w:szCs w:val="24"/>
        </w:rPr>
        <w:t>Service</w:t>
      </w:r>
      <w:r w:rsidR="00336587" w:rsidRPr="00185D6F">
        <w:rPr>
          <w:rFonts w:ascii="Book Antiqua" w:hAnsi="Book Antiqua"/>
          <w:sz w:val="24"/>
          <w:szCs w:val="24"/>
        </w:rPr>
        <w:t>’s</w:t>
      </w:r>
      <w:r w:rsidR="00492BC1" w:rsidRPr="00185D6F">
        <w:rPr>
          <w:rFonts w:ascii="Book Antiqua" w:hAnsi="Book Antiqua"/>
          <w:sz w:val="24"/>
          <w:szCs w:val="24"/>
        </w:rPr>
        <w:t xml:space="preserve"> core values</w:t>
      </w:r>
      <w:r w:rsidR="00E97DB8" w:rsidRPr="00185D6F">
        <w:rPr>
          <w:rFonts w:ascii="Book Antiqua" w:hAnsi="Book Antiqua"/>
          <w:sz w:val="24"/>
          <w:szCs w:val="24"/>
        </w:rPr>
        <w:t xml:space="preserve"> (</w:t>
      </w:r>
      <w:r w:rsidR="00E97DB8" w:rsidRPr="0017197F">
        <w:rPr>
          <w:rFonts w:ascii="Book Antiqua" w:hAnsi="Book Antiqua"/>
          <w:i/>
          <w:sz w:val="24"/>
          <w:szCs w:val="24"/>
        </w:rPr>
        <w:t>refer to section 3.4</w:t>
      </w:r>
      <w:r w:rsidR="00E97DB8" w:rsidRPr="00185D6F">
        <w:rPr>
          <w:rFonts w:ascii="Book Antiqua" w:hAnsi="Book Antiqua"/>
          <w:sz w:val="24"/>
          <w:szCs w:val="24"/>
        </w:rPr>
        <w:t>)</w:t>
      </w:r>
      <w:r w:rsidR="00663E05" w:rsidRPr="00185D6F">
        <w:rPr>
          <w:rFonts w:ascii="Book Antiqua" w:hAnsi="Book Antiqua"/>
          <w:sz w:val="24"/>
          <w:szCs w:val="24"/>
        </w:rPr>
        <w:t xml:space="preserve"> and Service Delivery Standards</w:t>
      </w:r>
      <w:r w:rsidR="00A0258D">
        <w:rPr>
          <w:rFonts w:ascii="Book Antiqua" w:hAnsi="Book Antiqua"/>
          <w:sz w:val="24"/>
          <w:szCs w:val="24"/>
        </w:rPr>
        <w:t xml:space="preserve"> </w:t>
      </w:r>
      <w:r w:rsidR="00E078A6" w:rsidRPr="00185D6F">
        <w:rPr>
          <w:rFonts w:ascii="Book Antiqua" w:hAnsi="Book Antiqua"/>
          <w:sz w:val="24"/>
          <w:szCs w:val="24"/>
        </w:rPr>
        <w:t>(</w:t>
      </w:r>
      <w:r w:rsidR="00E078A6" w:rsidRPr="0017197F">
        <w:rPr>
          <w:rFonts w:ascii="Book Antiqua" w:hAnsi="Book Antiqua"/>
          <w:i/>
          <w:sz w:val="24"/>
          <w:szCs w:val="24"/>
        </w:rPr>
        <w:t>refer to section 3.5</w:t>
      </w:r>
      <w:r w:rsidR="00E078A6" w:rsidRPr="00185D6F">
        <w:rPr>
          <w:rFonts w:ascii="Book Antiqua" w:hAnsi="Book Antiqua"/>
          <w:sz w:val="24"/>
          <w:szCs w:val="24"/>
        </w:rPr>
        <w:t>)</w:t>
      </w:r>
      <w:r w:rsidR="00C52ADC" w:rsidRPr="00185D6F">
        <w:rPr>
          <w:rFonts w:ascii="Book Antiqua" w:hAnsi="Book Antiqua"/>
          <w:sz w:val="24"/>
          <w:szCs w:val="24"/>
        </w:rPr>
        <w:t xml:space="preserve"> are</w:t>
      </w:r>
      <w:r w:rsidR="00286ACC" w:rsidRPr="00185D6F">
        <w:rPr>
          <w:rFonts w:ascii="Book Antiqua" w:hAnsi="Book Antiqua"/>
          <w:sz w:val="24"/>
          <w:szCs w:val="24"/>
        </w:rPr>
        <w:t xml:space="preserve"> upheld by</w:t>
      </w:r>
      <w:r w:rsidR="00A0258D">
        <w:rPr>
          <w:rFonts w:ascii="Book Antiqua" w:hAnsi="Book Antiqua"/>
          <w:sz w:val="24"/>
          <w:szCs w:val="24"/>
        </w:rPr>
        <w:t xml:space="preserve"> </w:t>
      </w:r>
      <w:r w:rsidR="00C73D1B" w:rsidRPr="00185D6F">
        <w:rPr>
          <w:rFonts w:ascii="Book Antiqua" w:hAnsi="Book Antiqua"/>
          <w:sz w:val="24"/>
          <w:szCs w:val="24"/>
        </w:rPr>
        <w:t xml:space="preserve">the </w:t>
      </w:r>
      <w:r w:rsidR="00492BC1" w:rsidRPr="00185D6F">
        <w:rPr>
          <w:rFonts w:ascii="Book Antiqua" w:hAnsi="Book Antiqua"/>
          <w:sz w:val="24"/>
          <w:szCs w:val="24"/>
        </w:rPr>
        <w:t xml:space="preserve">staff of the </w:t>
      </w:r>
      <w:r w:rsidR="000342D6" w:rsidRPr="00185D6F">
        <w:rPr>
          <w:rFonts w:ascii="Book Antiqua" w:hAnsi="Book Antiqua"/>
          <w:sz w:val="24"/>
          <w:szCs w:val="24"/>
        </w:rPr>
        <w:t>RCC</w:t>
      </w:r>
      <w:r w:rsidR="00255237" w:rsidRPr="00185D6F">
        <w:rPr>
          <w:rFonts w:ascii="Book Antiqua" w:hAnsi="Book Antiqua"/>
          <w:sz w:val="24"/>
          <w:szCs w:val="24"/>
        </w:rPr>
        <w:t xml:space="preserve"> and the </w:t>
      </w:r>
      <w:r w:rsidR="00336587" w:rsidRPr="00185D6F">
        <w:rPr>
          <w:rFonts w:ascii="Book Antiqua" w:hAnsi="Book Antiqua"/>
          <w:sz w:val="24"/>
          <w:szCs w:val="24"/>
        </w:rPr>
        <w:t xml:space="preserve">Metropolitan, Municipal and </w:t>
      </w:r>
      <w:r w:rsidR="00255237" w:rsidRPr="00185D6F">
        <w:rPr>
          <w:rFonts w:ascii="Book Antiqua" w:hAnsi="Book Antiqua"/>
          <w:sz w:val="24"/>
          <w:szCs w:val="24"/>
        </w:rPr>
        <w:t>District Assemblies</w:t>
      </w:r>
      <w:r w:rsidR="00336587" w:rsidRPr="00185D6F">
        <w:rPr>
          <w:rFonts w:ascii="Book Antiqua" w:hAnsi="Book Antiqua"/>
          <w:sz w:val="24"/>
          <w:szCs w:val="24"/>
        </w:rPr>
        <w:t xml:space="preserve"> (MMDAs)</w:t>
      </w:r>
      <w:r w:rsidR="00255237" w:rsidRPr="00185D6F">
        <w:rPr>
          <w:rFonts w:ascii="Book Antiqua" w:hAnsi="Book Antiqua"/>
          <w:sz w:val="24"/>
          <w:szCs w:val="24"/>
        </w:rPr>
        <w:t xml:space="preserve"> within the Region</w:t>
      </w:r>
      <w:r w:rsidR="00492BC1" w:rsidRPr="00185D6F">
        <w:rPr>
          <w:rFonts w:ascii="Book Antiqua" w:hAnsi="Book Antiqua"/>
          <w:sz w:val="24"/>
          <w:szCs w:val="24"/>
        </w:rPr>
        <w:t>.</w:t>
      </w:r>
    </w:p>
    <w:p w:rsidR="00492BC1" w:rsidRPr="000F202B" w:rsidRDefault="00475F99" w:rsidP="00BB44B0">
      <w:pPr>
        <w:pStyle w:val="ListParagraph"/>
        <w:numPr>
          <w:ilvl w:val="0"/>
          <w:numId w:val="1"/>
        </w:numPr>
        <w:spacing w:after="0"/>
        <w:jc w:val="both"/>
        <w:rPr>
          <w:rFonts w:ascii="Book Antiqua" w:hAnsi="Book Antiqua"/>
          <w:sz w:val="24"/>
          <w:szCs w:val="24"/>
        </w:rPr>
      </w:pPr>
      <w:r w:rsidRPr="00185D6F">
        <w:rPr>
          <w:rFonts w:ascii="Book Antiqua" w:hAnsi="Book Antiqua"/>
          <w:sz w:val="24"/>
          <w:szCs w:val="24"/>
        </w:rPr>
        <w:t>Ensure</w:t>
      </w:r>
      <w:r w:rsidR="00492BC1" w:rsidRPr="00185D6F">
        <w:rPr>
          <w:rFonts w:ascii="Book Antiqua" w:hAnsi="Book Antiqua"/>
          <w:sz w:val="24"/>
          <w:szCs w:val="24"/>
        </w:rPr>
        <w:t xml:space="preserve"> that the </w:t>
      </w:r>
      <w:r w:rsidR="00E15164" w:rsidRPr="00185D6F">
        <w:rPr>
          <w:rFonts w:ascii="Book Antiqua" w:hAnsi="Book Antiqua"/>
          <w:sz w:val="24"/>
          <w:szCs w:val="24"/>
        </w:rPr>
        <w:t>assets</w:t>
      </w:r>
      <w:r w:rsidR="00492BC1" w:rsidRPr="00185D6F">
        <w:rPr>
          <w:rFonts w:ascii="Book Antiqua" w:hAnsi="Book Antiqua"/>
          <w:sz w:val="24"/>
          <w:szCs w:val="24"/>
        </w:rPr>
        <w:t xml:space="preserve"> within the </w:t>
      </w:r>
      <w:r w:rsidR="000342D6" w:rsidRPr="00185D6F">
        <w:rPr>
          <w:rFonts w:ascii="Book Antiqua" w:hAnsi="Book Antiqua"/>
          <w:sz w:val="24"/>
          <w:szCs w:val="24"/>
        </w:rPr>
        <w:t>RCC</w:t>
      </w:r>
      <w:r w:rsidR="00492BC1" w:rsidRPr="00185D6F">
        <w:rPr>
          <w:rFonts w:ascii="Book Antiqua" w:hAnsi="Book Antiqua"/>
          <w:sz w:val="24"/>
          <w:szCs w:val="24"/>
        </w:rPr>
        <w:t xml:space="preserve"> are maintained in the most efficient manner and safeguard</w:t>
      </w:r>
      <w:r w:rsidR="00EC23C5" w:rsidRPr="00185D6F">
        <w:rPr>
          <w:rFonts w:ascii="Book Antiqua" w:hAnsi="Book Antiqua"/>
          <w:sz w:val="24"/>
          <w:szCs w:val="24"/>
        </w:rPr>
        <w:t>ed</w:t>
      </w:r>
      <w:r w:rsidR="00A0258D">
        <w:rPr>
          <w:rFonts w:ascii="Book Antiqua" w:hAnsi="Book Antiqua"/>
          <w:sz w:val="24"/>
          <w:szCs w:val="24"/>
        </w:rPr>
        <w:t xml:space="preserve"> </w:t>
      </w:r>
      <w:r w:rsidR="00C52ADC" w:rsidRPr="00185D6F">
        <w:rPr>
          <w:rFonts w:ascii="Book Antiqua" w:hAnsi="Book Antiqua"/>
          <w:sz w:val="24"/>
          <w:szCs w:val="24"/>
        </w:rPr>
        <w:t>against loss</w:t>
      </w:r>
      <w:r w:rsidR="00B37E26" w:rsidRPr="00185D6F">
        <w:rPr>
          <w:rFonts w:ascii="Book Antiqua" w:hAnsi="Book Antiqua"/>
          <w:sz w:val="24"/>
          <w:szCs w:val="24"/>
        </w:rPr>
        <w:t xml:space="preserve"> or abuse</w:t>
      </w:r>
      <w:r w:rsidR="00B37E26" w:rsidRPr="000F202B">
        <w:rPr>
          <w:rFonts w:ascii="Book Antiqua" w:hAnsi="Book Antiqua"/>
          <w:sz w:val="24"/>
          <w:szCs w:val="24"/>
        </w:rPr>
        <w:t>.</w:t>
      </w:r>
    </w:p>
    <w:p w:rsidR="00FE6F1F" w:rsidRPr="00185D6F" w:rsidRDefault="00475F99" w:rsidP="00BB44B0">
      <w:pPr>
        <w:pStyle w:val="ListParagraph"/>
        <w:numPr>
          <w:ilvl w:val="0"/>
          <w:numId w:val="1"/>
        </w:numPr>
        <w:spacing w:after="0"/>
        <w:jc w:val="both"/>
        <w:rPr>
          <w:rFonts w:ascii="Book Antiqua" w:hAnsi="Book Antiqua"/>
          <w:sz w:val="24"/>
          <w:szCs w:val="24"/>
        </w:rPr>
      </w:pPr>
      <w:r w:rsidRPr="00185D6F">
        <w:rPr>
          <w:rFonts w:ascii="Book Antiqua" w:hAnsi="Book Antiqua"/>
          <w:sz w:val="24"/>
          <w:szCs w:val="24"/>
        </w:rPr>
        <w:t>Notify</w:t>
      </w:r>
      <w:r w:rsidR="00B37E26" w:rsidRPr="00185D6F">
        <w:rPr>
          <w:rFonts w:ascii="Book Antiqua" w:hAnsi="Book Antiqua"/>
          <w:sz w:val="24"/>
          <w:szCs w:val="24"/>
        </w:rPr>
        <w:t xml:space="preserve"> the </w:t>
      </w:r>
      <w:r w:rsidR="00AB5BA4" w:rsidRPr="00185D6F">
        <w:rPr>
          <w:rFonts w:ascii="Book Antiqua" w:hAnsi="Book Antiqua"/>
          <w:sz w:val="24"/>
          <w:szCs w:val="24"/>
        </w:rPr>
        <w:t>Hon. Regional Minister</w:t>
      </w:r>
      <w:r w:rsidR="00A0258D">
        <w:rPr>
          <w:rFonts w:ascii="Book Antiqua" w:hAnsi="Book Antiqua"/>
          <w:sz w:val="24"/>
          <w:szCs w:val="24"/>
        </w:rPr>
        <w:t xml:space="preserve"> </w:t>
      </w:r>
      <w:r w:rsidR="00B37E26" w:rsidRPr="00185D6F">
        <w:rPr>
          <w:rFonts w:ascii="Book Antiqua" w:hAnsi="Book Antiqua"/>
          <w:sz w:val="24"/>
          <w:szCs w:val="24"/>
        </w:rPr>
        <w:t>promptly of any conditions</w:t>
      </w:r>
      <w:r w:rsidR="00C52ADC" w:rsidRPr="00185D6F">
        <w:rPr>
          <w:rFonts w:ascii="Book Antiqua" w:hAnsi="Book Antiqua"/>
          <w:sz w:val="24"/>
          <w:szCs w:val="24"/>
        </w:rPr>
        <w:t>, which</w:t>
      </w:r>
      <w:r w:rsidR="00A0258D">
        <w:rPr>
          <w:rFonts w:ascii="Book Antiqua" w:hAnsi="Book Antiqua"/>
          <w:sz w:val="24"/>
          <w:szCs w:val="24"/>
        </w:rPr>
        <w:t xml:space="preserve"> </w:t>
      </w:r>
      <w:r w:rsidR="004F4FE5" w:rsidRPr="00185D6F">
        <w:rPr>
          <w:rFonts w:ascii="Book Antiqua" w:hAnsi="Book Antiqua"/>
          <w:sz w:val="24"/>
          <w:szCs w:val="24"/>
        </w:rPr>
        <w:t xml:space="preserve">may </w:t>
      </w:r>
      <w:r w:rsidR="00B37E26" w:rsidRPr="00185D6F">
        <w:rPr>
          <w:rFonts w:ascii="Book Antiqua" w:hAnsi="Book Antiqua"/>
          <w:sz w:val="24"/>
          <w:szCs w:val="24"/>
        </w:rPr>
        <w:t>interfere with</w:t>
      </w:r>
      <w:r w:rsidR="00336587" w:rsidRPr="00185D6F">
        <w:rPr>
          <w:rFonts w:ascii="Book Antiqua" w:hAnsi="Book Antiqua"/>
          <w:sz w:val="24"/>
          <w:szCs w:val="24"/>
        </w:rPr>
        <w:t>,</w:t>
      </w:r>
      <w:r w:rsidR="00B37E26" w:rsidRPr="00185D6F">
        <w:rPr>
          <w:rFonts w:ascii="Book Antiqua" w:hAnsi="Book Antiqua"/>
          <w:sz w:val="24"/>
          <w:szCs w:val="24"/>
        </w:rPr>
        <w:t xml:space="preserve"> or threaten the achievement of the performance </w:t>
      </w:r>
      <w:r w:rsidR="00C52ADC" w:rsidRPr="00185D6F">
        <w:rPr>
          <w:rFonts w:ascii="Book Antiqua" w:hAnsi="Book Antiqua"/>
          <w:sz w:val="24"/>
          <w:szCs w:val="24"/>
        </w:rPr>
        <w:t>targets, listed</w:t>
      </w:r>
      <w:r w:rsidR="00B37E26" w:rsidRPr="00185D6F">
        <w:rPr>
          <w:rFonts w:ascii="Book Antiqua" w:hAnsi="Book Antiqua"/>
          <w:sz w:val="24"/>
          <w:szCs w:val="24"/>
        </w:rPr>
        <w:t xml:space="preserve"> herein.</w:t>
      </w:r>
    </w:p>
    <w:p w:rsidR="001A052F" w:rsidRPr="00185D6F" w:rsidRDefault="001A052F" w:rsidP="00CA7404">
      <w:pPr>
        <w:pStyle w:val="ListParagraph"/>
        <w:spacing w:after="0"/>
        <w:jc w:val="both"/>
        <w:rPr>
          <w:rFonts w:ascii="Book Antiqua" w:hAnsi="Book Antiqua"/>
          <w:sz w:val="24"/>
          <w:szCs w:val="24"/>
        </w:rPr>
      </w:pPr>
    </w:p>
    <w:p w:rsidR="00961C31" w:rsidRPr="00B41B1D" w:rsidRDefault="002629CD" w:rsidP="00AC1F7B">
      <w:pPr>
        <w:pStyle w:val="Heading1"/>
        <w:spacing w:before="0" w:after="240"/>
        <w:rPr>
          <w:rFonts w:ascii="Book Antiqua" w:hAnsi="Book Antiqua"/>
          <w:color w:val="FF0000"/>
          <w:sz w:val="24"/>
          <w:szCs w:val="24"/>
          <w:lang w:val="en-US"/>
        </w:rPr>
      </w:pPr>
      <w:bookmarkStart w:id="28" w:name="_Toc351996033"/>
      <w:bookmarkStart w:id="29" w:name="_Toc385334052"/>
      <w:bookmarkStart w:id="30" w:name="_Toc442103239"/>
      <w:r>
        <w:rPr>
          <w:rFonts w:ascii="Book Antiqua" w:hAnsi="Book Antiqua"/>
          <w:color w:val="0000CC"/>
          <w:sz w:val="24"/>
          <w:szCs w:val="24"/>
        </w:rPr>
        <w:t>9</w:t>
      </w:r>
      <w:r w:rsidR="001D2B02" w:rsidRPr="00FF07DB">
        <w:rPr>
          <w:rFonts w:ascii="Book Antiqua" w:hAnsi="Book Antiqua"/>
          <w:color w:val="0000CC"/>
          <w:sz w:val="24"/>
          <w:szCs w:val="24"/>
        </w:rPr>
        <w:t>.0</w:t>
      </w:r>
      <w:r w:rsidR="009D6D6F" w:rsidRPr="00FF07DB">
        <w:rPr>
          <w:rFonts w:ascii="Book Antiqua" w:hAnsi="Book Antiqua"/>
          <w:color w:val="0000CC"/>
          <w:sz w:val="24"/>
          <w:szCs w:val="24"/>
        </w:rPr>
        <w:tab/>
      </w:r>
      <w:r w:rsidR="004655A7" w:rsidRPr="00FF07DB">
        <w:rPr>
          <w:rFonts w:ascii="Book Antiqua" w:hAnsi="Book Antiqua"/>
          <w:color w:val="0000CC"/>
          <w:sz w:val="24"/>
          <w:szCs w:val="24"/>
        </w:rPr>
        <w:t>OBLIGATIONS</w:t>
      </w:r>
      <w:r w:rsidR="00961C31" w:rsidRPr="00FF07DB">
        <w:rPr>
          <w:rFonts w:ascii="Book Antiqua" w:hAnsi="Book Antiqua"/>
          <w:color w:val="0000CC"/>
          <w:sz w:val="24"/>
          <w:szCs w:val="24"/>
        </w:rPr>
        <w:t xml:space="preserve"> OF THE GOVERNMENT TO THE </w:t>
      </w:r>
      <w:bookmarkEnd w:id="28"/>
      <w:bookmarkEnd w:id="29"/>
      <w:r w:rsidR="00B83AB8" w:rsidRPr="00FF07DB">
        <w:rPr>
          <w:rFonts w:ascii="Book Antiqua" w:hAnsi="Book Antiqua"/>
          <w:color w:val="0000CC"/>
          <w:sz w:val="24"/>
          <w:szCs w:val="24"/>
          <w:lang w:val="en-US"/>
        </w:rPr>
        <w:t>CD/RCD</w:t>
      </w:r>
      <w:bookmarkEnd w:id="30"/>
    </w:p>
    <w:p w:rsidR="00901116" w:rsidRPr="00185D6F" w:rsidRDefault="0034319F" w:rsidP="00227335">
      <w:pPr>
        <w:spacing w:after="0"/>
        <w:jc w:val="both"/>
        <w:rPr>
          <w:rFonts w:ascii="Book Antiqua" w:hAnsi="Book Antiqua"/>
          <w:sz w:val="24"/>
          <w:szCs w:val="24"/>
        </w:rPr>
      </w:pPr>
      <w:r w:rsidRPr="00185D6F">
        <w:rPr>
          <w:rFonts w:ascii="Book Antiqua" w:hAnsi="Book Antiqua"/>
          <w:sz w:val="24"/>
          <w:szCs w:val="24"/>
        </w:rPr>
        <w:t xml:space="preserve">The </w:t>
      </w:r>
      <w:r w:rsidR="000B177A" w:rsidRPr="00185D6F">
        <w:rPr>
          <w:rFonts w:ascii="Book Antiqua" w:hAnsi="Book Antiqua"/>
          <w:sz w:val="24"/>
          <w:szCs w:val="24"/>
        </w:rPr>
        <w:t>LGS</w:t>
      </w:r>
      <w:r w:rsidR="00184290" w:rsidRPr="00185D6F">
        <w:rPr>
          <w:rFonts w:ascii="Book Antiqua" w:hAnsi="Book Antiqua"/>
          <w:sz w:val="24"/>
          <w:szCs w:val="24"/>
        </w:rPr>
        <w:t>,</w:t>
      </w:r>
      <w:r w:rsidR="00227335" w:rsidRPr="00185D6F">
        <w:rPr>
          <w:rFonts w:ascii="Book Antiqua" w:hAnsi="Book Antiqua"/>
          <w:sz w:val="24"/>
          <w:szCs w:val="24"/>
        </w:rPr>
        <w:t xml:space="preserve"> through the </w:t>
      </w:r>
      <w:r w:rsidR="00AB5BA4" w:rsidRPr="00185D6F">
        <w:rPr>
          <w:rFonts w:ascii="Book Antiqua" w:hAnsi="Book Antiqua"/>
          <w:sz w:val="24"/>
          <w:szCs w:val="24"/>
        </w:rPr>
        <w:t xml:space="preserve">Hon. </w:t>
      </w:r>
      <w:r w:rsidR="00336587" w:rsidRPr="00185D6F">
        <w:rPr>
          <w:rFonts w:ascii="Book Antiqua" w:hAnsi="Book Antiqua"/>
          <w:sz w:val="24"/>
          <w:szCs w:val="24"/>
        </w:rPr>
        <w:t xml:space="preserve">Regional </w:t>
      </w:r>
      <w:r w:rsidR="00AB5BA4" w:rsidRPr="00185D6F">
        <w:rPr>
          <w:rFonts w:ascii="Book Antiqua" w:hAnsi="Book Antiqua"/>
          <w:sz w:val="24"/>
          <w:szCs w:val="24"/>
        </w:rPr>
        <w:t>Minister</w:t>
      </w:r>
      <w:r w:rsidR="00184290" w:rsidRPr="00185D6F">
        <w:rPr>
          <w:rFonts w:ascii="Book Antiqua" w:hAnsi="Book Antiqua"/>
          <w:sz w:val="24"/>
          <w:szCs w:val="24"/>
        </w:rPr>
        <w:t>,</w:t>
      </w:r>
      <w:r w:rsidR="00A0258D">
        <w:rPr>
          <w:rFonts w:ascii="Book Antiqua" w:hAnsi="Book Antiqua"/>
          <w:sz w:val="24"/>
          <w:szCs w:val="24"/>
        </w:rPr>
        <w:t xml:space="preserve"> </w:t>
      </w:r>
      <w:r w:rsidRPr="00185D6F">
        <w:rPr>
          <w:rFonts w:ascii="Book Antiqua" w:hAnsi="Book Antiqua"/>
          <w:sz w:val="24"/>
          <w:szCs w:val="24"/>
        </w:rPr>
        <w:t>accept</w:t>
      </w:r>
      <w:r w:rsidR="00184290" w:rsidRPr="00185D6F">
        <w:rPr>
          <w:rFonts w:ascii="Book Antiqua" w:hAnsi="Book Antiqua"/>
          <w:sz w:val="24"/>
          <w:szCs w:val="24"/>
        </w:rPr>
        <w:t>s</w:t>
      </w:r>
      <w:r w:rsidR="00A0258D">
        <w:rPr>
          <w:rFonts w:ascii="Book Antiqua" w:hAnsi="Book Antiqua"/>
          <w:sz w:val="24"/>
          <w:szCs w:val="24"/>
        </w:rPr>
        <w:t xml:space="preserve"> </w:t>
      </w:r>
      <w:r w:rsidR="00475F99" w:rsidRPr="00185D6F">
        <w:rPr>
          <w:rFonts w:ascii="Book Antiqua" w:hAnsi="Book Antiqua"/>
          <w:sz w:val="24"/>
          <w:szCs w:val="24"/>
        </w:rPr>
        <w:t xml:space="preserve">responsibility </w:t>
      </w:r>
      <w:r w:rsidR="00901116" w:rsidRPr="00185D6F">
        <w:rPr>
          <w:rFonts w:ascii="Book Antiqua" w:hAnsi="Book Antiqua"/>
          <w:sz w:val="24"/>
          <w:szCs w:val="24"/>
        </w:rPr>
        <w:t xml:space="preserve">to provide </w:t>
      </w:r>
      <w:r w:rsidR="00B41B1D" w:rsidRPr="00185D6F">
        <w:rPr>
          <w:rFonts w:ascii="Book Antiqua" w:hAnsi="Book Antiqua"/>
          <w:sz w:val="24"/>
          <w:szCs w:val="24"/>
        </w:rPr>
        <w:t xml:space="preserve">effective and efficient administrative and managerial </w:t>
      </w:r>
      <w:r w:rsidR="00901116" w:rsidRPr="00185D6F">
        <w:rPr>
          <w:rFonts w:ascii="Book Antiqua" w:hAnsi="Book Antiqua"/>
          <w:sz w:val="24"/>
          <w:szCs w:val="24"/>
        </w:rPr>
        <w:t>leadership</w:t>
      </w:r>
      <w:r w:rsidR="00B41B1D" w:rsidRPr="00185D6F">
        <w:rPr>
          <w:rFonts w:ascii="Book Antiqua" w:hAnsi="Book Antiqua"/>
          <w:sz w:val="24"/>
          <w:szCs w:val="24"/>
        </w:rPr>
        <w:t xml:space="preserve"> and support (financial, material and logistical</w:t>
      </w:r>
      <w:r w:rsidR="00FC6A31" w:rsidRPr="00185D6F">
        <w:rPr>
          <w:rFonts w:ascii="Book Antiqua" w:hAnsi="Book Antiqua"/>
          <w:sz w:val="24"/>
          <w:szCs w:val="24"/>
        </w:rPr>
        <w:t>)</w:t>
      </w:r>
      <w:r w:rsidR="00903634">
        <w:rPr>
          <w:rFonts w:ascii="Book Antiqua" w:hAnsi="Book Antiqua"/>
          <w:sz w:val="24"/>
          <w:szCs w:val="24"/>
        </w:rPr>
        <w:t xml:space="preserve"> </w:t>
      </w:r>
      <w:r w:rsidR="00901116" w:rsidRPr="00185D6F">
        <w:rPr>
          <w:rFonts w:ascii="Book Antiqua" w:hAnsi="Book Antiqua"/>
          <w:sz w:val="24"/>
          <w:szCs w:val="24"/>
        </w:rPr>
        <w:t xml:space="preserve">to the </w:t>
      </w:r>
      <w:r w:rsidR="00B83AB8" w:rsidRPr="00185D6F">
        <w:rPr>
          <w:rFonts w:ascii="Book Antiqua" w:hAnsi="Book Antiqua"/>
          <w:sz w:val="24"/>
          <w:szCs w:val="24"/>
        </w:rPr>
        <w:t>CD/RCD</w:t>
      </w:r>
      <w:r w:rsidR="00901116" w:rsidRPr="00185D6F">
        <w:rPr>
          <w:rFonts w:ascii="Book Antiqua" w:hAnsi="Book Antiqua"/>
          <w:sz w:val="24"/>
          <w:szCs w:val="24"/>
        </w:rPr>
        <w:t xml:space="preserve"> to ensure that the </w:t>
      </w:r>
      <w:r w:rsidR="00B83AB8" w:rsidRPr="00185D6F">
        <w:rPr>
          <w:rFonts w:ascii="Book Antiqua" w:hAnsi="Book Antiqua"/>
          <w:sz w:val="24"/>
          <w:szCs w:val="24"/>
        </w:rPr>
        <w:t>RCC</w:t>
      </w:r>
      <w:r w:rsidR="00A0258D">
        <w:rPr>
          <w:rFonts w:ascii="Book Antiqua" w:hAnsi="Book Antiqua"/>
          <w:sz w:val="24"/>
          <w:szCs w:val="24"/>
        </w:rPr>
        <w:t xml:space="preserve"> </w:t>
      </w:r>
      <w:r w:rsidR="00901116" w:rsidRPr="00185D6F">
        <w:rPr>
          <w:rFonts w:ascii="Book Antiqua" w:hAnsi="Book Antiqua"/>
          <w:sz w:val="24"/>
          <w:szCs w:val="24"/>
        </w:rPr>
        <w:t xml:space="preserve">achieves the level of performance indicated in this </w:t>
      </w:r>
      <w:r w:rsidR="00F3711E">
        <w:rPr>
          <w:rFonts w:ascii="Book Antiqua" w:hAnsi="Book Antiqua"/>
          <w:sz w:val="24"/>
          <w:szCs w:val="24"/>
        </w:rPr>
        <w:t>Contract</w:t>
      </w:r>
      <w:r w:rsidR="00901116" w:rsidRPr="00185D6F">
        <w:rPr>
          <w:rFonts w:ascii="Book Antiqua" w:hAnsi="Book Antiqua"/>
          <w:sz w:val="24"/>
          <w:szCs w:val="24"/>
        </w:rPr>
        <w:t>.</w:t>
      </w:r>
    </w:p>
    <w:p w:rsidR="00C754C1" w:rsidRPr="00FF07DB" w:rsidRDefault="002629CD" w:rsidP="00AC1F7B">
      <w:pPr>
        <w:pStyle w:val="Heading1"/>
        <w:spacing w:after="240"/>
        <w:jc w:val="both"/>
        <w:rPr>
          <w:rFonts w:ascii="Book Antiqua" w:hAnsi="Book Antiqua"/>
          <w:color w:val="0000CC"/>
          <w:sz w:val="24"/>
          <w:szCs w:val="24"/>
        </w:rPr>
      </w:pPr>
      <w:bookmarkStart w:id="31" w:name="_Toc351996035"/>
      <w:bookmarkStart w:id="32" w:name="_Toc385334053"/>
      <w:bookmarkStart w:id="33" w:name="_Toc442103240"/>
      <w:bookmarkStart w:id="34" w:name="_Toc351996034"/>
      <w:r>
        <w:rPr>
          <w:rFonts w:ascii="Book Antiqua" w:hAnsi="Book Antiqua"/>
          <w:color w:val="0000CC"/>
          <w:sz w:val="24"/>
          <w:szCs w:val="24"/>
        </w:rPr>
        <w:t>10</w:t>
      </w:r>
      <w:r w:rsidR="00C754C1" w:rsidRPr="00FF07DB">
        <w:rPr>
          <w:rFonts w:ascii="Book Antiqua" w:hAnsi="Book Antiqua"/>
          <w:color w:val="0000CC"/>
          <w:sz w:val="24"/>
          <w:szCs w:val="24"/>
        </w:rPr>
        <w:t>.0</w:t>
      </w:r>
      <w:r w:rsidR="009D6D6F" w:rsidRPr="00FF07DB">
        <w:rPr>
          <w:rFonts w:ascii="Book Antiqua" w:hAnsi="Book Antiqua"/>
          <w:color w:val="0000CC"/>
          <w:sz w:val="24"/>
          <w:szCs w:val="24"/>
        </w:rPr>
        <w:tab/>
      </w:r>
      <w:r w:rsidR="00C754C1" w:rsidRPr="00FF07DB">
        <w:rPr>
          <w:rFonts w:ascii="Book Antiqua" w:hAnsi="Book Antiqua"/>
          <w:color w:val="0000CC"/>
          <w:sz w:val="24"/>
          <w:szCs w:val="24"/>
        </w:rPr>
        <w:t xml:space="preserve">PERFORMANCE EVALUATION UNDER THE </w:t>
      </w:r>
      <w:bookmarkEnd w:id="31"/>
      <w:bookmarkEnd w:id="32"/>
      <w:r w:rsidR="0095705E">
        <w:rPr>
          <w:rFonts w:ascii="Book Antiqua" w:hAnsi="Book Antiqua"/>
          <w:color w:val="0000CC"/>
          <w:sz w:val="24"/>
          <w:szCs w:val="24"/>
        </w:rPr>
        <w:t>CONTRACT</w:t>
      </w:r>
      <w:bookmarkEnd w:id="33"/>
    </w:p>
    <w:p w:rsidR="00C754C1" w:rsidRPr="00185D6F" w:rsidRDefault="00C754C1" w:rsidP="00BB44B0">
      <w:pPr>
        <w:spacing w:after="0"/>
        <w:jc w:val="both"/>
        <w:rPr>
          <w:rFonts w:ascii="Book Antiqua" w:hAnsi="Book Antiqua"/>
          <w:sz w:val="24"/>
          <w:szCs w:val="24"/>
        </w:rPr>
      </w:pPr>
      <w:r w:rsidRPr="00185D6F">
        <w:rPr>
          <w:rFonts w:ascii="Book Antiqua" w:hAnsi="Book Antiqua"/>
          <w:sz w:val="24"/>
          <w:szCs w:val="24"/>
        </w:rPr>
        <w:t>A</w:t>
      </w:r>
      <w:r w:rsidR="00E130B6" w:rsidRPr="00185D6F">
        <w:rPr>
          <w:rFonts w:ascii="Book Antiqua" w:hAnsi="Book Antiqua"/>
          <w:sz w:val="24"/>
          <w:szCs w:val="24"/>
        </w:rPr>
        <w:t>n a</w:t>
      </w:r>
      <w:r w:rsidRPr="00185D6F">
        <w:rPr>
          <w:rFonts w:ascii="Book Antiqua" w:hAnsi="Book Antiqua"/>
          <w:sz w:val="24"/>
          <w:szCs w:val="24"/>
        </w:rPr>
        <w:t xml:space="preserve">ssessment of the performance of the </w:t>
      </w:r>
      <w:r w:rsidR="000B177A" w:rsidRPr="00185D6F">
        <w:rPr>
          <w:rFonts w:ascii="Book Antiqua" w:hAnsi="Book Antiqua"/>
          <w:sz w:val="24"/>
          <w:szCs w:val="24"/>
        </w:rPr>
        <w:t>CD/RCD</w:t>
      </w:r>
      <w:r w:rsidRPr="00185D6F">
        <w:rPr>
          <w:rFonts w:ascii="Book Antiqua" w:hAnsi="Book Antiqua"/>
          <w:sz w:val="24"/>
          <w:szCs w:val="24"/>
        </w:rPr>
        <w:t xml:space="preserve"> shall </w:t>
      </w:r>
      <w:r w:rsidR="00E130B6" w:rsidRPr="00185D6F">
        <w:rPr>
          <w:rFonts w:ascii="Book Antiqua" w:hAnsi="Book Antiqua"/>
          <w:sz w:val="24"/>
          <w:szCs w:val="24"/>
        </w:rPr>
        <w:t xml:space="preserve">be conducted by the </w:t>
      </w:r>
      <w:r w:rsidR="000B177A" w:rsidRPr="00185D6F">
        <w:rPr>
          <w:rFonts w:ascii="Book Antiqua" w:hAnsi="Book Antiqua"/>
          <w:sz w:val="24"/>
          <w:szCs w:val="24"/>
        </w:rPr>
        <w:t>LGS</w:t>
      </w:r>
      <w:r w:rsidRPr="00185D6F">
        <w:rPr>
          <w:rFonts w:ascii="Book Antiqua" w:hAnsi="Book Antiqua"/>
          <w:sz w:val="24"/>
          <w:szCs w:val="24"/>
        </w:rPr>
        <w:t xml:space="preserve">.  The evaluation shall be based on </w:t>
      </w:r>
      <w:r w:rsidR="00794BF0" w:rsidRPr="00185D6F">
        <w:rPr>
          <w:rFonts w:ascii="Book Antiqua" w:hAnsi="Book Antiqua"/>
          <w:sz w:val="24"/>
          <w:szCs w:val="24"/>
        </w:rPr>
        <w:t xml:space="preserve">the key </w:t>
      </w:r>
      <w:r w:rsidR="00427B5A" w:rsidRPr="00185D6F">
        <w:rPr>
          <w:rFonts w:ascii="Book Antiqua" w:hAnsi="Book Antiqua"/>
          <w:sz w:val="24"/>
          <w:szCs w:val="24"/>
        </w:rPr>
        <w:t>performance results / o</w:t>
      </w:r>
      <w:r w:rsidR="00794BF0" w:rsidRPr="00185D6F">
        <w:rPr>
          <w:rFonts w:ascii="Book Antiqua" w:hAnsi="Book Antiqua"/>
          <w:sz w:val="24"/>
          <w:szCs w:val="24"/>
        </w:rPr>
        <w:t xml:space="preserve">utputs and deliverables established under </w:t>
      </w:r>
      <w:r w:rsidRPr="00185D6F">
        <w:rPr>
          <w:rFonts w:ascii="Book Antiqua" w:hAnsi="Book Antiqua"/>
          <w:sz w:val="24"/>
          <w:szCs w:val="24"/>
        </w:rPr>
        <w:t xml:space="preserve">this Performance </w:t>
      </w:r>
      <w:r w:rsidR="0008341D">
        <w:rPr>
          <w:rFonts w:ascii="Book Antiqua" w:hAnsi="Book Antiqua"/>
          <w:sz w:val="24"/>
          <w:szCs w:val="24"/>
        </w:rPr>
        <w:t>Contract</w:t>
      </w:r>
      <w:r w:rsidRPr="00185D6F">
        <w:rPr>
          <w:rFonts w:ascii="Book Antiqua" w:hAnsi="Book Antiqua"/>
          <w:sz w:val="24"/>
          <w:szCs w:val="24"/>
        </w:rPr>
        <w:t xml:space="preserve"> </w:t>
      </w:r>
      <w:r w:rsidR="00E130B6" w:rsidRPr="00185D6F">
        <w:rPr>
          <w:rFonts w:ascii="Book Antiqua" w:hAnsi="Book Antiqua"/>
          <w:sz w:val="24"/>
          <w:szCs w:val="24"/>
        </w:rPr>
        <w:t xml:space="preserve">between </w:t>
      </w:r>
      <w:r w:rsidRPr="00185D6F">
        <w:rPr>
          <w:rFonts w:ascii="Book Antiqua" w:hAnsi="Book Antiqua"/>
          <w:sz w:val="24"/>
          <w:szCs w:val="24"/>
        </w:rPr>
        <w:t xml:space="preserve">the </w:t>
      </w:r>
      <w:r w:rsidR="00AB5BA4" w:rsidRPr="00185D6F">
        <w:rPr>
          <w:rFonts w:ascii="Book Antiqua" w:hAnsi="Book Antiqua"/>
          <w:sz w:val="24"/>
          <w:szCs w:val="24"/>
        </w:rPr>
        <w:t xml:space="preserve">Hon. Regional Minister </w:t>
      </w:r>
      <w:r w:rsidR="00227335" w:rsidRPr="00185D6F">
        <w:rPr>
          <w:rFonts w:ascii="Book Antiqua" w:hAnsi="Book Antiqua"/>
          <w:sz w:val="24"/>
          <w:szCs w:val="24"/>
        </w:rPr>
        <w:t>a</w:t>
      </w:r>
      <w:r w:rsidRPr="00185D6F">
        <w:rPr>
          <w:rFonts w:ascii="Book Antiqua" w:hAnsi="Book Antiqua"/>
          <w:sz w:val="24"/>
          <w:szCs w:val="24"/>
        </w:rPr>
        <w:t xml:space="preserve">nd the </w:t>
      </w:r>
      <w:r w:rsidR="000B177A" w:rsidRPr="00185D6F">
        <w:rPr>
          <w:rFonts w:ascii="Book Antiqua" w:hAnsi="Book Antiqua"/>
          <w:sz w:val="24"/>
          <w:szCs w:val="24"/>
        </w:rPr>
        <w:t>CD/RCD</w:t>
      </w:r>
      <w:r w:rsidRPr="00185D6F">
        <w:rPr>
          <w:rFonts w:ascii="Book Antiqua" w:hAnsi="Book Antiqua"/>
          <w:sz w:val="24"/>
          <w:szCs w:val="24"/>
        </w:rPr>
        <w:t>.</w:t>
      </w:r>
    </w:p>
    <w:p w:rsidR="00C754C1" w:rsidRPr="00185D6F" w:rsidRDefault="00C754C1" w:rsidP="00BB44B0">
      <w:pPr>
        <w:spacing w:after="0"/>
        <w:jc w:val="both"/>
        <w:rPr>
          <w:rFonts w:ascii="Book Antiqua" w:hAnsi="Book Antiqua"/>
          <w:sz w:val="24"/>
          <w:szCs w:val="24"/>
        </w:rPr>
      </w:pPr>
    </w:p>
    <w:p w:rsidR="005C2794" w:rsidRPr="00185D6F" w:rsidRDefault="00C754C1" w:rsidP="00BB44B0">
      <w:pPr>
        <w:spacing w:after="0"/>
        <w:jc w:val="both"/>
        <w:rPr>
          <w:rFonts w:ascii="Book Antiqua" w:hAnsi="Book Antiqua"/>
          <w:sz w:val="24"/>
          <w:szCs w:val="24"/>
        </w:rPr>
      </w:pPr>
      <w:r w:rsidRPr="00185D6F">
        <w:rPr>
          <w:rFonts w:ascii="Book Antiqua" w:hAnsi="Book Antiqua"/>
          <w:sz w:val="24"/>
          <w:szCs w:val="24"/>
        </w:rPr>
        <w:t xml:space="preserve">The performance </w:t>
      </w:r>
      <w:r w:rsidR="0008341D">
        <w:rPr>
          <w:rFonts w:ascii="Book Antiqua" w:hAnsi="Book Antiqua"/>
          <w:sz w:val="24"/>
          <w:szCs w:val="24"/>
        </w:rPr>
        <w:t>evaluation</w:t>
      </w:r>
      <w:r w:rsidRPr="00185D6F">
        <w:rPr>
          <w:rFonts w:ascii="Book Antiqua" w:hAnsi="Book Antiqua"/>
          <w:sz w:val="24"/>
          <w:szCs w:val="24"/>
        </w:rPr>
        <w:t xml:space="preserve"> shall be completed no</w:t>
      </w:r>
      <w:r w:rsidR="00714C01" w:rsidRPr="00185D6F">
        <w:rPr>
          <w:rFonts w:ascii="Book Antiqua" w:hAnsi="Book Antiqua"/>
          <w:sz w:val="24"/>
          <w:szCs w:val="24"/>
        </w:rPr>
        <w:t>t</w:t>
      </w:r>
      <w:r w:rsidRPr="00185D6F">
        <w:rPr>
          <w:rFonts w:ascii="Book Antiqua" w:hAnsi="Book Antiqua"/>
          <w:sz w:val="24"/>
          <w:szCs w:val="24"/>
        </w:rPr>
        <w:t xml:space="preserve"> later than</w:t>
      </w:r>
      <w:r w:rsidR="00E130B6" w:rsidRPr="00185D6F">
        <w:rPr>
          <w:rFonts w:ascii="Book Antiqua" w:hAnsi="Book Antiqua"/>
          <w:sz w:val="24"/>
          <w:szCs w:val="24"/>
        </w:rPr>
        <w:t xml:space="preserve"> the</w:t>
      </w:r>
      <w:r w:rsidR="009E191B" w:rsidRPr="00185D6F">
        <w:rPr>
          <w:rFonts w:ascii="Book Antiqua" w:hAnsi="Book Antiqua"/>
          <w:sz w:val="24"/>
          <w:szCs w:val="24"/>
        </w:rPr>
        <w:t>1</w:t>
      </w:r>
      <w:r w:rsidR="009E191B" w:rsidRPr="00185D6F">
        <w:rPr>
          <w:rFonts w:ascii="Book Antiqua" w:hAnsi="Book Antiqua"/>
          <w:sz w:val="24"/>
          <w:szCs w:val="24"/>
          <w:vertAlign w:val="superscript"/>
        </w:rPr>
        <w:t>st</w:t>
      </w:r>
      <w:r w:rsidR="009E191B" w:rsidRPr="00185D6F">
        <w:rPr>
          <w:rFonts w:ascii="Book Antiqua" w:hAnsi="Book Antiqua"/>
          <w:sz w:val="24"/>
          <w:szCs w:val="24"/>
        </w:rPr>
        <w:t xml:space="preserve"> quarter of </w:t>
      </w:r>
      <w:r w:rsidR="00661608" w:rsidRPr="002903A6">
        <w:rPr>
          <w:rFonts w:ascii="Book Antiqua" w:hAnsi="Book Antiqua"/>
          <w:color w:val="0F0FB9"/>
          <w:sz w:val="24"/>
          <w:szCs w:val="24"/>
        </w:rPr>
        <w:t>2017</w:t>
      </w:r>
      <w:r w:rsidR="00661608">
        <w:rPr>
          <w:rFonts w:ascii="Book Antiqua" w:hAnsi="Book Antiqua"/>
          <w:color w:val="0F0FB9"/>
          <w:sz w:val="24"/>
          <w:szCs w:val="24"/>
        </w:rPr>
        <w:t xml:space="preserve"> by using </w:t>
      </w:r>
      <w:r w:rsidR="00661608" w:rsidRPr="00FF6493">
        <w:rPr>
          <w:rFonts w:ascii="Book Antiqua" w:hAnsi="Book Antiqua"/>
          <w:color w:val="0F0FB9"/>
          <w:sz w:val="24"/>
          <w:szCs w:val="24"/>
        </w:rPr>
        <w:t xml:space="preserve">the </w:t>
      </w:r>
      <w:r w:rsidR="00661608">
        <w:rPr>
          <w:rFonts w:ascii="Book Antiqua" w:hAnsi="Book Antiqua"/>
          <w:color w:val="0F0FB9"/>
          <w:sz w:val="24"/>
          <w:szCs w:val="24"/>
        </w:rPr>
        <w:t>“</w:t>
      </w:r>
      <w:r w:rsidR="00661608" w:rsidRPr="00FF6493">
        <w:rPr>
          <w:rFonts w:ascii="Book Antiqua" w:hAnsi="Book Antiqua"/>
          <w:color w:val="0F0FB9"/>
          <w:sz w:val="24"/>
          <w:szCs w:val="24"/>
        </w:rPr>
        <w:t>Annual Performance Evaluation Reporting Format</w:t>
      </w:r>
      <w:r w:rsidR="00661608">
        <w:rPr>
          <w:rFonts w:ascii="Book Antiqua" w:hAnsi="Book Antiqua"/>
          <w:color w:val="0F0FB9"/>
          <w:sz w:val="24"/>
          <w:szCs w:val="24"/>
        </w:rPr>
        <w:t>”</w:t>
      </w:r>
      <w:r w:rsidR="00661608" w:rsidRPr="00FF6493">
        <w:rPr>
          <w:rFonts w:ascii="Book Antiqua" w:hAnsi="Book Antiqua"/>
          <w:color w:val="0F0FB9"/>
          <w:sz w:val="24"/>
          <w:szCs w:val="24"/>
        </w:rPr>
        <w:t>.</w:t>
      </w:r>
      <w:r w:rsidR="009E191B" w:rsidRPr="00185D6F">
        <w:rPr>
          <w:rFonts w:ascii="Book Antiqua" w:hAnsi="Book Antiqua"/>
          <w:sz w:val="24"/>
          <w:szCs w:val="24"/>
        </w:rPr>
        <w:t xml:space="preserve"> </w:t>
      </w:r>
      <w:r w:rsidR="00E130B6" w:rsidRPr="00185D6F">
        <w:rPr>
          <w:rFonts w:ascii="Book Antiqua" w:hAnsi="Book Antiqua"/>
          <w:sz w:val="24"/>
          <w:szCs w:val="24"/>
        </w:rPr>
        <w:t xml:space="preserve">Upon the conclusion of the annual evaluation, the </w:t>
      </w:r>
      <w:proofErr w:type="spellStart"/>
      <w:r w:rsidR="00255237" w:rsidRPr="00185D6F">
        <w:rPr>
          <w:rFonts w:ascii="Book Antiqua" w:hAnsi="Book Antiqua"/>
          <w:sz w:val="24"/>
          <w:szCs w:val="24"/>
        </w:rPr>
        <w:t>HoS</w:t>
      </w:r>
      <w:proofErr w:type="spellEnd"/>
      <w:r w:rsidR="00A0258D">
        <w:rPr>
          <w:rFonts w:ascii="Book Antiqua" w:hAnsi="Book Antiqua"/>
          <w:sz w:val="24"/>
          <w:szCs w:val="24"/>
        </w:rPr>
        <w:t xml:space="preserve"> </w:t>
      </w:r>
      <w:r w:rsidR="000B177A" w:rsidRPr="00185D6F">
        <w:rPr>
          <w:rFonts w:ascii="Book Antiqua" w:hAnsi="Book Antiqua"/>
          <w:sz w:val="24"/>
          <w:szCs w:val="24"/>
        </w:rPr>
        <w:t>shall</w:t>
      </w:r>
      <w:r w:rsidR="00A0258D">
        <w:rPr>
          <w:rFonts w:ascii="Book Antiqua" w:hAnsi="Book Antiqua"/>
          <w:sz w:val="24"/>
          <w:szCs w:val="24"/>
        </w:rPr>
        <w:t xml:space="preserve"> </w:t>
      </w:r>
      <w:r w:rsidR="009E12D9" w:rsidRPr="00185D6F">
        <w:rPr>
          <w:rFonts w:ascii="Book Antiqua" w:hAnsi="Book Antiqua"/>
          <w:sz w:val="24"/>
          <w:szCs w:val="24"/>
        </w:rPr>
        <w:t xml:space="preserve">communicate to the </w:t>
      </w:r>
      <w:r w:rsidR="000B177A" w:rsidRPr="00185D6F">
        <w:rPr>
          <w:rFonts w:ascii="Book Antiqua" w:hAnsi="Book Antiqua"/>
          <w:sz w:val="24"/>
          <w:szCs w:val="24"/>
        </w:rPr>
        <w:t>CD/RCD</w:t>
      </w:r>
      <w:r w:rsidR="009E12D9" w:rsidRPr="00185D6F">
        <w:rPr>
          <w:rFonts w:ascii="Book Antiqua" w:hAnsi="Book Antiqua"/>
          <w:sz w:val="24"/>
          <w:szCs w:val="24"/>
        </w:rPr>
        <w:t xml:space="preserve"> in writing the outcome of the </w:t>
      </w:r>
      <w:r w:rsidR="009E12D9" w:rsidRPr="00185D6F">
        <w:rPr>
          <w:rFonts w:ascii="Book Antiqua" w:hAnsi="Book Antiqua"/>
          <w:sz w:val="24"/>
          <w:szCs w:val="24"/>
        </w:rPr>
        <w:lastRenderedPageBreak/>
        <w:t xml:space="preserve">evaluation. </w:t>
      </w:r>
      <w:r w:rsidR="00F3711E">
        <w:rPr>
          <w:rFonts w:ascii="Book Antiqua" w:hAnsi="Book Antiqua"/>
          <w:sz w:val="24"/>
          <w:szCs w:val="24"/>
        </w:rPr>
        <w:t xml:space="preserve">The </w:t>
      </w:r>
      <w:r w:rsidR="00255237" w:rsidRPr="00185D6F">
        <w:rPr>
          <w:rFonts w:ascii="Book Antiqua" w:hAnsi="Book Antiqua"/>
          <w:sz w:val="24"/>
          <w:szCs w:val="24"/>
        </w:rPr>
        <w:t xml:space="preserve">LGSC through the </w:t>
      </w:r>
      <w:proofErr w:type="spellStart"/>
      <w:r w:rsidR="00255237" w:rsidRPr="00185D6F">
        <w:rPr>
          <w:rFonts w:ascii="Book Antiqua" w:hAnsi="Book Antiqua"/>
          <w:sz w:val="24"/>
          <w:szCs w:val="24"/>
        </w:rPr>
        <w:t>HoS</w:t>
      </w:r>
      <w:proofErr w:type="spellEnd"/>
      <w:r w:rsidR="00A0258D">
        <w:rPr>
          <w:rFonts w:ascii="Book Antiqua" w:hAnsi="Book Antiqua"/>
          <w:sz w:val="24"/>
          <w:szCs w:val="24"/>
        </w:rPr>
        <w:t xml:space="preserve"> </w:t>
      </w:r>
      <w:r w:rsidR="009E12D9" w:rsidRPr="00185D6F">
        <w:rPr>
          <w:rFonts w:ascii="Book Antiqua" w:hAnsi="Book Antiqua"/>
          <w:sz w:val="24"/>
          <w:szCs w:val="24"/>
        </w:rPr>
        <w:t xml:space="preserve">shall thereafter </w:t>
      </w:r>
      <w:r w:rsidR="00E130B6" w:rsidRPr="00185D6F">
        <w:rPr>
          <w:rFonts w:ascii="Book Antiqua" w:hAnsi="Book Antiqua"/>
          <w:sz w:val="24"/>
          <w:szCs w:val="24"/>
        </w:rPr>
        <w:t>determine the reward or sanctions as prescribed</w:t>
      </w:r>
      <w:r w:rsidR="009E12D9" w:rsidRPr="00185D6F">
        <w:rPr>
          <w:rFonts w:ascii="Book Antiqua" w:hAnsi="Book Antiqua"/>
          <w:sz w:val="24"/>
          <w:szCs w:val="24"/>
        </w:rPr>
        <w:t xml:space="preserve"> in </w:t>
      </w:r>
      <w:r w:rsidR="009E12D9" w:rsidRPr="00B95C44">
        <w:rPr>
          <w:rFonts w:ascii="Book Antiqua" w:hAnsi="Book Antiqua"/>
          <w:color w:val="0F0FB9"/>
          <w:sz w:val="24"/>
          <w:szCs w:val="24"/>
          <w:u w:val="single"/>
        </w:rPr>
        <w:t>Annex</w:t>
      </w:r>
      <w:r w:rsidR="002171D4" w:rsidRPr="00B95C44">
        <w:rPr>
          <w:rFonts w:ascii="Book Antiqua" w:hAnsi="Book Antiqua"/>
          <w:color w:val="0F0FB9"/>
          <w:sz w:val="24"/>
          <w:szCs w:val="24"/>
          <w:u w:val="single"/>
        </w:rPr>
        <w:t xml:space="preserve"> 4</w:t>
      </w:r>
      <w:r w:rsidR="009E12D9" w:rsidRPr="00185D6F">
        <w:rPr>
          <w:rFonts w:ascii="Book Antiqua" w:hAnsi="Book Antiqua"/>
          <w:sz w:val="24"/>
          <w:szCs w:val="24"/>
        </w:rPr>
        <w:t xml:space="preserve"> of this </w:t>
      </w:r>
      <w:r w:rsidR="00F3711E">
        <w:rPr>
          <w:rFonts w:ascii="Book Antiqua" w:hAnsi="Book Antiqua"/>
          <w:sz w:val="24"/>
          <w:szCs w:val="24"/>
        </w:rPr>
        <w:t>Contract</w:t>
      </w:r>
      <w:r w:rsidR="00FC1604" w:rsidRPr="00185D6F">
        <w:rPr>
          <w:rFonts w:ascii="Book Antiqua" w:hAnsi="Book Antiqua"/>
          <w:sz w:val="24"/>
          <w:szCs w:val="24"/>
        </w:rPr>
        <w:t xml:space="preserve"> to be applicable to the CD/RCD</w:t>
      </w:r>
      <w:r w:rsidR="00E130B6" w:rsidRPr="00185D6F">
        <w:rPr>
          <w:rFonts w:ascii="Book Antiqua" w:hAnsi="Book Antiqua"/>
          <w:sz w:val="24"/>
          <w:szCs w:val="24"/>
        </w:rPr>
        <w:t>.</w:t>
      </w:r>
    </w:p>
    <w:p w:rsidR="001A052F" w:rsidRPr="000F202B" w:rsidRDefault="001A052F" w:rsidP="00BB44B0">
      <w:pPr>
        <w:jc w:val="both"/>
        <w:rPr>
          <w:rFonts w:ascii="Book Antiqua" w:hAnsi="Book Antiqua"/>
          <w:sz w:val="24"/>
          <w:szCs w:val="24"/>
        </w:rPr>
      </w:pPr>
    </w:p>
    <w:p w:rsidR="000C7881" w:rsidRPr="00FC07B7" w:rsidRDefault="00AC1FC0" w:rsidP="00FC07B7">
      <w:pPr>
        <w:pStyle w:val="Heading1"/>
        <w:spacing w:before="0" w:after="240"/>
        <w:rPr>
          <w:rFonts w:ascii="Book Antiqua" w:hAnsi="Book Antiqua"/>
          <w:color w:val="0000CC"/>
          <w:sz w:val="24"/>
          <w:szCs w:val="24"/>
        </w:rPr>
      </w:pPr>
      <w:bookmarkStart w:id="35" w:name="_Toc385334054"/>
      <w:bookmarkStart w:id="36" w:name="_Toc442103241"/>
      <w:r w:rsidRPr="00FF07DB">
        <w:rPr>
          <w:rFonts w:ascii="Book Antiqua" w:hAnsi="Book Antiqua"/>
          <w:color w:val="0000CC"/>
          <w:sz w:val="24"/>
          <w:szCs w:val="24"/>
        </w:rPr>
        <w:t>1</w:t>
      </w:r>
      <w:r w:rsidR="002629CD">
        <w:rPr>
          <w:rFonts w:ascii="Book Antiqua" w:hAnsi="Book Antiqua"/>
          <w:color w:val="0000CC"/>
          <w:sz w:val="24"/>
          <w:szCs w:val="24"/>
        </w:rPr>
        <w:t>1</w:t>
      </w:r>
      <w:r w:rsidR="001D2B02" w:rsidRPr="00FF07DB">
        <w:rPr>
          <w:rFonts w:ascii="Book Antiqua" w:hAnsi="Book Antiqua"/>
          <w:color w:val="0000CC"/>
          <w:sz w:val="24"/>
          <w:szCs w:val="24"/>
        </w:rPr>
        <w:t>.0</w:t>
      </w:r>
      <w:r w:rsidR="009D6D6F" w:rsidRPr="00FF07DB">
        <w:rPr>
          <w:rFonts w:ascii="Book Antiqua" w:hAnsi="Book Antiqua"/>
          <w:color w:val="0000CC"/>
          <w:sz w:val="24"/>
          <w:szCs w:val="24"/>
        </w:rPr>
        <w:tab/>
      </w:r>
      <w:r w:rsidR="001360BF" w:rsidRPr="00FF07DB">
        <w:rPr>
          <w:rFonts w:ascii="Book Antiqua" w:hAnsi="Book Antiqua"/>
          <w:color w:val="0000CC"/>
          <w:sz w:val="24"/>
          <w:szCs w:val="24"/>
        </w:rPr>
        <w:t>REWARDS</w:t>
      </w:r>
      <w:r w:rsidR="00961C31" w:rsidRPr="00FF07DB">
        <w:rPr>
          <w:rFonts w:ascii="Book Antiqua" w:hAnsi="Book Antiqua"/>
          <w:color w:val="0000CC"/>
          <w:sz w:val="24"/>
          <w:szCs w:val="24"/>
        </w:rPr>
        <w:t xml:space="preserve"> AND SANCTIONS</w:t>
      </w:r>
      <w:bookmarkEnd w:id="34"/>
      <w:bookmarkEnd w:id="35"/>
      <w:bookmarkEnd w:id="36"/>
    </w:p>
    <w:p w:rsidR="000C7881" w:rsidRPr="00185D6F" w:rsidRDefault="000C7881" w:rsidP="00BB44B0">
      <w:pPr>
        <w:autoSpaceDE w:val="0"/>
        <w:autoSpaceDN w:val="0"/>
        <w:adjustRightInd w:val="0"/>
        <w:spacing w:after="0"/>
        <w:jc w:val="both"/>
        <w:rPr>
          <w:rFonts w:ascii="Book Antiqua" w:hAnsi="Book Antiqua"/>
          <w:sz w:val="24"/>
          <w:szCs w:val="24"/>
        </w:rPr>
      </w:pPr>
      <w:r w:rsidRPr="00185D6F">
        <w:rPr>
          <w:rFonts w:ascii="Book Antiqua" w:hAnsi="Book Antiqua"/>
          <w:sz w:val="24"/>
          <w:szCs w:val="24"/>
        </w:rPr>
        <w:t xml:space="preserve">Based on the results of the performance </w:t>
      </w:r>
      <w:r w:rsidR="0008341D">
        <w:rPr>
          <w:rFonts w:ascii="Book Antiqua" w:hAnsi="Book Antiqua"/>
          <w:sz w:val="24"/>
          <w:szCs w:val="24"/>
        </w:rPr>
        <w:t>evaluation</w:t>
      </w:r>
      <w:r w:rsidRPr="00185D6F">
        <w:rPr>
          <w:rFonts w:ascii="Book Antiqua" w:hAnsi="Book Antiqua"/>
          <w:sz w:val="24"/>
          <w:szCs w:val="24"/>
        </w:rPr>
        <w:t xml:space="preserve">, </w:t>
      </w:r>
      <w:r w:rsidR="00AB5BA4" w:rsidRPr="00185D6F">
        <w:rPr>
          <w:rFonts w:ascii="Book Antiqua" w:hAnsi="Book Antiqua"/>
          <w:sz w:val="24"/>
          <w:szCs w:val="24"/>
        </w:rPr>
        <w:t xml:space="preserve">the </w:t>
      </w:r>
      <w:r w:rsidR="007E1F9D" w:rsidRPr="00185D6F">
        <w:rPr>
          <w:rFonts w:ascii="Book Antiqua" w:hAnsi="Book Antiqua"/>
          <w:sz w:val="24"/>
          <w:szCs w:val="24"/>
        </w:rPr>
        <w:t>Head of the Service</w:t>
      </w:r>
      <w:r w:rsidR="00714C01" w:rsidRPr="00185D6F">
        <w:rPr>
          <w:rFonts w:ascii="Book Antiqua" w:hAnsi="Book Antiqua"/>
          <w:sz w:val="24"/>
          <w:szCs w:val="24"/>
        </w:rPr>
        <w:t xml:space="preserve"> in consultation with the Hon. Regional Minister</w:t>
      </w:r>
      <w:r w:rsidR="00A0258D">
        <w:rPr>
          <w:rFonts w:ascii="Book Antiqua" w:hAnsi="Book Antiqua"/>
          <w:sz w:val="24"/>
          <w:szCs w:val="24"/>
        </w:rPr>
        <w:t xml:space="preserve"> </w:t>
      </w:r>
      <w:r w:rsidR="009E12D9" w:rsidRPr="00185D6F">
        <w:rPr>
          <w:rFonts w:ascii="Book Antiqua" w:hAnsi="Book Antiqua"/>
          <w:sz w:val="24"/>
          <w:szCs w:val="24"/>
        </w:rPr>
        <w:t>shall</w:t>
      </w:r>
      <w:r w:rsidRPr="00185D6F">
        <w:rPr>
          <w:rFonts w:ascii="Book Antiqua" w:hAnsi="Book Antiqua"/>
          <w:sz w:val="24"/>
          <w:szCs w:val="24"/>
        </w:rPr>
        <w:t xml:space="preserve"> recommend to the </w:t>
      </w:r>
      <w:r w:rsidR="000B177A" w:rsidRPr="00185D6F">
        <w:rPr>
          <w:rFonts w:ascii="Book Antiqua" w:hAnsi="Book Antiqua"/>
          <w:sz w:val="24"/>
          <w:szCs w:val="24"/>
        </w:rPr>
        <w:t>Local</w:t>
      </w:r>
      <w:r w:rsidR="00A0258D">
        <w:rPr>
          <w:rFonts w:ascii="Book Antiqua" w:hAnsi="Book Antiqua"/>
          <w:sz w:val="24"/>
          <w:szCs w:val="24"/>
        </w:rPr>
        <w:t xml:space="preserve"> </w:t>
      </w:r>
      <w:r w:rsidR="000B177A" w:rsidRPr="00185D6F">
        <w:rPr>
          <w:rFonts w:ascii="Book Antiqua" w:hAnsi="Book Antiqua"/>
          <w:sz w:val="24"/>
          <w:szCs w:val="24"/>
        </w:rPr>
        <w:t xml:space="preserve">Government </w:t>
      </w:r>
      <w:r w:rsidR="007E1F9D" w:rsidRPr="00185D6F">
        <w:rPr>
          <w:rFonts w:ascii="Book Antiqua" w:hAnsi="Book Antiqua"/>
          <w:sz w:val="24"/>
          <w:szCs w:val="24"/>
        </w:rPr>
        <w:t xml:space="preserve">Service Council </w:t>
      </w:r>
      <w:r w:rsidRPr="00185D6F">
        <w:rPr>
          <w:rFonts w:ascii="Book Antiqua" w:hAnsi="Book Antiqua"/>
          <w:sz w:val="24"/>
          <w:szCs w:val="24"/>
        </w:rPr>
        <w:t xml:space="preserve">that a </w:t>
      </w:r>
      <w:r w:rsidR="000B177A" w:rsidRPr="00185D6F">
        <w:rPr>
          <w:rFonts w:ascii="Book Antiqua" w:hAnsi="Book Antiqua"/>
          <w:sz w:val="24"/>
          <w:szCs w:val="24"/>
        </w:rPr>
        <w:t>CD/RCD</w:t>
      </w:r>
      <w:r w:rsidR="009D6D6F" w:rsidRPr="00185D6F">
        <w:rPr>
          <w:rFonts w:ascii="Book Antiqua" w:hAnsi="Book Antiqua"/>
          <w:sz w:val="24"/>
          <w:szCs w:val="24"/>
        </w:rPr>
        <w:t xml:space="preserve"> be rewarded or recognis</w:t>
      </w:r>
      <w:r w:rsidRPr="00185D6F">
        <w:rPr>
          <w:rFonts w:ascii="Book Antiqua" w:hAnsi="Book Antiqua"/>
          <w:sz w:val="24"/>
          <w:szCs w:val="24"/>
        </w:rPr>
        <w:t>ed for excellent performance.</w:t>
      </w:r>
    </w:p>
    <w:p w:rsidR="000C7881" w:rsidRPr="00185D6F" w:rsidRDefault="000C7881" w:rsidP="00BB44B0">
      <w:pPr>
        <w:autoSpaceDE w:val="0"/>
        <w:autoSpaceDN w:val="0"/>
        <w:adjustRightInd w:val="0"/>
        <w:spacing w:after="0"/>
        <w:jc w:val="both"/>
        <w:rPr>
          <w:rFonts w:ascii="Book Antiqua" w:hAnsi="Book Antiqua"/>
          <w:sz w:val="24"/>
          <w:szCs w:val="24"/>
        </w:rPr>
      </w:pPr>
    </w:p>
    <w:p w:rsidR="000C7881" w:rsidRPr="00185D6F" w:rsidRDefault="000C7881" w:rsidP="00BB44B0">
      <w:pPr>
        <w:autoSpaceDE w:val="0"/>
        <w:autoSpaceDN w:val="0"/>
        <w:adjustRightInd w:val="0"/>
        <w:spacing w:after="0"/>
        <w:jc w:val="both"/>
        <w:rPr>
          <w:rFonts w:ascii="Book Antiqua" w:hAnsi="Book Antiqua"/>
          <w:sz w:val="24"/>
          <w:szCs w:val="24"/>
        </w:rPr>
      </w:pPr>
      <w:r w:rsidRPr="00185D6F">
        <w:rPr>
          <w:rFonts w:ascii="Book Antiqua" w:hAnsi="Book Antiqua"/>
          <w:sz w:val="24"/>
          <w:szCs w:val="24"/>
        </w:rPr>
        <w:t xml:space="preserve">The </w:t>
      </w:r>
      <w:r w:rsidR="000B177A" w:rsidRPr="00185D6F">
        <w:rPr>
          <w:rFonts w:ascii="Book Antiqua" w:hAnsi="Book Antiqua"/>
          <w:sz w:val="24"/>
          <w:szCs w:val="24"/>
        </w:rPr>
        <w:t>Local Government</w:t>
      </w:r>
      <w:r w:rsidRPr="00185D6F">
        <w:rPr>
          <w:rFonts w:ascii="Book Antiqua" w:hAnsi="Book Antiqua"/>
          <w:sz w:val="24"/>
          <w:szCs w:val="24"/>
        </w:rPr>
        <w:t xml:space="preserve"> Service Council may institute disciplinary action against a </w:t>
      </w:r>
      <w:r w:rsidR="000B177A" w:rsidRPr="00185D6F">
        <w:rPr>
          <w:rFonts w:ascii="Book Antiqua" w:hAnsi="Book Antiqua"/>
          <w:sz w:val="24"/>
          <w:szCs w:val="24"/>
        </w:rPr>
        <w:t>CD/RCD</w:t>
      </w:r>
      <w:r w:rsidRPr="00185D6F">
        <w:rPr>
          <w:rFonts w:ascii="Book Antiqua" w:hAnsi="Book Antiqua"/>
          <w:sz w:val="24"/>
          <w:szCs w:val="24"/>
        </w:rPr>
        <w:t xml:space="preserve"> in the case of unsatisfactory performance.</w:t>
      </w:r>
    </w:p>
    <w:p w:rsidR="000C7881" w:rsidRPr="000F202B" w:rsidRDefault="000C7881" w:rsidP="00BB44B0">
      <w:pPr>
        <w:autoSpaceDE w:val="0"/>
        <w:autoSpaceDN w:val="0"/>
        <w:adjustRightInd w:val="0"/>
        <w:spacing w:after="0"/>
        <w:jc w:val="both"/>
        <w:rPr>
          <w:rFonts w:ascii="Book Antiqua" w:hAnsi="Book Antiqua"/>
          <w:sz w:val="24"/>
          <w:szCs w:val="24"/>
        </w:rPr>
      </w:pPr>
    </w:p>
    <w:p w:rsidR="00C61A87" w:rsidRPr="00FF07DB" w:rsidRDefault="000C7881" w:rsidP="00BB44B0">
      <w:pPr>
        <w:autoSpaceDE w:val="0"/>
        <w:autoSpaceDN w:val="0"/>
        <w:adjustRightInd w:val="0"/>
        <w:spacing w:after="0"/>
        <w:jc w:val="both"/>
        <w:rPr>
          <w:rFonts w:ascii="Book Antiqua" w:hAnsi="Book Antiqua"/>
          <w:color w:val="0000CC"/>
          <w:sz w:val="24"/>
          <w:szCs w:val="24"/>
        </w:rPr>
      </w:pPr>
      <w:r w:rsidRPr="000F202B">
        <w:rPr>
          <w:rFonts w:ascii="Book Antiqua" w:hAnsi="Book Antiqua"/>
          <w:sz w:val="24"/>
          <w:szCs w:val="24"/>
        </w:rPr>
        <w:t xml:space="preserve">The sanctions will be in accordance with </w:t>
      </w:r>
      <w:r w:rsidR="00BE2146">
        <w:rPr>
          <w:rFonts w:ascii="Book Antiqua" w:hAnsi="Book Antiqua"/>
          <w:sz w:val="24"/>
          <w:szCs w:val="24"/>
        </w:rPr>
        <w:t xml:space="preserve">LGS Human Resource Operational Manual and Conditions of Service. </w:t>
      </w:r>
      <w:r w:rsidR="00F219C6" w:rsidRPr="000F202B">
        <w:rPr>
          <w:rFonts w:ascii="Book Antiqua" w:hAnsi="Book Antiqua"/>
          <w:sz w:val="24"/>
          <w:szCs w:val="24"/>
        </w:rPr>
        <w:t>The details are</w:t>
      </w:r>
      <w:r w:rsidR="00B007C9" w:rsidRPr="000F202B">
        <w:rPr>
          <w:rFonts w:ascii="Book Antiqua" w:hAnsi="Book Antiqua"/>
          <w:sz w:val="24"/>
          <w:szCs w:val="24"/>
        </w:rPr>
        <w:t xml:space="preserve"> provided in </w:t>
      </w:r>
      <w:r w:rsidR="00B007C9" w:rsidRPr="00FF07DB">
        <w:rPr>
          <w:rFonts w:ascii="Book Antiqua" w:hAnsi="Book Antiqua"/>
          <w:color w:val="0000CC"/>
          <w:sz w:val="24"/>
          <w:szCs w:val="24"/>
          <w:u w:val="single"/>
        </w:rPr>
        <w:t>Annex 4</w:t>
      </w:r>
      <w:r w:rsidR="00B007C9" w:rsidRPr="00FF07DB">
        <w:rPr>
          <w:rFonts w:ascii="Book Antiqua" w:hAnsi="Book Antiqua"/>
          <w:color w:val="0000CC"/>
          <w:sz w:val="24"/>
          <w:szCs w:val="24"/>
        </w:rPr>
        <w:t xml:space="preserve">. </w:t>
      </w:r>
    </w:p>
    <w:p w:rsidR="005C2794" w:rsidRPr="000F202B" w:rsidRDefault="005C2794" w:rsidP="00BB44B0">
      <w:pPr>
        <w:autoSpaceDE w:val="0"/>
        <w:autoSpaceDN w:val="0"/>
        <w:adjustRightInd w:val="0"/>
        <w:spacing w:after="0"/>
        <w:jc w:val="both"/>
        <w:rPr>
          <w:rFonts w:ascii="Book Antiqua" w:hAnsi="Book Antiqua"/>
          <w:sz w:val="24"/>
          <w:szCs w:val="24"/>
        </w:rPr>
      </w:pPr>
    </w:p>
    <w:p w:rsidR="00BA70EB" w:rsidRPr="00FF07DB" w:rsidRDefault="002546A9" w:rsidP="00AC1F7B">
      <w:pPr>
        <w:pStyle w:val="Heading1"/>
        <w:spacing w:before="0" w:after="240"/>
        <w:jc w:val="both"/>
        <w:rPr>
          <w:rFonts w:ascii="Book Antiqua" w:hAnsi="Book Antiqua"/>
          <w:color w:val="0000CC"/>
          <w:sz w:val="24"/>
          <w:szCs w:val="24"/>
        </w:rPr>
      </w:pPr>
      <w:bookmarkStart w:id="37" w:name="_Toc351996036"/>
      <w:bookmarkStart w:id="38" w:name="_Toc385334055"/>
      <w:bookmarkStart w:id="39" w:name="_Toc442103242"/>
      <w:r w:rsidRPr="00FF07DB">
        <w:rPr>
          <w:rFonts w:ascii="Book Antiqua" w:hAnsi="Book Antiqua"/>
          <w:color w:val="0000CC"/>
          <w:sz w:val="24"/>
          <w:szCs w:val="24"/>
        </w:rPr>
        <w:t>1</w:t>
      </w:r>
      <w:r w:rsidR="002629CD">
        <w:rPr>
          <w:rFonts w:ascii="Book Antiqua" w:hAnsi="Book Antiqua"/>
          <w:color w:val="0000CC"/>
          <w:sz w:val="24"/>
          <w:szCs w:val="24"/>
        </w:rPr>
        <w:t>2</w:t>
      </w:r>
      <w:r w:rsidR="001D2B02" w:rsidRPr="00FF07DB">
        <w:rPr>
          <w:rFonts w:ascii="Book Antiqua" w:hAnsi="Book Antiqua"/>
          <w:color w:val="0000CC"/>
          <w:sz w:val="24"/>
          <w:szCs w:val="24"/>
        </w:rPr>
        <w:t>.0</w:t>
      </w:r>
      <w:r w:rsidR="009D6D6F" w:rsidRPr="00FF07DB">
        <w:rPr>
          <w:rFonts w:ascii="Book Antiqua" w:hAnsi="Book Antiqua"/>
          <w:color w:val="0000CC"/>
          <w:sz w:val="24"/>
          <w:szCs w:val="24"/>
        </w:rPr>
        <w:tab/>
      </w:r>
      <w:r w:rsidR="00FF0C7F" w:rsidRPr="00FF07DB">
        <w:rPr>
          <w:rFonts w:ascii="Book Antiqua" w:hAnsi="Book Antiqua"/>
          <w:color w:val="0000CC"/>
          <w:sz w:val="24"/>
          <w:szCs w:val="24"/>
        </w:rPr>
        <w:t>ARBITRATION AND SETTLEMENT OF DISPUTES</w:t>
      </w:r>
      <w:bookmarkEnd w:id="37"/>
      <w:bookmarkEnd w:id="38"/>
      <w:bookmarkEnd w:id="39"/>
    </w:p>
    <w:p w:rsidR="00466D82" w:rsidRPr="00185D6F" w:rsidRDefault="00BA70EB" w:rsidP="005C2794">
      <w:pPr>
        <w:spacing w:after="0"/>
        <w:jc w:val="both"/>
        <w:rPr>
          <w:rFonts w:ascii="Book Antiqua" w:hAnsi="Book Antiqua"/>
          <w:sz w:val="24"/>
          <w:szCs w:val="24"/>
        </w:rPr>
      </w:pPr>
      <w:r w:rsidRPr="00185D6F">
        <w:rPr>
          <w:rFonts w:ascii="Book Antiqua" w:hAnsi="Book Antiqua"/>
          <w:sz w:val="24"/>
          <w:szCs w:val="24"/>
        </w:rPr>
        <w:t xml:space="preserve">In the event of </w:t>
      </w:r>
      <w:r w:rsidR="00E130B6" w:rsidRPr="00185D6F">
        <w:rPr>
          <w:rFonts w:ascii="Book Antiqua" w:hAnsi="Book Antiqua"/>
          <w:sz w:val="24"/>
          <w:szCs w:val="24"/>
        </w:rPr>
        <w:t xml:space="preserve">a </w:t>
      </w:r>
      <w:r w:rsidRPr="00185D6F">
        <w:rPr>
          <w:rFonts w:ascii="Book Antiqua" w:hAnsi="Book Antiqua"/>
          <w:sz w:val="24"/>
          <w:szCs w:val="24"/>
        </w:rPr>
        <w:t xml:space="preserve">disagreement between the parties to this </w:t>
      </w:r>
      <w:r w:rsidR="00F3711E">
        <w:rPr>
          <w:rFonts w:ascii="Book Antiqua" w:hAnsi="Book Antiqua"/>
          <w:sz w:val="24"/>
          <w:szCs w:val="24"/>
        </w:rPr>
        <w:t>Contract</w:t>
      </w:r>
      <w:r w:rsidR="00FF0C7F" w:rsidRPr="00185D6F">
        <w:rPr>
          <w:rFonts w:ascii="Book Antiqua" w:hAnsi="Book Antiqua"/>
          <w:sz w:val="24"/>
          <w:szCs w:val="24"/>
        </w:rPr>
        <w:t>, either</w:t>
      </w:r>
      <w:r w:rsidRPr="00185D6F">
        <w:rPr>
          <w:rFonts w:ascii="Book Antiqua" w:hAnsi="Book Antiqua"/>
          <w:sz w:val="24"/>
          <w:szCs w:val="24"/>
        </w:rPr>
        <w:t xml:space="preserve"> party may apply to the </w:t>
      </w:r>
      <w:r w:rsidR="002E1505" w:rsidRPr="00185D6F">
        <w:rPr>
          <w:rFonts w:ascii="Book Antiqua" w:hAnsi="Book Antiqua"/>
          <w:sz w:val="24"/>
          <w:szCs w:val="24"/>
        </w:rPr>
        <w:t>Local Government Service Council (LG</w:t>
      </w:r>
      <w:r w:rsidR="009D65C8" w:rsidRPr="00185D6F">
        <w:rPr>
          <w:rFonts w:ascii="Book Antiqua" w:hAnsi="Book Antiqua"/>
          <w:sz w:val="24"/>
          <w:szCs w:val="24"/>
        </w:rPr>
        <w:t>S</w:t>
      </w:r>
      <w:r w:rsidR="002E1505" w:rsidRPr="00185D6F">
        <w:rPr>
          <w:rFonts w:ascii="Book Antiqua" w:hAnsi="Book Antiqua"/>
          <w:sz w:val="24"/>
          <w:szCs w:val="24"/>
        </w:rPr>
        <w:t>C)</w:t>
      </w:r>
      <w:r w:rsidR="00544664">
        <w:rPr>
          <w:rFonts w:ascii="Book Antiqua" w:hAnsi="Book Antiqua"/>
          <w:sz w:val="24"/>
          <w:szCs w:val="24"/>
        </w:rPr>
        <w:t xml:space="preserve"> </w:t>
      </w:r>
      <w:r w:rsidRPr="00185D6F">
        <w:rPr>
          <w:rFonts w:ascii="Book Antiqua" w:hAnsi="Book Antiqua"/>
          <w:sz w:val="24"/>
          <w:szCs w:val="24"/>
        </w:rPr>
        <w:t xml:space="preserve">for </w:t>
      </w:r>
      <w:r w:rsidR="00FF0C7F" w:rsidRPr="00185D6F">
        <w:rPr>
          <w:rFonts w:ascii="Book Antiqua" w:hAnsi="Book Antiqua"/>
          <w:sz w:val="24"/>
          <w:szCs w:val="24"/>
        </w:rPr>
        <w:t>settlement. The</w:t>
      </w:r>
      <w:r w:rsidR="00544664">
        <w:rPr>
          <w:rFonts w:ascii="Book Antiqua" w:hAnsi="Book Antiqua"/>
          <w:sz w:val="24"/>
          <w:szCs w:val="24"/>
        </w:rPr>
        <w:t xml:space="preserve"> </w:t>
      </w:r>
      <w:r w:rsidR="00FC6A31" w:rsidRPr="00185D6F">
        <w:rPr>
          <w:rFonts w:ascii="Book Antiqua" w:hAnsi="Book Antiqua"/>
          <w:sz w:val="24"/>
          <w:szCs w:val="24"/>
        </w:rPr>
        <w:t>LGSC</w:t>
      </w:r>
      <w:r w:rsidR="00544664">
        <w:rPr>
          <w:rFonts w:ascii="Book Antiqua" w:hAnsi="Book Antiqua"/>
          <w:sz w:val="24"/>
          <w:szCs w:val="24"/>
        </w:rPr>
        <w:t xml:space="preserve"> </w:t>
      </w:r>
      <w:r w:rsidRPr="00185D6F">
        <w:rPr>
          <w:rFonts w:ascii="Book Antiqua" w:hAnsi="Book Antiqua"/>
          <w:sz w:val="24"/>
          <w:szCs w:val="24"/>
        </w:rPr>
        <w:t xml:space="preserve">shall constitute an arbitration panel which shall consult with both parties and make a ruling </w:t>
      </w:r>
      <w:r w:rsidR="00FF0C7F" w:rsidRPr="00185D6F">
        <w:rPr>
          <w:rFonts w:ascii="Book Antiqua" w:hAnsi="Book Antiqua"/>
          <w:sz w:val="24"/>
          <w:szCs w:val="24"/>
        </w:rPr>
        <w:t>within</w:t>
      </w:r>
      <w:r w:rsidRPr="00185D6F">
        <w:rPr>
          <w:rFonts w:ascii="Book Antiqua" w:hAnsi="Book Antiqua"/>
          <w:sz w:val="24"/>
          <w:szCs w:val="24"/>
        </w:rPr>
        <w:t xml:space="preserve"> one month of the </w:t>
      </w:r>
      <w:r w:rsidR="00FF0C7F" w:rsidRPr="00185D6F">
        <w:rPr>
          <w:rFonts w:ascii="Book Antiqua" w:hAnsi="Book Antiqua"/>
          <w:sz w:val="24"/>
          <w:szCs w:val="24"/>
        </w:rPr>
        <w:t>application. The</w:t>
      </w:r>
      <w:r w:rsidR="00544664">
        <w:rPr>
          <w:rFonts w:ascii="Book Antiqua" w:hAnsi="Book Antiqua"/>
          <w:sz w:val="24"/>
          <w:szCs w:val="24"/>
        </w:rPr>
        <w:t xml:space="preserve"> </w:t>
      </w:r>
      <w:r w:rsidR="00E130B6" w:rsidRPr="00185D6F">
        <w:rPr>
          <w:rFonts w:ascii="Book Antiqua" w:hAnsi="Book Antiqua"/>
          <w:sz w:val="24"/>
          <w:szCs w:val="24"/>
        </w:rPr>
        <w:t xml:space="preserve">ruling of the </w:t>
      </w:r>
      <w:r w:rsidR="00FC6A31" w:rsidRPr="00185D6F">
        <w:rPr>
          <w:rFonts w:ascii="Book Antiqua" w:hAnsi="Book Antiqua"/>
          <w:sz w:val="24"/>
          <w:szCs w:val="24"/>
        </w:rPr>
        <w:t>LGSC</w:t>
      </w:r>
      <w:r w:rsidR="00544664">
        <w:rPr>
          <w:rFonts w:ascii="Book Antiqua" w:hAnsi="Book Antiqua"/>
          <w:sz w:val="24"/>
          <w:szCs w:val="24"/>
        </w:rPr>
        <w:t xml:space="preserve"> </w:t>
      </w:r>
      <w:r w:rsidRPr="00185D6F">
        <w:rPr>
          <w:rFonts w:ascii="Book Antiqua" w:hAnsi="Book Antiqua"/>
          <w:sz w:val="24"/>
          <w:szCs w:val="24"/>
        </w:rPr>
        <w:t>shall be binding on both parties.</w:t>
      </w:r>
    </w:p>
    <w:p w:rsidR="00CA7404" w:rsidRPr="000F202B" w:rsidRDefault="00CA7404" w:rsidP="005C2794">
      <w:pPr>
        <w:spacing w:after="0"/>
        <w:jc w:val="both"/>
        <w:rPr>
          <w:rFonts w:ascii="Book Antiqua" w:hAnsi="Book Antiqua"/>
          <w:sz w:val="24"/>
          <w:szCs w:val="24"/>
        </w:rPr>
      </w:pPr>
    </w:p>
    <w:p w:rsidR="002350E3" w:rsidRDefault="002350E3" w:rsidP="002350E3">
      <w:pPr>
        <w:pStyle w:val="Heading1"/>
        <w:suppressAutoHyphens/>
        <w:snapToGrid w:val="0"/>
        <w:spacing w:before="0" w:after="240" w:line="240" w:lineRule="auto"/>
        <w:jc w:val="both"/>
        <w:rPr>
          <w:rFonts w:ascii="Book Antiqua" w:hAnsi="Book Antiqua"/>
          <w:color w:val="0000CC"/>
          <w:sz w:val="24"/>
          <w:szCs w:val="24"/>
        </w:rPr>
        <w:sectPr w:rsidR="002350E3" w:rsidSect="009503B1">
          <w:pgSz w:w="12240" w:h="15840"/>
          <w:pgMar w:top="1152" w:right="1296" w:bottom="1152" w:left="1296" w:header="720" w:footer="720" w:gutter="0"/>
          <w:cols w:space="720"/>
          <w:docGrid w:linePitch="360"/>
        </w:sectPr>
      </w:pPr>
    </w:p>
    <w:p w:rsidR="002629CD" w:rsidRPr="002350E3" w:rsidRDefault="002629CD" w:rsidP="002629CD">
      <w:pPr>
        <w:pStyle w:val="Heading1"/>
        <w:suppressAutoHyphens/>
        <w:snapToGrid w:val="0"/>
        <w:spacing w:before="0" w:after="240" w:line="240" w:lineRule="auto"/>
        <w:jc w:val="both"/>
        <w:rPr>
          <w:rFonts w:ascii="Book Antiqua" w:hAnsi="Book Antiqua"/>
          <w:color w:val="0000CC"/>
          <w:sz w:val="24"/>
          <w:szCs w:val="24"/>
        </w:rPr>
      </w:pPr>
      <w:bookmarkStart w:id="40" w:name="_Toc409103744"/>
      <w:bookmarkStart w:id="41" w:name="_Toc442103243"/>
      <w:r w:rsidRPr="002350E3">
        <w:rPr>
          <w:rFonts w:ascii="Book Antiqua" w:hAnsi="Book Antiqua"/>
          <w:color w:val="0000CC"/>
          <w:sz w:val="24"/>
          <w:szCs w:val="24"/>
        </w:rPr>
        <w:lastRenderedPageBreak/>
        <w:t>1</w:t>
      </w:r>
      <w:r>
        <w:rPr>
          <w:rFonts w:ascii="Book Antiqua" w:hAnsi="Book Antiqua"/>
          <w:color w:val="0000CC"/>
          <w:sz w:val="24"/>
          <w:szCs w:val="24"/>
        </w:rPr>
        <w:t>3</w:t>
      </w:r>
      <w:r w:rsidRPr="002350E3">
        <w:rPr>
          <w:rFonts w:ascii="Book Antiqua" w:hAnsi="Book Antiqua"/>
          <w:color w:val="0000CC"/>
          <w:sz w:val="24"/>
          <w:szCs w:val="24"/>
        </w:rPr>
        <w:t>.0</w:t>
      </w:r>
      <w:r w:rsidRPr="002350E3">
        <w:rPr>
          <w:rFonts w:ascii="Book Antiqua" w:hAnsi="Book Antiqua"/>
          <w:color w:val="0000CC"/>
          <w:sz w:val="24"/>
          <w:szCs w:val="24"/>
        </w:rPr>
        <w:tab/>
        <w:t>DECLARATION</w:t>
      </w:r>
      <w:bookmarkEnd w:id="40"/>
      <w:bookmarkEnd w:id="41"/>
    </w:p>
    <w:p w:rsidR="00292A98" w:rsidRPr="00185D6F" w:rsidRDefault="00292A98" w:rsidP="00292A98">
      <w:pPr>
        <w:pStyle w:val="PlainText"/>
        <w:jc w:val="both"/>
        <w:rPr>
          <w:rFonts w:ascii="Book Antiqua" w:hAnsi="Book Antiqua"/>
          <w:sz w:val="24"/>
          <w:szCs w:val="24"/>
          <w:lang w:val="en-GB"/>
        </w:rPr>
      </w:pPr>
      <w:r w:rsidRPr="00185D6F">
        <w:rPr>
          <w:rFonts w:ascii="Book Antiqua" w:hAnsi="Book Antiqua"/>
          <w:sz w:val="24"/>
          <w:szCs w:val="24"/>
          <w:lang w:val="en-GB"/>
        </w:rPr>
        <w:t>We, the Hon. Regional Minister and the</w:t>
      </w:r>
      <w:r w:rsidR="00F3711E">
        <w:rPr>
          <w:rFonts w:ascii="Book Antiqua" w:hAnsi="Book Antiqua"/>
          <w:sz w:val="24"/>
          <w:szCs w:val="24"/>
          <w:lang w:val="en-GB"/>
        </w:rPr>
        <w:t xml:space="preserve"> </w:t>
      </w:r>
      <w:r w:rsidRPr="00185D6F">
        <w:rPr>
          <w:rFonts w:ascii="Book Antiqua" w:hAnsi="Book Antiqua"/>
          <w:sz w:val="24"/>
          <w:szCs w:val="24"/>
        </w:rPr>
        <w:t>Chief Director / Regional Coordinating Director</w:t>
      </w:r>
      <w:r w:rsidR="00F3711E">
        <w:rPr>
          <w:rFonts w:ascii="Book Antiqua" w:hAnsi="Book Antiqua"/>
          <w:sz w:val="24"/>
          <w:szCs w:val="24"/>
        </w:rPr>
        <w:t xml:space="preserve"> </w:t>
      </w:r>
      <w:r w:rsidRPr="00185D6F">
        <w:rPr>
          <w:rFonts w:ascii="Book Antiqua" w:hAnsi="Book Antiqua"/>
          <w:sz w:val="24"/>
          <w:szCs w:val="24"/>
          <w:highlight w:val="lightGray"/>
          <w:lang w:val="en-GB"/>
        </w:rPr>
        <w:fldChar w:fldCharType="begin"/>
      </w:r>
      <w:r w:rsidRPr="00185D6F">
        <w:rPr>
          <w:rFonts w:ascii="Book Antiqua" w:hAnsi="Book Antiqua"/>
          <w:sz w:val="24"/>
          <w:szCs w:val="24"/>
          <w:highlight w:val="lightGray"/>
          <w:lang w:val="en-GB"/>
        </w:rPr>
        <w:instrText xml:space="preserve"> XE "Enterprise" </w:instrText>
      </w:r>
      <w:r w:rsidRPr="00185D6F">
        <w:rPr>
          <w:rFonts w:ascii="Book Antiqua" w:hAnsi="Book Antiqua"/>
          <w:sz w:val="24"/>
          <w:szCs w:val="24"/>
          <w:highlight w:val="lightGray"/>
          <w:lang w:val="en-GB"/>
        </w:rPr>
        <w:fldChar w:fldCharType="end"/>
      </w:r>
      <w:r w:rsidRPr="00185D6F">
        <w:rPr>
          <w:rFonts w:ascii="Book Antiqua" w:hAnsi="Book Antiqua"/>
          <w:sz w:val="24"/>
          <w:szCs w:val="24"/>
          <w:lang w:val="en-GB"/>
        </w:rPr>
        <w:t xml:space="preserve">solemnly declare that the information and declaration in this </w:t>
      </w:r>
      <w:r w:rsidR="00F3711E">
        <w:rPr>
          <w:rFonts w:ascii="Book Antiqua" w:hAnsi="Book Antiqua"/>
          <w:sz w:val="24"/>
          <w:szCs w:val="24"/>
          <w:lang w:val="en-GB"/>
        </w:rPr>
        <w:t>Contract</w:t>
      </w:r>
      <w:r w:rsidRPr="00185D6F">
        <w:rPr>
          <w:rFonts w:ascii="Book Antiqua" w:hAnsi="Book Antiqua"/>
          <w:sz w:val="24"/>
          <w:szCs w:val="24"/>
          <w:lang w:val="en-GB"/>
        </w:rPr>
        <w:t xml:space="preserve"> in relation</w:t>
      </w:r>
      <w:r>
        <w:rPr>
          <w:rFonts w:ascii="Book Antiqua" w:hAnsi="Book Antiqua"/>
          <w:sz w:val="24"/>
          <w:szCs w:val="24"/>
          <w:lang w:val="en-GB"/>
        </w:rPr>
        <w:t xml:space="preserve"> </w:t>
      </w:r>
      <w:r w:rsidRPr="00185D6F">
        <w:rPr>
          <w:rFonts w:ascii="Book Antiqua" w:hAnsi="Book Antiqua"/>
          <w:sz w:val="24"/>
          <w:szCs w:val="24"/>
          <w:lang w:val="en-GB"/>
        </w:rPr>
        <w:t>to the annexes are correct.</w:t>
      </w:r>
    </w:p>
    <w:p w:rsidR="002629CD" w:rsidRPr="00F247E4" w:rsidRDefault="002629CD" w:rsidP="002629CD">
      <w:pPr>
        <w:pStyle w:val="PlainText"/>
        <w:jc w:val="both"/>
        <w:rPr>
          <w:rFonts w:ascii="Book Antiqua" w:hAnsi="Book Antiqua"/>
          <w:sz w:val="24"/>
          <w:szCs w:val="24"/>
          <w:lang w:val="en-GB"/>
        </w:rPr>
      </w:pPr>
    </w:p>
    <w:tbl>
      <w:tblPr>
        <w:tblStyle w:val="TableGrid"/>
        <w:tblW w:w="5000" w:type="pct"/>
        <w:tblLayout w:type="fixed"/>
        <w:tblLook w:val="04A0" w:firstRow="1" w:lastRow="0" w:firstColumn="1" w:lastColumn="0" w:noHBand="0" w:noVBand="1"/>
      </w:tblPr>
      <w:tblGrid>
        <w:gridCol w:w="4675"/>
        <w:gridCol w:w="4675"/>
      </w:tblGrid>
      <w:tr w:rsidR="002629CD" w:rsidTr="002C2137">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Default="002629CD" w:rsidP="002C2137">
            <w:pPr>
              <w:spacing w:after="0"/>
              <w:jc w:val="center"/>
              <w:rPr>
                <w:rFonts w:ascii="Book Antiqua" w:hAnsi="Book Antiqua"/>
                <w:sz w:val="24"/>
                <w:szCs w:val="24"/>
              </w:rPr>
            </w:pPr>
          </w:p>
          <w:p w:rsidR="00292A98" w:rsidRDefault="00292A98" w:rsidP="002C2137">
            <w:pPr>
              <w:spacing w:after="0"/>
              <w:jc w:val="center"/>
              <w:rPr>
                <w:rFonts w:ascii="Book Antiqua" w:hAnsi="Book Antiqua"/>
                <w:sz w:val="24"/>
                <w:szCs w:val="24"/>
              </w:rPr>
            </w:pPr>
          </w:p>
          <w:p w:rsidR="002629CD" w:rsidRDefault="002629CD" w:rsidP="002C2137">
            <w:pPr>
              <w:spacing w:after="0"/>
              <w:rPr>
                <w:rFonts w:ascii="Book Antiqua" w:hAnsi="Book Antiqua"/>
                <w:sz w:val="24"/>
                <w:szCs w:val="24"/>
              </w:rPr>
            </w:pPr>
          </w:p>
          <w:p w:rsidR="002629CD" w:rsidRDefault="002629CD" w:rsidP="002C2137">
            <w:pPr>
              <w:spacing w:after="0"/>
              <w:rPr>
                <w:rFonts w:ascii="Book Antiqua" w:hAnsi="Book Antiqua"/>
                <w:sz w:val="24"/>
                <w:szCs w:val="24"/>
              </w:rPr>
            </w:pPr>
            <w:r>
              <w:rPr>
                <w:rFonts w:ascii="Book Antiqua" w:hAnsi="Book Antiqua"/>
                <w:sz w:val="24"/>
                <w:szCs w:val="24"/>
              </w:rPr>
              <w:t>Signature: ……………………………….</w:t>
            </w:r>
          </w:p>
        </w:tc>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Default="002629CD" w:rsidP="002C2137">
            <w:pPr>
              <w:spacing w:after="0"/>
              <w:jc w:val="center"/>
              <w:rPr>
                <w:rFonts w:ascii="Book Antiqua" w:hAnsi="Book Antiqua"/>
                <w:sz w:val="24"/>
                <w:szCs w:val="24"/>
              </w:rPr>
            </w:pPr>
          </w:p>
          <w:p w:rsidR="00292A98" w:rsidRDefault="00292A98" w:rsidP="002C2137">
            <w:pPr>
              <w:spacing w:after="0"/>
              <w:jc w:val="center"/>
              <w:rPr>
                <w:rFonts w:ascii="Book Antiqua" w:hAnsi="Book Antiqua"/>
                <w:sz w:val="24"/>
                <w:szCs w:val="24"/>
              </w:rPr>
            </w:pPr>
          </w:p>
          <w:p w:rsidR="002629CD" w:rsidRDefault="002629CD" w:rsidP="002C2137">
            <w:pPr>
              <w:spacing w:after="0"/>
              <w:rPr>
                <w:rFonts w:ascii="Book Antiqua" w:hAnsi="Book Antiqua"/>
                <w:sz w:val="24"/>
                <w:szCs w:val="24"/>
              </w:rPr>
            </w:pPr>
          </w:p>
          <w:p w:rsidR="002629CD" w:rsidRDefault="002629CD" w:rsidP="002C2137">
            <w:pPr>
              <w:spacing w:after="0"/>
              <w:rPr>
                <w:rFonts w:ascii="Book Antiqua" w:hAnsi="Book Antiqua"/>
                <w:sz w:val="24"/>
                <w:szCs w:val="24"/>
              </w:rPr>
            </w:pPr>
            <w:r>
              <w:rPr>
                <w:rFonts w:ascii="Book Antiqua" w:hAnsi="Book Antiqua"/>
                <w:sz w:val="24"/>
                <w:szCs w:val="24"/>
              </w:rPr>
              <w:t>Signature: ………………………………</w:t>
            </w:r>
          </w:p>
        </w:tc>
      </w:tr>
      <w:tr w:rsidR="002629CD" w:rsidTr="002C2137">
        <w:trPr>
          <w:trHeight w:val="917"/>
        </w:trPr>
        <w:tc>
          <w:tcPr>
            <w:tcW w:w="2500" w:type="pct"/>
            <w:tcBorders>
              <w:top w:val="dotted" w:sz="4" w:space="0" w:color="000000"/>
              <w:left w:val="dotted" w:sz="4" w:space="0" w:color="000000"/>
              <w:bottom w:val="dotted" w:sz="4" w:space="0" w:color="000000"/>
              <w:right w:val="dotted" w:sz="4" w:space="0" w:color="000000"/>
            </w:tcBorders>
            <w:vAlign w:val="bottom"/>
          </w:tcPr>
          <w:p w:rsidR="002629CD" w:rsidRPr="0018779E" w:rsidRDefault="002629CD" w:rsidP="002C2137">
            <w:pPr>
              <w:spacing w:after="0"/>
              <w:rPr>
                <w:rFonts w:ascii="Book Antiqua" w:hAnsi="Book Antiqua"/>
                <w:sz w:val="24"/>
                <w:szCs w:val="24"/>
              </w:rPr>
            </w:pPr>
            <w:r>
              <w:rPr>
                <w:rFonts w:ascii="Book Antiqua" w:hAnsi="Book Antiqua"/>
                <w:sz w:val="24"/>
                <w:szCs w:val="24"/>
              </w:rPr>
              <w:t>Date: ………………………………………</w:t>
            </w:r>
          </w:p>
        </w:tc>
        <w:tc>
          <w:tcPr>
            <w:tcW w:w="2500" w:type="pct"/>
            <w:tcBorders>
              <w:top w:val="dotted" w:sz="4" w:space="0" w:color="000000"/>
              <w:left w:val="dotted" w:sz="4" w:space="0" w:color="000000"/>
              <w:bottom w:val="dotted" w:sz="4" w:space="0" w:color="000000"/>
              <w:right w:val="dotted" w:sz="4" w:space="0" w:color="000000"/>
            </w:tcBorders>
          </w:tcPr>
          <w:p w:rsidR="00292A98" w:rsidRDefault="00292A98" w:rsidP="002C2137">
            <w:pPr>
              <w:spacing w:after="0"/>
              <w:rPr>
                <w:rFonts w:ascii="Book Antiqua" w:hAnsi="Book Antiqua"/>
                <w:sz w:val="24"/>
                <w:szCs w:val="24"/>
              </w:rPr>
            </w:pPr>
          </w:p>
          <w:p w:rsidR="00292A98" w:rsidRDefault="00292A98" w:rsidP="002C2137">
            <w:pPr>
              <w:spacing w:after="0"/>
              <w:rPr>
                <w:rFonts w:ascii="Book Antiqua" w:hAnsi="Book Antiqua"/>
                <w:sz w:val="24"/>
                <w:szCs w:val="24"/>
              </w:rPr>
            </w:pPr>
          </w:p>
          <w:p w:rsidR="002629CD" w:rsidRPr="0018779E" w:rsidRDefault="002629CD" w:rsidP="002C2137">
            <w:pPr>
              <w:spacing w:after="0"/>
              <w:rPr>
                <w:rFonts w:ascii="Book Antiqua" w:hAnsi="Book Antiqua"/>
                <w:sz w:val="24"/>
                <w:szCs w:val="24"/>
              </w:rPr>
            </w:pPr>
            <w:r>
              <w:rPr>
                <w:rFonts w:ascii="Book Antiqua" w:hAnsi="Book Antiqua"/>
                <w:sz w:val="24"/>
                <w:szCs w:val="24"/>
              </w:rPr>
              <w:t>Date: …………………………………….</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Pr="00903634" w:rsidRDefault="002629CD" w:rsidP="002629CD">
            <w:pPr>
              <w:spacing w:after="0"/>
              <w:rPr>
                <w:rFonts w:ascii="Book Antiqua" w:hAnsi="Book Antiqua"/>
                <w:b/>
                <w:color w:val="0000CC"/>
                <w:sz w:val="24"/>
                <w:szCs w:val="24"/>
              </w:rPr>
            </w:pPr>
            <w:r>
              <w:rPr>
                <w:rFonts w:ascii="Book Antiqua" w:hAnsi="Book Antiqua"/>
                <w:sz w:val="24"/>
                <w:szCs w:val="24"/>
              </w:rPr>
              <w:t xml:space="preserve">Name: </w:t>
            </w:r>
          </w:p>
          <w:p w:rsidR="002629CD" w:rsidRPr="0018779E" w:rsidRDefault="002629CD" w:rsidP="002C2137">
            <w:pPr>
              <w:spacing w:after="0"/>
              <w:rPr>
                <w:rFonts w:ascii="Book Antiqua" w:hAnsi="Book Antiqua"/>
                <w:sz w:val="24"/>
                <w:szCs w:val="24"/>
              </w:rPr>
            </w:pPr>
          </w:p>
        </w:tc>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Pr="0018779E" w:rsidRDefault="002629CD" w:rsidP="004D7AE2">
            <w:pPr>
              <w:spacing w:after="0"/>
              <w:rPr>
                <w:rFonts w:ascii="Book Antiqua" w:hAnsi="Book Antiqua"/>
                <w:sz w:val="24"/>
                <w:szCs w:val="24"/>
              </w:rPr>
            </w:pPr>
            <w:r>
              <w:rPr>
                <w:rFonts w:ascii="Book Antiqua" w:hAnsi="Book Antiqua"/>
                <w:sz w:val="24"/>
                <w:szCs w:val="24"/>
              </w:rPr>
              <w:t>Name:</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shd w:val="clear" w:color="auto" w:fill="auto"/>
          </w:tcPr>
          <w:p w:rsidR="002629CD" w:rsidRDefault="002629CD" w:rsidP="002C2137">
            <w:pPr>
              <w:spacing w:after="0"/>
              <w:jc w:val="center"/>
              <w:rPr>
                <w:rFonts w:ascii="Book Antiqua" w:hAnsi="Book Antiqua"/>
                <w:sz w:val="24"/>
                <w:szCs w:val="24"/>
              </w:rPr>
            </w:pPr>
          </w:p>
          <w:p w:rsidR="002629CD" w:rsidRDefault="002629CD" w:rsidP="004D7AE2">
            <w:pPr>
              <w:spacing w:after="0"/>
              <w:rPr>
                <w:rFonts w:ascii="Book Antiqua" w:hAnsi="Book Antiqua"/>
                <w:sz w:val="24"/>
                <w:szCs w:val="24"/>
              </w:rPr>
            </w:pPr>
            <w:r>
              <w:rPr>
                <w:rFonts w:ascii="Book Antiqua" w:hAnsi="Book Antiqua"/>
                <w:sz w:val="24"/>
                <w:szCs w:val="24"/>
              </w:rPr>
              <w:t xml:space="preserve">Title: </w:t>
            </w:r>
          </w:p>
        </w:tc>
        <w:tc>
          <w:tcPr>
            <w:tcW w:w="2500" w:type="pct"/>
            <w:tcBorders>
              <w:top w:val="dotted" w:sz="4" w:space="0" w:color="000000"/>
              <w:left w:val="dotted" w:sz="4" w:space="0" w:color="000000"/>
              <w:bottom w:val="dotted" w:sz="4" w:space="0" w:color="000000"/>
              <w:right w:val="dotted" w:sz="4" w:space="0" w:color="000000"/>
            </w:tcBorders>
            <w:shd w:val="clear" w:color="auto" w:fill="auto"/>
          </w:tcPr>
          <w:p w:rsidR="002629CD" w:rsidRDefault="002629CD" w:rsidP="002C2137">
            <w:pPr>
              <w:spacing w:after="0"/>
              <w:jc w:val="center"/>
              <w:rPr>
                <w:rFonts w:ascii="Book Antiqua" w:hAnsi="Book Antiqua"/>
                <w:sz w:val="24"/>
                <w:szCs w:val="24"/>
              </w:rPr>
            </w:pPr>
          </w:p>
          <w:p w:rsidR="002629CD" w:rsidRDefault="002629CD" w:rsidP="004D7AE2">
            <w:pPr>
              <w:spacing w:after="0"/>
              <w:rPr>
                <w:rFonts w:ascii="Book Antiqua" w:hAnsi="Book Antiqua"/>
                <w:sz w:val="24"/>
                <w:szCs w:val="24"/>
              </w:rPr>
            </w:pPr>
            <w:r>
              <w:rPr>
                <w:rFonts w:ascii="Book Antiqua" w:hAnsi="Book Antiqua"/>
                <w:sz w:val="24"/>
                <w:szCs w:val="24"/>
              </w:rPr>
              <w:t>Title</w:t>
            </w:r>
            <w:r w:rsidRPr="002629CD">
              <w:rPr>
                <w:rFonts w:ascii="Book Antiqua" w:hAnsi="Book Antiqua"/>
                <w:color w:val="0000CC"/>
                <w:sz w:val="24"/>
                <w:szCs w:val="24"/>
              </w:rPr>
              <w:t xml:space="preserve">: </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shd w:val="clear" w:color="auto" w:fill="A6A6A6" w:themeFill="background1" w:themeFillShade="A6"/>
          </w:tcPr>
          <w:p w:rsidR="002629CD" w:rsidRDefault="002629CD" w:rsidP="002C2137">
            <w:pPr>
              <w:spacing w:after="0"/>
              <w:jc w:val="center"/>
              <w:rPr>
                <w:rFonts w:ascii="Book Antiqua" w:hAnsi="Book Antiqua"/>
                <w:sz w:val="24"/>
                <w:szCs w:val="24"/>
              </w:rPr>
            </w:pPr>
          </w:p>
        </w:tc>
        <w:tc>
          <w:tcPr>
            <w:tcW w:w="2500" w:type="pct"/>
            <w:tcBorders>
              <w:top w:val="dotted" w:sz="4" w:space="0" w:color="000000"/>
              <w:left w:val="dotted" w:sz="4" w:space="0" w:color="000000"/>
              <w:bottom w:val="dotted" w:sz="4" w:space="0" w:color="000000"/>
              <w:right w:val="dotted" w:sz="4" w:space="0" w:color="000000"/>
            </w:tcBorders>
            <w:shd w:val="clear" w:color="auto" w:fill="A6A6A6" w:themeFill="background1" w:themeFillShade="A6"/>
          </w:tcPr>
          <w:p w:rsidR="002629CD" w:rsidRDefault="002629CD" w:rsidP="002C2137">
            <w:pPr>
              <w:spacing w:after="0"/>
              <w:jc w:val="center"/>
              <w:rPr>
                <w:rFonts w:ascii="Book Antiqua" w:hAnsi="Book Antiqua"/>
                <w:sz w:val="24"/>
                <w:szCs w:val="24"/>
              </w:rPr>
            </w:pPr>
          </w:p>
        </w:tc>
      </w:tr>
      <w:tr w:rsidR="002629CD" w:rsidTr="002C2137">
        <w:tc>
          <w:tcPr>
            <w:tcW w:w="2500" w:type="pct"/>
            <w:tcBorders>
              <w:top w:val="dotted" w:sz="4" w:space="0" w:color="000000"/>
              <w:left w:val="dotted" w:sz="4" w:space="0" w:color="000000"/>
              <w:bottom w:val="dotted" w:sz="4" w:space="0" w:color="000000"/>
              <w:right w:val="dotted" w:sz="4" w:space="0" w:color="000000"/>
            </w:tcBorders>
          </w:tcPr>
          <w:p w:rsidR="002629CD" w:rsidRPr="00D349EC" w:rsidRDefault="002629CD" w:rsidP="002C2137">
            <w:pPr>
              <w:spacing w:after="0"/>
              <w:jc w:val="center"/>
              <w:rPr>
                <w:rFonts w:ascii="Book Antiqua" w:hAnsi="Book Antiqua"/>
                <w:sz w:val="24"/>
                <w:szCs w:val="24"/>
                <w:u w:val="single"/>
              </w:rPr>
            </w:pPr>
            <w:r w:rsidRPr="00D349EC">
              <w:rPr>
                <w:rFonts w:ascii="Book Antiqua" w:hAnsi="Book Antiqua"/>
                <w:b/>
                <w:sz w:val="24"/>
                <w:szCs w:val="24"/>
                <w:u w:val="single"/>
              </w:rPr>
              <w:t>ENDORSED</w:t>
            </w:r>
            <w:r>
              <w:rPr>
                <w:rFonts w:ascii="Book Antiqua" w:hAnsi="Book Antiqua"/>
                <w:b/>
                <w:sz w:val="24"/>
                <w:szCs w:val="24"/>
                <w:u w:val="single"/>
              </w:rPr>
              <w:t xml:space="preserve"> </w:t>
            </w:r>
            <w:r w:rsidRPr="00D349EC">
              <w:rPr>
                <w:rFonts w:ascii="Book Antiqua" w:hAnsi="Book Antiqua"/>
                <w:b/>
                <w:sz w:val="24"/>
                <w:szCs w:val="24"/>
                <w:u w:val="single"/>
              </w:rPr>
              <w:t>BY:</w:t>
            </w:r>
          </w:p>
        </w:tc>
        <w:tc>
          <w:tcPr>
            <w:tcW w:w="2500" w:type="pct"/>
            <w:tcBorders>
              <w:top w:val="dotted" w:sz="4" w:space="0" w:color="000000"/>
              <w:left w:val="dotted" w:sz="4" w:space="0" w:color="000000"/>
              <w:bottom w:val="dotted" w:sz="4" w:space="0" w:color="000000"/>
              <w:right w:val="dotted" w:sz="4" w:space="0" w:color="000000"/>
            </w:tcBorders>
          </w:tcPr>
          <w:p w:rsidR="002629CD" w:rsidRPr="00D349EC" w:rsidRDefault="002629CD" w:rsidP="002C2137">
            <w:pPr>
              <w:spacing w:after="0"/>
              <w:jc w:val="center"/>
              <w:rPr>
                <w:rFonts w:ascii="Book Antiqua" w:hAnsi="Book Antiqua"/>
                <w:sz w:val="24"/>
                <w:szCs w:val="24"/>
                <w:u w:val="single"/>
              </w:rPr>
            </w:pPr>
            <w:r w:rsidRPr="00D349EC">
              <w:rPr>
                <w:rFonts w:ascii="Book Antiqua" w:hAnsi="Book Antiqua"/>
                <w:b/>
                <w:sz w:val="24"/>
                <w:szCs w:val="24"/>
                <w:u w:val="single"/>
              </w:rPr>
              <w:t>ENDORSED</w:t>
            </w:r>
            <w:r>
              <w:rPr>
                <w:rFonts w:ascii="Book Antiqua" w:hAnsi="Book Antiqua"/>
                <w:b/>
                <w:sz w:val="24"/>
                <w:szCs w:val="24"/>
                <w:u w:val="single"/>
              </w:rPr>
              <w:t xml:space="preserve"> </w:t>
            </w:r>
            <w:r w:rsidRPr="00D349EC">
              <w:rPr>
                <w:rFonts w:ascii="Book Antiqua" w:hAnsi="Book Antiqua"/>
                <w:b/>
                <w:sz w:val="24"/>
                <w:szCs w:val="24"/>
                <w:u w:val="single"/>
              </w:rPr>
              <w:t>BY:</w:t>
            </w:r>
          </w:p>
        </w:tc>
      </w:tr>
      <w:tr w:rsidR="002629CD" w:rsidTr="002C2137">
        <w:trPr>
          <w:trHeight w:val="1547"/>
        </w:trPr>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Default="002629CD" w:rsidP="002C2137">
            <w:pPr>
              <w:spacing w:after="0"/>
              <w:jc w:val="center"/>
              <w:rPr>
                <w:rFonts w:ascii="Book Antiqua" w:hAnsi="Book Antiqua"/>
                <w:sz w:val="24"/>
                <w:szCs w:val="24"/>
              </w:rPr>
            </w:pPr>
          </w:p>
          <w:p w:rsidR="002629CD" w:rsidRDefault="002629CD" w:rsidP="002C2137">
            <w:pPr>
              <w:spacing w:after="0"/>
              <w:rPr>
                <w:rFonts w:ascii="Book Antiqua" w:hAnsi="Book Antiqua"/>
                <w:sz w:val="24"/>
                <w:szCs w:val="24"/>
              </w:rPr>
            </w:pPr>
          </w:p>
          <w:p w:rsidR="002629CD" w:rsidRDefault="002629CD" w:rsidP="002C2137">
            <w:pPr>
              <w:spacing w:after="0"/>
              <w:rPr>
                <w:rFonts w:ascii="Book Antiqua" w:hAnsi="Book Antiqua"/>
                <w:sz w:val="24"/>
                <w:szCs w:val="24"/>
              </w:rPr>
            </w:pPr>
            <w:r>
              <w:rPr>
                <w:rFonts w:ascii="Book Antiqua" w:hAnsi="Book Antiqua"/>
                <w:sz w:val="24"/>
                <w:szCs w:val="24"/>
              </w:rPr>
              <w:t>Signature: ………………………………</w:t>
            </w:r>
          </w:p>
        </w:tc>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Default="002629CD" w:rsidP="002C2137">
            <w:pPr>
              <w:spacing w:after="0"/>
              <w:jc w:val="center"/>
              <w:rPr>
                <w:rFonts w:ascii="Book Antiqua" w:hAnsi="Book Antiqua"/>
                <w:sz w:val="24"/>
                <w:szCs w:val="24"/>
              </w:rPr>
            </w:pPr>
          </w:p>
          <w:p w:rsidR="002629CD" w:rsidRDefault="002629CD" w:rsidP="002C2137">
            <w:pPr>
              <w:spacing w:after="0"/>
              <w:rPr>
                <w:rFonts w:ascii="Book Antiqua" w:hAnsi="Book Antiqua"/>
                <w:sz w:val="24"/>
                <w:szCs w:val="24"/>
              </w:rPr>
            </w:pPr>
          </w:p>
          <w:p w:rsidR="002629CD" w:rsidRDefault="002629CD" w:rsidP="002C2137">
            <w:pPr>
              <w:spacing w:after="0"/>
              <w:rPr>
                <w:rFonts w:ascii="Book Antiqua" w:hAnsi="Book Antiqua"/>
                <w:sz w:val="24"/>
                <w:szCs w:val="24"/>
              </w:rPr>
            </w:pPr>
            <w:r>
              <w:rPr>
                <w:rFonts w:ascii="Book Antiqua" w:hAnsi="Book Antiqua"/>
                <w:sz w:val="24"/>
                <w:szCs w:val="24"/>
              </w:rPr>
              <w:t>Signature: ………………………………</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vAlign w:val="bottom"/>
          </w:tcPr>
          <w:p w:rsidR="002629CD" w:rsidRDefault="002629CD" w:rsidP="002C2137">
            <w:pPr>
              <w:spacing w:after="0"/>
              <w:rPr>
                <w:rFonts w:ascii="Book Antiqua" w:hAnsi="Book Antiqua"/>
                <w:sz w:val="24"/>
                <w:szCs w:val="24"/>
              </w:rPr>
            </w:pPr>
          </w:p>
          <w:p w:rsidR="002629CD" w:rsidRPr="003B400E" w:rsidRDefault="002629CD" w:rsidP="002C2137">
            <w:pPr>
              <w:spacing w:after="0"/>
              <w:rPr>
                <w:rFonts w:ascii="Book Antiqua" w:hAnsi="Book Antiqua"/>
                <w:b/>
                <w:i/>
                <w:sz w:val="24"/>
                <w:szCs w:val="24"/>
              </w:rPr>
            </w:pPr>
            <w:r>
              <w:rPr>
                <w:rFonts w:ascii="Book Antiqua" w:hAnsi="Book Antiqua"/>
                <w:sz w:val="24"/>
                <w:szCs w:val="24"/>
              </w:rPr>
              <w:t>Date: …………………………………</w:t>
            </w:r>
            <w:r w:rsidRPr="003B400E" w:rsidDel="00564E92">
              <w:rPr>
                <w:rFonts w:ascii="Book Antiqua" w:hAnsi="Book Antiqua"/>
                <w:b/>
                <w:i/>
                <w:sz w:val="24"/>
                <w:szCs w:val="24"/>
              </w:rPr>
              <w:t xml:space="preserve"> </w:t>
            </w:r>
          </w:p>
        </w:tc>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rPr>
                <w:rFonts w:ascii="Book Antiqua" w:hAnsi="Book Antiqua"/>
                <w:sz w:val="24"/>
                <w:szCs w:val="24"/>
              </w:rPr>
            </w:pPr>
          </w:p>
          <w:p w:rsidR="002629CD" w:rsidRPr="003B400E" w:rsidRDefault="002629CD" w:rsidP="002C2137">
            <w:pPr>
              <w:spacing w:after="0"/>
              <w:rPr>
                <w:rFonts w:ascii="Book Antiqua" w:hAnsi="Book Antiqua"/>
                <w:i/>
                <w:sz w:val="24"/>
                <w:szCs w:val="24"/>
              </w:rPr>
            </w:pPr>
            <w:r>
              <w:rPr>
                <w:rFonts w:ascii="Book Antiqua" w:hAnsi="Book Antiqua"/>
                <w:sz w:val="24"/>
                <w:szCs w:val="24"/>
              </w:rPr>
              <w:t>Date: ………………………………</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629CD">
            <w:pPr>
              <w:spacing w:after="0"/>
              <w:jc w:val="center"/>
              <w:rPr>
                <w:rFonts w:ascii="Book Antiqua" w:hAnsi="Book Antiqua"/>
                <w:sz w:val="24"/>
                <w:szCs w:val="24"/>
              </w:rPr>
            </w:pPr>
          </w:p>
          <w:p w:rsidR="002629CD" w:rsidRDefault="002629CD" w:rsidP="002629CD">
            <w:pPr>
              <w:spacing w:after="0"/>
              <w:rPr>
                <w:rFonts w:ascii="Book Antiqua" w:hAnsi="Book Antiqua"/>
                <w:sz w:val="24"/>
                <w:szCs w:val="24"/>
              </w:rPr>
            </w:pPr>
            <w:r>
              <w:rPr>
                <w:rFonts w:ascii="Book Antiqua" w:hAnsi="Book Antiqua"/>
                <w:sz w:val="24"/>
                <w:szCs w:val="24"/>
              </w:rPr>
              <w:t xml:space="preserve">Name: </w:t>
            </w:r>
            <w:r w:rsidRPr="00D324FF">
              <w:rPr>
                <w:rFonts w:ascii="Book Antiqua" w:hAnsi="Book Antiqua"/>
                <w:b/>
                <w:color w:val="0000CC"/>
                <w:sz w:val="24"/>
                <w:szCs w:val="24"/>
              </w:rPr>
              <w:t xml:space="preserve">F. </w:t>
            </w:r>
            <w:r w:rsidR="000322D1">
              <w:rPr>
                <w:rFonts w:ascii="Book Antiqua" w:hAnsi="Book Antiqua"/>
                <w:b/>
                <w:color w:val="0000CC"/>
                <w:sz w:val="24"/>
                <w:szCs w:val="24"/>
              </w:rPr>
              <w:t xml:space="preserve">N. </w:t>
            </w:r>
            <w:r w:rsidRPr="00D324FF">
              <w:rPr>
                <w:rFonts w:ascii="Book Antiqua" w:hAnsi="Book Antiqua"/>
                <w:b/>
                <w:color w:val="0000CC"/>
                <w:sz w:val="24"/>
                <w:szCs w:val="24"/>
              </w:rPr>
              <w:t>ANDAN</w:t>
            </w:r>
          </w:p>
        </w:tc>
        <w:tc>
          <w:tcPr>
            <w:tcW w:w="2500" w:type="pct"/>
            <w:tcBorders>
              <w:top w:val="dotted" w:sz="4" w:space="0" w:color="000000"/>
              <w:left w:val="dotted" w:sz="4" w:space="0" w:color="000000"/>
              <w:bottom w:val="dotted" w:sz="4" w:space="0" w:color="000000"/>
              <w:right w:val="dotted" w:sz="4" w:space="0" w:color="000000"/>
            </w:tcBorders>
          </w:tcPr>
          <w:p w:rsidR="002629CD" w:rsidRDefault="002629CD" w:rsidP="002C2137">
            <w:pPr>
              <w:spacing w:after="0"/>
              <w:jc w:val="center"/>
              <w:rPr>
                <w:rFonts w:ascii="Book Antiqua" w:hAnsi="Book Antiqua"/>
                <w:sz w:val="24"/>
                <w:szCs w:val="24"/>
              </w:rPr>
            </w:pPr>
          </w:p>
          <w:p w:rsidR="002629CD" w:rsidRPr="003B400E" w:rsidRDefault="002629CD" w:rsidP="002C2137">
            <w:pPr>
              <w:spacing w:after="0"/>
              <w:rPr>
                <w:rFonts w:ascii="Book Antiqua" w:hAnsi="Book Antiqua"/>
                <w:b/>
                <w:sz w:val="24"/>
                <w:szCs w:val="24"/>
              </w:rPr>
            </w:pPr>
            <w:r>
              <w:rPr>
                <w:rFonts w:ascii="Book Antiqua" w:hAnsi="Book Antiqua"/>
                <w:sz w:val="24"/>
                <w:szCs w:val="24"/>
              </w:rPr>
              <w:t>Name</w:t>
            </w:r>
            <w:r w:rsidR="00B6226A">
              <w:rPr>
                <w:rFonts w:ascii="Book Antiqua" w:hAnsi="Book Antiqua"/>
                <w:sz w:val="24"/>
                <w:szCs w:val="24"/>
              </w:rPr>
              <w:t>:</w:t>
            </w:r>
            <w:r w:rsidRPr="003B400E">
              <w:rPr>
                <w:rFonts w:ascii="Book Antiqua" w:hAnsi="Book Antiqua"/>
                <w:b/>
                <w:color w:val="0000CC"/>
                <w:sz w:val="24"/>
                <w:szCs w:val="24"/>
              </w:rPr>
              <w:t xml:space="preserve"> DR. CALLISTUS MAHA</w:t>
            </w:r>
            <w:r>
              <w:rPr>
                <w:rFonts w:ascii="Book Antiqua" w:hAnsi="Book Antiqua"/>
                <w:b/>
                <w:color w:val="0000CC"/>
                <w:sz w:val="24"/>
                <w:szCs w:val="24"/>
              </w:rPr>
              <w:t>M</w:t>
            </w:r>
            <w:r w:rsidRPr="003B400E">
              <w:rPr>
                <w:rFonts w:ascii="Book Antiqua" w:hAnsi="Book Antiqua"/>
                <w:b/>
                <w:color w:val="0000CC"/>
                <w:sz w:val="24"/>
                <w:szCs w:val="24"/>
              </w:rPr>
              <w:t>A</w:t>
            </w:r>
          </w:p>
        </w:tc>
      </w:tr>
      <w:tr w:rsidR="002629CD" w:rsidTr="002C2137">
        <w:tc>
          <w:tcPr>
            <w:tcW w:w="2500" w:type="pct"/>
            <w:tcBorders>
              <w:top w:val="dotted" w:sz="4" w:space="0" w:color="000000"/>
              <w:left w:val="dotted" w:sz="4" w:space="0" w:color="000000"/>
              <w:bottom w:val="dotted" w:sz="4" w:space="0" w:color="000000"/>
              <w:right w:val="dotted" w:sz="4" w:space="0" w:color="000000"/>
            </w:tcBorders>
          </w:tcPr>
          <w:p w:rsidR="00292A98" w:rsidRDefault="00292A98" w:rsidP="002C2137">
            <w:pPr>
              <w:spacing w:after="0"/>
              <w:rPr>
                <w:rFonts w:ascii="Book Antiqua" w:hAnsi="Book Antiqua"/>
                <w:sz w:val="24"/>
                <w:szCs w:val="24"/>
              </w:rPr>
            </w:pPr>
          </w:p>
          <w:p w:rsidR="002629CD" w:rsidRDefault="002629CD" w:rsidP="002C2137">
            <w:pPr>
              <w:spacing w:after="0"/>
              <w:rPr>
                <w:rFonts w:ascii="Book Antiqua" w:hAnsi="Book Antiqua"/>
                <w:sz w:val="24"/>
                <w:szCs w:val="24"/>
              </w:rPr>
            </w:pPr>
            <w:r>
              <w:rPr>
                <w:rFonts w:ascii="Book Antiqua" w:hAnsi="Book Antiqua"/>
                <w:sz w:val="24"/>
                <w:szCs w:val="24"/>
              </w:rPr>
              <w:t xml:space="preserve">Title: </w:t>
            </w:r>
            <w:r w:rsidRPr="002629CD">
              <w:rPr>
                <w:rFonts w:ascii="Book Antiqua" w:hAnsi="Book Antiqua"/>
                <w:b/>
                <w:color w:val="0000CC"/>
                <w:sz w:val="24"/>
                <w:szCs w:val="24"/>
              </w:rPr>
              <w:t>CHAIRMAN, LOCAL GOVERNMENT SERVICE COUNCIL</w:t>
            </w:r>
          </w:p>
        </w:tc>
        <w:tc>
          <w:tcPr>
            <w:tcW w:w="2500" w:type="pct"/>
            <w:tcBorders>
              <w:top w:val="dotted" w:sz="4" w:space="0" w:color="000000"/>
              <w:left w:val="dotted" w:sz="4" w:space="0" w:color="000000"/>
              <w:bottom w:val="dotted" w:sz="4" w:space="0" w:color="000000"/>
              <w:right w:val="dotted" w:sz="4" w:space="0" w:color="000000"/>
            </w:tcBorders>
          </w:tcPr>
          <w:p w:rsidR="00292A98" w:rsidRDefault="00292A98" w:rsidP="002C2137">
            <w:pPr>
              <w:spacing w:after="0"/>
              <w:rPr>
                <w:rFonts w:ascii="Book Antiqua" w:hAnsi="Book Antiqua"/>
                <w:sz w:val="24"/>
                <w:szCs w:val="24"/>
              </w:rPr>
            </w:pPr>
          </w:p>
          <w:p w:rsidR="002629CD" w:rsidRPr="003B400E" w:rsidRDefault="002629CD" w:rsidP="002C2137">
            <w:pPr>
              <w:spacing w:after="0"/>
              <w:rPr>
                <w:rFonts w:ascii="Book Antiqua" w:hAnsi="Book Antiqua"/>
                <w:b/>
                <w:sz w:val="24"/>
                <w:szCs w:val="24"/>
              </w:rPr>
            </w:pPr>
            <w:r>
              <w:rPr>
                <w:rFonts w:ascii="Book Antiqua" w:hAnsi="Book Antiqua"/>
                <w:sz w:val="24"/>
                <w:szCs w:val="24"/>
              </w:rPr>
              <w:t xml:space="preserve">Title: </w:t>
            </w:r>
            <w:r w:rsidRPr="002629CD">
              <w:rPr>
                <w:rFonts w:ascii="Book Antiqua" w:hAnsi="Book Antiqua"/>
                <w:b/>
                <w:color w:val="0000CC"/>
                <w:sz w:val="24"/>
                <w:szCs w:val="24"/>
              </w:rPr>
              <w:t>HEAD OF SERVICE</w:t>
            </w:r>
          </w:p>
        </w:tc>
      </w:tr>
    </w:tbl>
    <w:p w:rsidR="002629CD" w:rsidRPr="000F202B" w:rsidRDefault="002629CD" w:rsidP="002629CD">
      <w:pPr>
        <w:spacing w:after="0"/>
        <w:jc w:val="both"/>
        <w:rPr>
          <w:rFonts w:ascii="Book Antiqua" w:hAnsi="Book Antiqua"/>
          <w:sz w:val="24"/>
          <w:szCs w:val="24"/>
        </w:rPr>
      </w:pPr>
    </w:p>
    <w:p w:rsidR="002629CD" w:rsidRDefault="002629CD" w:rsidP="002629CD">
      <w:pPr>
        <w:pStyle w:val="Heading1"/>
        <w:spacing w:before="0"/>
        <w:rPr>
          <w:rFonts w:ascii="Book Antiqua" w:hAnsi="Book Antiqua"/>
          <w:color w:val="0000CC"/>
          <w:sz w:val="24"/>
          <w:szCs w:val="24"/>
        </w:rPr>
        <w:sectPr w:rsidR="002629CD" w:rsidSect="00B10682">
          <w:pgSz w:w="12240" w:h="15840"/>
          <w:pgMar w:top="810" w:right="1440" w:bottom="1350" w:left="1440" w:header="720" w:footer="720" w:gutter="0"/>
          <w:cols w:space="720"/>
          <w:docGrid w:linePitch="360"/>
        </w:sectPr>
      </w:pPr>
    </w:p>
    <w:p w:rsidR="002629CD" w:rsidRDefault="002629CD" w:rsidP="002350E3">
      <w:pPr>
        <w:pStyle w:val="Heading1"/>
        <w:suppressAutoHyphens/>
        <w:snapToGrid w:val="0"/>
        <w:spacing w:before="0" w:after="240" w:line="240" w:lineRule="auto"/>
        <w:jc w:val="both"/>
        <w:rPr>
          <w:rFonts w:ascii="Book Antiqua" w:hAnsi="Book Antiqua"/>
          <w:color w:val="0000CC"/>
          <w:sz w:val="24"/>
          <w:szCs w:val="24"/>
        </w:rPr>
      </w:pPr>
    </w:p>
    <w:p w:rsidR="00D5669C" w:rsidRPr="00301A7D" w:rsidRDefault="00D5669C" w:rsidP="00B10682">
      <w:pPr>
        <w:pStyle w:val="Heading1"/>
        <w:spacing w:before="0"/>
        <w:rPr>
          <w:rFonts w:ascii="Book Antiqua" w:hAnsi="Book Antiqua"/>
          <w:color w:val="0000CC"/>
          <w:sz w:val="24"/>
          <w:szCs w:val="24"/>
        </w:rPr>
      </w:pPr>
      <w:bookmarkStart w:id="42" w:name="_Toc385334061"/>
      <w:bookmarkStart w:id="43" w:name="_Toc442103244"/>
      <w:r w:rsidRPr="00301A7D">
        <w:rPr>
          <w:rFonts w:ascii="Book Antiqua" w:hAnsi="Book Antiqua"/>
          <w:color w:val="0000CC"/>
          <w:sz w:val="24"/>
          <w:szCs w:val="24"/>
        </w:rPr>
        <w:t xml:space="preserve">ANNEX </w:t>
      </w:r>
      <w:r w:rsidR="00A40EDE" w:rsidRPr="00301A7D">
        <w:rPr>
          <w:rFonts w:ascii="Book Antiqua" w:hAnsi="Book Antiqua"/>
          <w:color w:val="0000CC"/>
          <w:sz w:val="24"/>
          <w:szCs w:val="24"/>
        </w:rPr>
        <w:t>1</w:t>
      </w:r>
      <w:r w:rsidRPr="00301A7D">
        <w:rPr>
          <w:rFonts w:ascii="Book Antiqua" w:hAnsi="Book Antiqua"/>
          <w:color w:val="0000CC"/>
          <w:sz w:val="24"/>
          <w:szCs w:val="24"/>
        </w:rPr>
        <w:t>- DISTRIBUTION &amp; TIMELINES OF PERFORMANCE AGREEMENT</w:t>
      </w:r>
      <w:bookmarkEnd w:id="42"/>
      <w:bookmarkEnd w:id="43"/>
    </w:p>
    <w:p w:rsidR="00D5669C" w:rsidRPr="000F202B" w:rsidRDefault="00D5669C" w:rsidP="00D5669C">
      <w:pPr>
        <w:autoSpaceDE w:val="0"/>
        <w:autoSpaceDN w:val="0"/>
        <w:adjustRightInd w:val="0"/>
        <w:spacing w:after="0" w:line="240" w:lineRule="auto"/>
        <w:rPr>
          <w:rFonts w:ascii="Book Antiqua" w:hAnsi="Book Antiqua"/>
          <w:b/>
          <w:bCs/>
          <w:sz w:val="24"/>
          <w:szCs w:val="24"/>
        </w:rPr>
      </w:pPr>
    </w:p>
    <w:p w:rsidR="00D5669C" w:rsidRPr="0037112F" w:rsidRDefault="00D5669C" w:rsidP="002313F5">
      <w:pPr>
        <w:pStyle w:val="ListParagraph"/>
        <w:numPr>
          <w:ilvl w:val="0"/>
          <w:numId w:val="11"/>
        </w:numPr>
        <w:rPr>
          <w:rFonts w:ascii="Book Antiqua" w:hAnsi="Book Antiqua"/>
          <w:b/>
          <w:color w:val="0000CC"/>
          <w:sz w:val="24"/>
          <w:szCs w:val="24"/>
        </w:rPr>
      </w:pPr>
      <w:bookmarkStart w:id="44" w:name="_Toc385334062"/>
      <w:r w:rsidRPr="0037112F">
        <w:rPr>
          <w:rFonts w:ascii="Book Antiqua" w:hAnsi="Book Antiqua"/>
          <w:b/>
          <w:color w:val="0000CC"/>
          <w:sz w:val="24"/>
          <w:szCs w:val="24"/>
        </w:rPr>
        <w:t>DISTRIBUTION</w:t>
      </w:r>
      <w:bookmarkEnd w:id="44"/>
    </w:p>
    <w:p w:rsidR="00D5669C" w:rsidRPr="00B214AB" w:rsidRDefault="0007313A" w:rsidP="00D5669C">
      <w:pPr>
        <w:autoSpaceDE w:val="0"/>
        <w:autoSpaceDN w:val="0"/>
        <w:adjustRightInd w:val="0"/>
        <w:spacing w:after="0" w:line="240" w:lineRule="auto"/>
        <w:rPr>
          <w:rFonts w:ascii="Book Antiqua" w:hAnsi="Book Antiqua"/>
          <w:sz w:val="24"/>
          <w:szCs w:val="24"/>
        </w:rPr>
      </w:pPr>
      <w:r w:rsidRPr="00B214AB">
        <w:rPr>
          <w:rFonts w:ascii="Book Antiqua" w:hAnsi="Book Antiqua"/>
          <w:sz w:val="24"/>
          <w:szCs w:val="24"/>
        </w:rPr>
        <w:t xml:space="preserve">Five </w:t>
      </w:r>
      <w:r w:rsidR="00D5669C" w:rsidRPr="00B214AB">
        <w:rPr>
          <w:rFonts w:ascii="Book Antiqua" w:hAnsi="Book Antiqua"/>
          <w:sz w:val="24"/>
          <w:szCs w:val="24"/>
        </w:rPr>
        <w:t>copies of the Performance Agreement will be signed and distributed as follows:</w:t>
      </w:r>
    </w:p>
    <w:p w:rsidR="00D5669C" w:rsidRPr="00B214AB" w:rsidRDefault="00D5669C" w:rsidP="00D5669C">
      <w:pPr>
        <w:autoSpaceDE w:val="0"/>
        <w:autoSpaceDN w:val="0"/>
        <w:adjustRightInd w:val="0"/>
        <w:spacing w:after="0" w:line="240" w:lineRule="auto"/>
        <w:rPr>
          <w:rFonts w:ascii="Book Antiqua" w:hAnsi="Book Antiqua"/>
          <w:sz w:val="24"/>
          <w:szCs w:val="24"/>
        </w:rPr>
      </w:pPr>
    </w:p>
    <w:p w:rsidR="002C1010" w:rsidRPr="00B214AB" w:rsidRDefault="002C1010" w:rsidP="002313F5">
      <w:pPr>
        <w:numPr>
          <w:ilvl w:val="0"/>
          <w:numId w:val="3"/>
        </w:numPr>
        <w:autoSpaceDE w:val="0"/>
        <w:autoSpaceDN w:val="0"/>
        <w:adjustRightInd w:val="0"/>
        <w:spacing w:after="0"/>
        <w:rPr>
          <w:rFonts w:ascii="Book Antiqua" w:hAnsi="Book Antiqua"/>
          <w:sz w:val="24"/>
          <w:szCs w:val="24"/>
        </w:rPr>
      </w:pPr>
      <w:r w:rsidRPr="00B214AB">
        <w:rPr>
          <w:rFonts w:ascii="Book Antiqua" w:hAnsi="Book Antiqua"/>
          <w:sz w:val="24"/>
          <w:szCs w:val="24"/>
        </w:rPr>
        <w:t xml:space="preserve">One (1) copy </w:t>
      </w:r>
      <w:r w:rsidR="00030786" w:rsidRPr="00B214AB">
        <w:rPr>
          <w:rFonts w:ascii="Book Antiqua" w:hAnsi="Book Antiqua"/>
          <w:sz w:val="24"/>
          <w:szCs w:val="24"/>
        </w:rPr>
        <w:t>to</w:t>
      </w:r>
      <w:r w:rsidRPr="00B214AB">
        <w:rPr>
          <w:rFonts w:ascii="Book Antiqua" w:hAnsi="Book Antiqua"/>
          <w:sz w:val="24"/>
          <w:szCs w:val="24"/>
        </w:rPr>
        <w:t xml:space="preserve"> the </w:t>
      </w:r>
      <w:r w:rsidR="003A4F54" w:rsidRPr="00B214AB">
        <w:rPr>
          <w:rFonts w:ascii="Book Antiqua" w:hAnsi="Book Antiqua"/>
          <w:sz w:val="24"/>
          <w:szCs w:val="24"/>
        </w:rPr>
        <w:t>Hon. Regional</w:t>
      </w:r>
      <w:r w:rsidRPr="00B214AB">
        <w:rPr>
          <w:rFonts w:ascii="Book Antiqua" w:hAnsi="Book Antiqua"/>
          <w:sz w:val="24"/>
          <w:szCs w:val="24"/>
        </w:rPr>
        <w:t xml:space="preserve"> Minister</w:t>
      </w:r>
    </w:p>
    <w:p w:rsidR="00D5669C" w:rsidRPr="00B214AB" w:rsidRDefault="00D5669C" w:rsidP="002313F5">
      <w:pPr>
        <w:numPr>
          <w:ilvl w:val="0"/>
          <w:numId w:val="3"/>
        </w:numPr>
        <w:tabs>
          <w:tab w:val="left" w:pos="720"/>
        </w:tabs>
        <w:autoSpaceDE w:val="0"/>
        <w:autoSpaceDN w:val="0"/>
        <w:adjustRightInd w:val="0"/>
        <w:spacing w:after="0"/>
        <w:rPr>
          <w:rFonts w:ascii="Book Antiqua" w:hAnsi="Book Antiqua"/>
          <w:sz w:val="24"/>
          <w:szCs w:val="24"/>
        </w:rPr>
      </w:pPr>
      <w:r w:rsidRPr="00B214AB">
        <w:rPr>
          <w:rFonts w:ascii="Book Antiqua" w:hAnsi="Book Antiqua"/>
          <w:sz w:val="24"/>
          <w:szCs w:val="24"/>
        </w:rPr>
        <w:t xml:space="preserve">One (1) copy </w:t>
      </w:r>
      <w:r w:rsidR="00030786" w:rsidRPr="00B214AB">
        <w:rPr>
          <w:rFonts w:ascii="Book Antiqua" w:hAnsi="Book Antiqua"/>
          <w:sz w:val="24"/>
          <w:szCs w:val="24"/>
        </w:rPr>
        <w:t>to</w:t>
      </w:r>
      <w:r w:rsidRPr="00B214AB">
        <w:rPr>
          <w:rFonts w:ascii="Book Antiqua" w:hAnsi="Book Antiqua"/>
          <w:sz w:val="24"/>
          <w:szCs w:val="24"/>
        </w:rPr>
        <w:t xml:space="preserve"> the </w:t>
      </w:r>
      <w:r w:rsidR="00301A7D" w:rsidRPr="00B214AB">
        <w:rPr>
          <w:rFonts w:ascii="Book Antiqua" w:hAnsi="Book Antiqua"/>
          <w:sz w:val="24"/>
          <w:szCs w:val="24"/>
        </w:rPr>
        <w:t xml:space="preserve">Local Government </w:t>
      </w:r>
      <w:r w:rsidRPr="00B214AB">
        <w:rPr>
          <w:rFonts w:ascii="Book Antiqua" w:hAnsi="Book Antiqua"/>
          <w:sz w:val="24"/>
          <w:szCs w:val="24"/>
        </w:rPr>
        <w:t>Service Council</w:t>
      </w:r>
    </w:p>
    <w:p w:rsidR="00D5669C" w:rsidRPr="00B214AB" w:rsidRDefault="00D5669C" w:rsidP="002313F5">
      <w:pPr>
        <w:numPr>
          <w:ilvl w:val="0"/>
          <w:numId w:val="3"/>
        </w:numPr>
        <w:autoSpaceDE w:val="0"/>
        <w:autoSpaceDN w:val="0"/>
        <w:adjustRightInd w:val="0"/>
        <w:spacing w:after="0"/>
        <w:rPr>
          <w:rFonts w:ascii="Book Antiqua" w:hAnsi="Book Antiqua"/>
          <w:sz w:val="24"/>
          <w:szCs w:val="24"/>
        </w:rPr>
      </w:pPr>
      <w:r w:rsidRPr="00B214AB">
        <w:rPr>
          <w:rFonts w:ascii="Book Antiqua" w:hAnsi="Book Antiqua"/>
          <w:sz w:val="24"/>
          <w:szCs w:val="24"/>
        </w:rPr>
        <w:t xml:space="preserve">One (1) copy </w:t>
      </w:r>
      <w:r w:rsidR="00030786" w:rsidRPr="00B214AB">
        <w:rPr>
          <w:rFonts w:ascii="Book Antiqua" w:hAnsi="Book Antiqua"/>
          <w:sz w:val="24"/>
          <w:szCs w:val="24"/>
        </w:rPr>
        <w:t>to</w:t>
      </w:r>
      <w:r w:rsidRPr="00B214AB">
        <w:rPr>
          <w:rFonts w:ascii="Book Antiqua" w:hAnsi="Book Antiqua"/>
          <w:sz w:val="24"/>
          <w:szCs w:val="24"/>
        </w:rPr>
        <w:t xml:space="preserve"> Head of Service</w:t>
      </w:r>
      <w:r w:rsidR="00B10682" w:rsidRPr="00B214AB">
        <w:rPr>
          <w:rFonts w:ascii="Book Antiqua" w:hAnsi="Book Antiqua"/>
          <w:sz w:val="24"/>
          <w:szCs w:val="24"/>
        </w:rPr>
        <w:t xml:space="preserve"> (</w:t>
      </w:r>
      <w:proofErr w:type="spellStart"/>
      <w:r w:rsidR="00B10682" w:rsidRPr="00B214AB">
        <w:rPr>
          <w:rFonts w:ascii="Book Antiqua" w:hAnsi="Book Antiqua"/>
          <w:sz w:val="24"/>
          <w:szCs w:val="24"/>
        </w:rPr>
        <w:t>H</w:t>
      </w:r>
      <w:r w:rsidR="00301A7D" w:rsidRPr="00B214AB">
        <w:rPr>
          <w:rFonts w:ascii="Book Antiqua" w:hAnsi="Book Antiqua"/>
          <w:sz w:val="24"/>
          <w:szCs w:val="24"/>
        </w:rPr>
        <w:t>o</w:t>
      </w:r>
      <w:r w:rsidR="00B10682" w:rsidRPr="00B214AB">
        <w:rPr>
          <w:rFonts w:ascii="Book Antiqua" w:hAnsi="Book Antiqua"/>
          <w:sz w:val="24"/>
          <w:szCs w:val="24"/>
        </w:rPr>
        <w:t>S</w:t>
      </w:r>
      <w:proofErr w:type="spellEnd"/>
      <w:r w:rsidR="00B10682" w:rsidRPr="00B214AB">
        <w:rPr>
          <w:rFonts w:ascii="Book Antiqua" w:hAnsi="Book Antiqua"/>
          <w:sz w:val="24"/>
          <w:szCs w:val="24"/>
        </w:rPr>
        <w:t>)</w:t>
      </w:r>
    </w:p>
    <w:p w:rsidR="00D5669C" w:rsidRDefault="00D5669C" w:rsidP="002313F5">
      <w:pPr>
        <w:numPr>
          <w:ilvl w:val="0"/>
          <w:numId w:val="3"/>
        </w:numPr>
        <w:autoSpaceDE w:val="0"/>
        <w:autoSpaceDN w:val="0"/>
        <w:adjustRightInd w:val="0"/>
        <w:spacing w:after="0"/>
        <w:rPr>
          <w:rFonts w:ascii="Book Antiqua" w:hAnsi="Book Antiqua"/>
          <w:sz w:val="24"/>
          <w:szCs w:val="24"/>
        </w:rPr>
      </w:pPr>
      <w:r w:rsidRPr="00B214AB">
        <w:rPr>
          <w:rFonts w:ascii="Book Antiqua" w:hAnsi="Book Antiqua"/>
          <w:sz w:val="24"/>
          <w:szCs w:val="24"/>
        </w:rPr>
        <w:t xml:space="preserve">One (1) copy </w:t>
      </w:r>
      <w:r w:rsidR="00030786" w:rsidRPr="00B214AB">
        <w:rPr>
          <w:rFonts w:ascii="Book Antiqua" w:hAnsi="Book Antiqua"/>
          <w:sz w:val="24"/>
          <w:szCs w:val="24"/>
        </w:rPr>
        <w:t>to</w:t>
      </w:r>
      <w:r w:rsidRPr="00B214AB">
        <w:rPr>
          <w:rFonts w:ascii="Book Antiqua" w:hAnsi="Book Antiqua"/>
          <w:sz w:val="24"/>
          <w:szCs w:val="24"/>
        </w:rPr>
        <w:t xml:space="preserve"> the Chief Director</w:t>
      </w:r>
      <w:r w:rsidR="00301A7D" w:rsidRPr="00B214AB">
        <w:rPr>
          <w:rFonts w:ascii="Book Antiqua" w:hAnsi="Book Antiqua"/>
          <w:sz w:val="24"/>
          <w:szCs w:val="24"/>
        </w:rPr>
        <w:t xml:space="preserve"> / Regional Coordinating Director</w:t>
      </w:r>
    </w:p>
    <w:p w:rsidR="002629CD" w:rsidRPr="00B214AB" w:rsidRDefault="002629CD" w:rsidP="002313F5">
      <w:pPr>
        <w:numPr>
          <w:ilvl w:val="0"/>
          <w:numId w:val="3"/>
        </w:numPr>
        <w:autoSpaceDE w:val="0"/>
        <w:autoSpaceDN w:val="0"/>
        <w:adjustRightInd w:val="0"/>
        <w:spacing w:after="0"/>
        <w:rPr>
          <w:rFonts w:ascii="Book Antiqua" w:hAnsi="Book Antiqua"/>
          <w:sz w:val="24"/>
          <w:szCs w:val="24"/>
        </w:rPr>
      </w:pPr>
      <w:r>
        <w:rPr>
          <w:rFonts w:ascii="Book Antiqua" w:hAnsi="Book Antiqua"/>
          <w:sz w:val="24"/>
          <w:szCs w:val="24"/>
        </w:rPr>
        <w:t>One (1) copy for LGSS</w:t>
      </w:r>
    </w:p>
    <w:p w:rsidR="00D5669C" w:rsidRDefault="00D5669C" w:rsidP="002313F5">
      <w:pPr>
        <w:pStyle w:val="ListParagraph"/>
        <w:numPr>
          <w:ilvl w:val="0"/>
          <w:numId w:val="11"/>
        </w:numPr>
        <w:spacing w:before="240"/>
        <w:rPr>
          <w:rFonts w:ascii="Book Antiqua" w:hAnsi="Book Antiqua"/>
          <w:b/>
          <w:color w:val="0000CC"/>
          <w:sz w:val="24"/>
          <w:szCs w:val="24"/>
        </w:rPr>
      </w:pPr>
      <w:bookmarkStart w:id="45" w:name="_Toc385334063"/>
      <w:r w:rsidRPr="0037112F">
        <w:rPr>
          <w:rFonts w:ascii="Book Antiqua" w:hAnsi="Book Antiqua"/>
          <w:b/>
          <w:color w:val="0000CC"/>
          <w:sz w:val="24"/>
          <w:szCs w:val="24"/>
        </w:rPr>
        <w:t>SCHEDULED TIME FRAMES</w:t>
      </w:r>
      <w:bookmarkEnd w:id="45"/>
    </w:p>
    <w:p w:rsidR="00292A98" w:rsidRDefault="00292A98" w:rsidP="00292A98">
      <w:pPr>
        <w:pStyle w:val="ListParagraph"/>
        <w:spacing w:before="240"/>
        <w:ind w:left="360"/>
        <w:rPr>
          <w:rFonts w:ascii="Book Antiqua" w:hAnsi="Book Antiqua"/>
          <w:b/>
          <w:color w:val="0000CC"/>
          <w:sz w:val="24"/>
          <w:szCs w:val="24"/>
        </w:rPr>
      </w:pPr>
    </w:p>
    <w:p w:rsidR="00D5669C" w:rsidRPr="0037112F" w:rsidRDefault="0037112F" w:rsidP="00292A98">
      <w:pPr>
        <w:pStyle w:val="ListParagraph"/>
        <w:numPr>
          <w:ilvl w:val="0"/>
          <w:numId w:val="15"/>
        </w:numPr>
        <w:spacing w:before="240"/>
        <w:rPr>
          <w:rFonts w:ascii="Book Antiqua" w:hAnsi="Book Antiqua"/>
          <w:b/>
          <w:sz w:val="24"/>
          <w:szCs w:val="24"/>
        </w:rPr>
      </w:pPr>
      <w:bookmarkStart w:id="46" w:name="_Toc385334064"/>
      <w:r w:rsidRPr="0037112F">
        <w:rPr>
          <w:rFonts w:ascii="Book Antiqua" w:hAnsi="Book Antiqua"/>
          <w:b/>
          <w:sz w:val="24"/>
          <w:szCs w:val="24"/>
        </w:rPr>
        <w:t xml:space="preserve">COMPLETION </w:t>
      </w:r>
      <w:r w:rsidRPr="0037112F">
        <w:rPr>
          <w:rFonts w:ascii="Book Antiqua" w:hAnsi="Book Antiqua"/>
          <w:b/>
          <w:sz w:val="24"/>
          <w:szCs w:val="24"/>
          <w:lang w:val="en-US"/>
        </w:rPr>
        <w:t xml:space="preserve">AND SIGNING OF THE </w:t>
      </w:r>
      <w:r w:rsidRPr="00A32804">
        <w:rPr>
          <w:rFonts w:ascii="Book Antiqua" w:hAnsi="Book Antiqua"/>
          <w:b/>
          <w:color w:val="0F0FB9"/>
          <w:sz w:val="24"/>
          <w:szCs w:val="24"/>
          <w:lang w:val="en-US"/>
        </w:rPr>
        <w:t>201</w:t>
      </w:r>
      <w:r w:rsidR="00A32804" w:rsidRPr="00A32804">
        <w:rPr>
          <w:rFonts w:ascii="Book Antiqua" w:hAnsi="Book Antiqua"/>
          <w:b/>
          <w:color w:val="0F0FB9"/>
          <w:sz w:val="24"/>
          <w:szCs w:val="24"/>
          <w:lang w:val="en-US"/>
        </w:rPr>
        <w:t>6</w:t>
      </w:r>
      <w:r w:rsidRPr="00A32804">
        <w:rPr>
          <w:rFonts w:ascii="Book Antiqua" w:hAnsi="Book Antiqua"/>
          <w:b/>
          <w:color w:val="0F0FB9"/>
          <w:sz w:val="24"/>
          <w:szCs w:val="24"/>
          <w:lang w:val="en-US"/>
        </w:rPr>
        <w:t xml:space="preserve"> </w:t>
      </w:r>
      <w:r w:rsidRPr="0037112F">
        <w:rPr>
          <w:rFonts w:ascii="Book Antiqua" w:hAnsi="Book Antiqua"/>
          <w:b/>
          <w:sz w:val="24"/>
          <w:szCs w:val="24"/>
          <w:lang w:val="en-US"/>
        </w:rPr>
        <w:t>PERFORMANCE</w:t>
      </w:r>
      <w:r w:rsidRPr="0037112F">
        <w:rPr>
          <w:rFonts w:ascii="Book Antiqua" w:hAnsi="Book Antiqua"/>
          <w:b/>
          <w:sz w:val="24"/>
          <w:szCs w:val="24"/>
        </w:rPr>
        <w:t xml:space="preserve"> AGREEMENT</w:t>
      </w:r>
      <w:bookmarkEnd w:id="46"/>
    </w:p>
    <w:p w:rsidR="00B45141" w:rsidRPr="00B214AB" w:rsidRDefault="00BB4693" w:rsidP="00A02EBA">
      <w:pPr>
        <w:autoSpaceDE w:val="0"/>
        <w:autoSpaceDN w:val="0"/>
        <w:adjustRightInd w:val="0"/>
        <w:spacing w:after="0"/>
        <w:ind w:left="2880" w:hanging="2520"/>
        <w:rPr>
          <w:rFonts w:ascii="Book Antiqua" w:hAnsi="Book Antiqua"/>
          <w:sz w:val="24"/>
          <w:szCs w:val="24"/>
        </w:rPr>
      </w:pPr>
      <w:r>
        <w:rPr>
          <w:rFonts w:ascii="Book Antiqua" w:hAnsi="Book Antiqua"/>
          <w:sz w:val="24"/>
          <w:szCs w:val="24"/>
        </w:rPr>
        <w:t>15</w:t>
      </w:r>
      <w:r w:rsidRPr="00BB4693">
        <w:rPr>
          <w:rFonts w:ascii="Book Antiqua" w:hAnsi="Book Antiqua"/>
          <w:sz w:val="24"/>
          <w:szCs w:val="24"/>
          <w:vertAlign w:val="superscript"/>
        </w:rPr>
        <w:t>th</w:t>
      </w:r>
      <w:r>
        <w:rPr>
          <w:rFonts w:ascii="Book Antiqua" w:hAnsi="Book Antiqua"/>
          <w:sz w:val="24"/>
          <w:szCs w:val="24"/>
        </w:rPr>
        <w:t xml:space="preserve"> Feb</w:t>
      </w:r>
      <w:r w:rsidR="00B05E8D" w:rsidRPr="00B214AB">
        <w:rPr>
          <w:rFonts w:ascii="Book Antiqua" w:hAnsi="Book Antiqua"/>
          <w:sz w:val="24"/>
          <w:szCs w:val="24"/>
        </w:rPr>
        <w:t xml:space="preserve"> 201</w:t>
      </w:r>
      <w:r>
        <w:rPr>
          <w:rFonts w:ascii="Book Antiqua" w:hAnsi="Book Antiqua"/>
          <w:sz w:val="24"/>
          <w:szCs w:val="24"/>
        </w:rPr>
        <w:t>6</w:t>
      </w:r>
      <w:r w:rsidR="00A02EBA">
        <w:rPr>
          <w:rFonts w:ascii="Book Antiqua" w:hAnsi="Book Antiqua"/>
          <w:sz w:val="24"/>
          <w:szCs w:val="24"/>
        </w:rPr>
        <w:t>:</w:t>
      </w:r>
      <w:r w:rsidR="00301A7D" w:rsidRPr="00B214AB">
        <w:rPr>
          <w:rFonts w:ascii="Book Antiqua" w:hAnsi="Book Antiqua"/>
          <w:sz w:val="24"/>
          <w:szCs w:val="24"/>
        </w:rPr>
        <w:t xml:space="preserve"> </w:t>
      </w:r>
      <w:r w:rsidR="00301A7D" w:rsidRPr="00B214AB">
        <w:rPr>
          <w:rFonts w:ascii="Book Antiqua" w:hAnsi="Book Antiqua"/>
          <w:sz w:val="24"/>
          <w:szCs w:val="24"/>
        </w:rPr>
        <w:tab/>
      </w:r>
      <w:r w:rsidR="00B45141" w:rsidRPr="00B214AB">
        <w:rPr>
          <w:rFonts w:ascii="Book Antiqua" w:hAnsi="Book Antiqua"/>
          <w:sz w:val="24"/>
          <w:szCs w:val="24"/>
        </w:rPr>
        <w:t xml:space="preserve">Signing of </w:t>
      </w:r>
      <w:r w:rsidR="002C1010" w:rsidRPr="00A32804">
        <w:rPr>
          <w:rFonts w:ascii="Book Antiqua" w:hAnsi="Book Antiqua"/>
          <w:color w:val="0F0FB9"/>
          <w:sz w:val="24"/>
          <w:szCs w:val="24"/>
        </w:rPr>
        <w:t>201</w:t>
      </w:r>
      <w:r w:rsidRPr="00A32804">
        <w:rPr>
          <w:rFonts w:ascii="Book Antiqua" w:hAnsi="Book Antiqua"/>
          <w:color w:val="0F0FB9"/>
          <w:sz w:val="24"/>
          <w:szCs w:val="24"/>
        </w:rPr>
        <w:t>6</w:t>
      </w:r>
      <w:r>
        <w:rPr>
          <w:rFonts w:ascii="Book Antiqua" w:hAnsi="Book Antiqua"/>
          <w:sz w:val="24"/>
          <w:szCs w:val="24"/>
        </w:rPr>
        <w:t xml:space="preserve"> </w:t>
      </w:r>
      <w:r w:rsidR="00B45141" w:rsidRPr="00B214AB">
        <w:rPr>
          <w:rFonts w:ascii="Book Antiqua" w:hAnsi="Book Antiqua"/>
          <w:sz w:val="24"/>
          <w:szCs w:val="24"/>
        </w:rPr>
        <w:t>Performance Agreements (</w:t>
      </w:r>
      <w:r w:rsidR="00D5669C" w:rsidRPr="00B214AB">
        <w:rPr>
          <w:rFonts w:ascii="Book Antiqua" w:hAnsi="Book Antiqua"/>
          <w:sz w:val="24"/>
          <w:szCs w:val="24"/>
        </w:rPr>
        <w:t>Five copies</w:t>
      </w:r>
      <w:r w:rsidR="002C1010" w:rsidRPr="00B214AB">
        <w:rPr>
          <w:rFonts w:ascii="Book Antiqua" w:hAnsi="Book Antiqua"/>
          <w:sz w:val="24"/>
          <w:szCs w:val="24"/>
        </w:rPr>
        <w:t xml:space="preserve"> each</w:t>
      </w:r>
      <w:r w:rsidR="00B45141" w:rsidRPr="00B214AB">
        <w:rPr>
          <w:rFonts w:ascii="Book Antiqua" w:hAnsi="Book Antiqua"/>
          <w:sz w:val="24"/>
          <w:szCs w:val="24"/>
        </w:rPr>
        <w:t>)</w:t>
      </w:r>
    </w:p>
    <w:p w:rsidR="00D5669C" w:rsidRPr="00B214AB" w:rsidRDefault="00D5669C" w:rsidP="009B532E">
      <w:pPr>
        <w:autoSpaceDE w:val="0"/>
        <w:autoSpaceDN w:val="0"/>
        <w:adjustRightInd w:val="0"/>
        <w:spacing w:after="0"/>
        <w:ind w:left="2160" w:firstLine="720"/>
        <w:rPr>
          <w:rFonts w:ascii="Book Antiqua" w:hAnsi="Book Antiqua"/>
          <w:sz w:val="24"/>
          <w:szCs w:val="24"/>
        </w:rPr>
      </w:pPr>
    </w:p>
    <w:p w:rsidR="00D5669C" w:rsidRPr="0037112F" w:rsidRDefault="0037112F" w:rsidP="002313F5">
      <w:pPr>
        <w:pStyle w:val="ListParagraph"/>
        <w:numPr>
          <w:ilvl w:val="0"/>
          <w:numId w:val="14"/>
        </w:numPr>
        <w:rPr>
          <w:rFonts w:ascii="Book Antiqua" w:hAnsi="Book Antiqua"/>
          <w:b/>
          <w:sz w:val="24"/>
          <w:szCs w:val="24"/>
        </w:rPr>
      </w:pPr>
      <w:bookmarkStart w:id="47" w:name="_Toc385334065"/>
      <w:r w:rsidRPr="0037112F">
        <w:rPr>
          <w:rFonts w:ascii="Book Antiqua" w:hAnsi="Book Antiqua"/>
          <w:b/>
          <w:sz w:val="24"/>
          <w:szCs w:val="24"/>
        </w:rPr>
        <w:t xml:space="preserve">PERFORMANCE REPORTING AND </w:t>
      </w:r>
      <w:bookmarkEnd w:id="47"/>
      <w:r w:rsidR="00A02EBA">
        <w:rPr>
          <w:rFonts w:ascii="Book Antiqua" w:hAnsi="Book Antiqua"/>
          <w:b/>
          <w:sz w:val="24"/>
          <w:szCs w:val="24"/>
        </w:rPr>
        <w:t>EVALUATION</w:t>
      </w:r>
    </w:p>
    <w:p w:rsidR="00D5669C" w:rsidRPr="00B214AB" w:rsidRDefault="00D5669C" w:rsidP="00A02EBA">
      <w:pPr>
        <w:autoSpaceDE w:val="0"/>
        <w:autoSpaceDN w:val="0"/>
        <w:adjustRightInd w:val="0"/>
        <w:spacing w:after="0"/>
        <w:ind w:firstLine="360"/>
        <w:jc w:val="both"/>
        <w:rPr>
          <w:rFonts w:ascii="Book Antiqua" w:hAnsi="Book Antiqua"/>
          <w:sz w:val="24"/>
          <w:szCs w:val="24"/>
        </w:rPr>
      </w:pPr>
      <w:r w:rsidRPr="00B214AB">
        <w:rPr>
          <w:rFonts w:ascii="Book Antiqua" w:hAnsi="Book Antiqua"/>
          <w:sz w:val="24"/>
          <w:szCs w:val="24"/>
        </w:rPr>
        <w:t>End July 201</w:t>
      </w:r>
      <w:r w:rsidR="00BB4693">
        <w:rPr>
          <w:rFonts w:ascii="Book Antiqua" w:hAnsi="Book Antiqua"/>
          <w:sz w:val="24"/>
          <w:szCs w:val="24"/>
        </w:rPr>
        <w:t>6</w:t>
      </w:r>
      <w:r w:rsidR="00A02EBA">
        <w:rPr>
          <w:rFonts w:ascii="Book Antiqua" w:hAnsi="Book Antiqua"/>
          <w:sz w:val="24"/>
          <w:szCs w:val="24"/>
        </w:rPr>
        <w:t>:</w:t>
      </w:r>
      <w:r w:rsidRPr="00B214AB">
        <w:rPr>
          <w:rFonts w:ascii="Book Antiqua" w:hAnsi="Book Antiqua"/>
          <w:sz w:val="24"/>
          <w:szCs w:val="24"/>
        </w:rPr>
        <w:tab/>
      </w:r>
      <w:r w:rsidR="00CD5F98" w:rsidRPr="00B214AB">
        <w:rPr>
          <w:rFonts w:ascii="Book Antiqua" w:hAnsi="Book Antiqua"/>
          <w:sz w:val="24"/>
          <w:szCs w:val="24"/>
        </w:rPr>
        <w:tab/>
      </w:r>
      <w:r w:rsidRPr="00B214AB">
        <w:rPr>
          <w:rFonts w:ascii="Book Antiqua" w:hAnsi="Book Antiqua"/>
          <w:sz w:val="24"/>
          <w:szCs w:val="24"/>
        </w:rPr>
        <w:t xml:space="preserve">Mid-year </w:t>
      </w:r>
      <w:r w:rsidR="00C30163" w:rsidRPr="00B214AB">
        <w:rPr>
          <w:rFonts w:ascii="Book Antiqua" w:hAnsi="Book Antiqua"/>
          <w:sz w:val="24"/>
          <w:szCs w:val="24"/>
        </w:rPr>
        <w:t>self-</w:t>
      </w:r>
      <w:r w:rsidR="00A02EBA">
        <w:rPr>
          <w:rFonts w:ascii="Book Antiqua" w:hAnsi="Book Antiqua"/>
          <w:sz w:val="24"/>
          <w:szCs w:val="24"/>
        </w:rPr>
        <w:t>evaluation</w:t>
      </w:r>
      <w:r w:rsidRPr="00B214AB">
        <w:rPr>
          <w:rFonts w:ascii="Book Antiqua" w:hAnsi="Book Antiqua"/>
          <w:sz w:val="24"/>
          <w:szCs w:val="24"/>
        </w:rPr>
        <w:t xml:space="preserve"> reports submitted to </w:t>
      </w:r>
      <w:proofErr w:type="spellStart"/>
      <w:r w:rsidR="00100B85" w:rsidRPr="00B214AB">
        <w:rPr>
          <w:rFonts w:ascii="Book Antiqua" w:hAnsi="Book Antiqua"/>
          <w:sz w:val="24"/>
          <w:szCs w:val="24"/>
        </w:rPr>
        <w:t>HoS</w:t>
      </w:r>
      <w:proofErr w:type="spellEnd"/>
    </w:p>
    <w:p w:rsidR="005D6B04" w:rsidRPr="00B214AB" w:rsidRDefault="00D5669C" w:rsidP="00A02EBA">
      <w:pPr>
        <w:autoSpaceDE w:val="0"/>
        <w:autoSpaceDN w:val="0"/>
        <w:adjustRightInd w:val="0"/>
        <w:spacing w:after="0"/>
        <w:ind w:left="2880" w:hanging="2520"/>
        <w:jc w:val="both"/>
        <w:rPr>
          <w:rFonts w:ascii="Book Antiqua" w:hAnsi="Book Antiqua"/>
          <w:sz w:val="24"/>
          <w:szCs w:val="24"/>
        </w:rPr>
      </w:pPr>
      <w:r w:rsidRPr="00B214AB">
        <w:rPr>
          <w:rFonts w:ascii="Book Antiqua" w:hAnsi="Book Antiqua"/>
          <w:sz w:val="24"/>
          <w:szCs w:val="24"/>
        </w:rPr>
        <w:t>August 201</w:t>
      </w:r>
      <w:r w:rsidR="00BB4693">
        <w:rPr>
          <w:rFonts w:ascii="Book Antiqua" w:hAnsi="Book Antiqua"/>
          <w:sz w:val="24"/>
          <w:szCs w:val="24"/>
        </w:rPr>
        <w:t>6</w:t>
      </w:r>
      <w:r w:rsidR="00A02EBA">
        <w:rPr>
          <w:rFonts w:ascii="Book Antiqua" w:hAnsi="Book Antiqua"/>
          <w:sz w:val="24"/>
          <w:szCs w:val="24"/>
        </w:rPr>
        <w:t>:</w:t>
      </w:r>
      <w:r w:rsidR="0007313A" w:rsidRPr="00B214AB">
        <w:rPr>
          <w:rFonts w:ascii="Book Antiqua" w:hAnsi="Book Antiqua"/>
          <w:sz w:val="24"/>
          <w:szCs w:val="24"/>
        </w:rPr>
        <w:tab/>
      </w:r>
      <w:r w:rsidR="00100B85" w:rsidRPr="00B214AB">
        <w:rPr>
          <w:rFonts w:ascii="Book Antiqua" w:hAnsi="Book Antiqua"/>
          <w:sz w:val="24"/>
          <w:szCs w:val="24"/>
        </w:rPr>
        <w:t>M</w:t>
      </w:r>
      <w:r w:rsidR="0007313A" w:rsidRPr="00B214AB">
        <w:rPr>
          <w:rFonts w:ascii="Book Antiqua" w:hAnsi="Book Antiqua"/>
          <w:sz w:val="24"/>
          <w:szCs w:val="24"/>
        </w:rPr>
        <w:t xml:space="preserve">onitoring, verification, </w:t>
      </w:r>
      <w:r w:rsidRPr="00B214AB">
        <w:rPr>
          <w:rFonts w:ascii="Book Antiqua" w:hAnsi="Book Antiqua"/>
          <w:sz w:val="24"/>
          <w:szCs w:val="24"/>
        </w:rPr>
        <w:t>feedback</w:t>
      </w:r>
      <w:r w:rsidR="0007313A" w:rsidRPr="00B214AB">
        <w:rPr>
          <w:rFonts w:ascii="Book Antiqua" w:hAnsi="Book Antiqua"/>
          <w:sz w:val="24"/>
          <w:szCs w:val="24"/>
        </w:rPr>
        <w:t xml:space="preserve"> and review of targets</w:t>
      </w:r>
      <w:r w:rsidR="002C1010" w:rsidRPr="00B214AB">
        <w:rPr>
          <w:rFonts w:ascii="Book Antiqua" w:hAnsi="Book Antiqua"/>
          <w:sz w:val="24"/>
          <w:szCs w:val="24"/>
        </w:rPr>
        <w:t>,</w:t>
      </w:r>
      <w:r w:rsidR="0007313A" w:rsidRPr="00B214AB">
        <w:rPr>
          <w:rFonts w:ascii="Book Antiqua" w:hAnsi="Book Antiqua"/>
          <w:sz w:val="24"/>
          <w:szCs w:val="24"/>
        </w:rPr>
        <w:t xml:space="preserve"> if </w:t>
      </w:r>
      <w:r w:rsidR="005D6B04" w:rsidRPr="00B214AB">
        <w:rPr>
          <w:rFonts w:ascii="Book Antiqua" w:hAnsi="Book Antiqua"/>
          <w:sz w:val="24"/>
          <w:szCs w:val="24"/>
        </w:rPr>
        <w:t>necessary</w:t>
      </w:r>
      <w:r w:rsidR="00100B85" w:rsidRPr="00B214AB">
        <w:rPr>
          <w:rFonts w:ascii="Book Antiqua" w:hAnsi="Book Antiqua"/>
          <w:sz w:val="24"/>
          <w:szCs w:val="24"/>
        </w:rPr>
        <w:t xml:space="preserve"> by </w:t>
      </w:r>
      <w:proofErr w:type="spellStart"/>
      <w:r w:rsidR="00100B85" w:rsidRPr="00B214AB">
        <w:rPr>
          <w:rFonts w:ascii="Book Antiqua" w:hAnsi="Book Antiqua"/>
          <w:sz w:val="24"/>
          <w:szCs w:val="24"/>
        </w:rPr>
        <w:t>HoS</w:t>
      </w:r>
      <w:proofErr w:type="spellEnd"/>
    </w:p>
    <w:p w:rsidR="005D6B04" w:rsidRPr="00B214AB" w:rsidRDefault="005D6B04" w:rsidP="00A02EBA">
      <w:pPr>
        <w:autoSpaceDE w:val="0"/>
        <w:autoSpaceDN w:val="0"/>
        <w:adjustRightInd w:val="0"/>
        <w:spacing w:after="0"/>
        <w:ind w:left="2880" w:hanging="2520"/>
        <w:jc w:val="both"/>
        <w:rPr>
          <w:rFonts w:ascii="Book Antiqua" w:hAnsi="Book Antiqua"/>
          <w:sz w:val="24"/>
          <w:szCs w:val="24"/>
        </w:rPr>
      </w:pPr>
      <w:r w:rsidRPr="00B214AB">
        <w:rPr>
          <w:rFonts w:ascii="Book Antiqua" w:hAnsi="Book Antiqua"/>
          <w:sz w:val="24"/>
          <w:szCs w:val="24"/>
        </w:rPr>
        <w:t>16</w:t>
      </w:r>
      <w:r w:rsidRPr="00B214AB">
        <w:rPr>
          <w:rFonts w:ascii="Book Antiqua" w:hAnsi="Book Antiqua"/>
          <w:sz w:val="24"/>
          <w:szCs w:val="24"/>
          <w:vertAlign w:val="superscript"/>
        </w:rPr>
        <w:t>th</w:t>
      </w:r>
      <w:r w:rsidRPr="00B214AB">
        <w:rPr>
          <w:rFonts w:ascii="Book Antiqua" w:hAnsi="Book Antiqua"/>
          <w:sz w:val="24"/>
          <w:szCs w:val="24"/>
        </w:rPr>
        <w:t xml:space="preserve"> December </w:t>
      </w:r>
      <w:r w:rsidR="009B216C" w:rsidRPr="00B214AB">
        <w:rPr>
          <w:rFonts w:ascii="Book Antiqua" w:hAnsi="Book Antiqua"/>
          <w:sz w:val="24"/>
          <w:szCs w:val="24"/>
        </w:rPr>
        <w:t>201</w:t>
      </w:r>
      <w:r w:rsidR="00BB4693">
        <w:rPr>
          <w:rFonts w:ascii="Book Antiqua" w:hAnsi="Book Antiqua"/>
          <w:sz w:val="24"/>
          <w:szCs w:val="24"/>
        </w:rPr>
        <w:t>6</w:t>
      </w:r>
      <w:r w:rsidR="00A02EBA">
        <w:rPr>
          <w:rFonts w:ascii="Book Antiqua" w:hAnsi="Book Antiqua"/>
          <w:sz w:val="24"/>
          <w:szCs w:val="24"/>
        </w:rPr>
        <w:t>:</w:t>
      </w:r>
      <w:r w:rsidR="002C71D6" w:rsidRPr="00B214AB">
        <w:rPr>
          <w:rFonts w:ascii="Book Antiqua" w:hAnsi="Book Antiqua"/>
          <w:sz w:val="24"/>
          <w:szCs w:val="24"/>
        </w:rPr>
        <w:t xml:space="preserve">  </w:t>
      </w:r>
      <w:r w:rsidR="002C71D6" w:rsidRPr="00B214AB">
        <w:rPr>
          <w:rFonts w:ascii="Book Antiqua" w:hAnsi="Book Antiqua"/>
          <w:sz w:val="24"/>
          <w:szCs w:val="24"/>
        </w:rPr>
        <w:tab/>
      </w:r>
      <w:r w:rsidRPr="00B214AB">
        <w:rPr>
          <w:rFonts w:ascii="Book Antiqua" w:hAnsi="Book Antiqua"/>
          <w:sz w:val="24"/>
          <w:szCs w:val="24"/>
        </w:rPr>
        <w:t>Circular issued for preparation of CDs</w:t>
      </w:r>
      <w:r w:rsidR="006B05BA" w:rsidRPr="00B214AB">
        <w:rPr>
          <w:rFonts w:ascii="Book Antiqua" w:hAnsi="Book Antiqua"/>
          <w:sz w:val="24"/>
          <w:szCs w:val="24"/>
        </w:rPr>
        <w:t>/RCDs</w:t>
      </w:r>
      <w:r w:rsidR="00741449">
        <w:rPr>
          <w:rFonts w:ascii="Book Antiqua" w:hAnsi="Book Antiqua"/>
          <w:sz w:val="24"/>
          <w:szCs w:val="24"/>
        </w:rPr>
        <w:t xml:space="preserve"> </w:t>
      </w:r>
      <w:r w:rsidR="002C71D6" w:rsidRPr="00B214AB">
        <w:rPr>
          <w:rFonts w:ascii="Book Antiqua" w:hAnsi="Book Antiqua"/>
          <w:sz w:val="24"/>
          <w:szCs w:val="24"/>
        </w:rPr>
        <w:t>self-</w:t>
      </w:r>
      <w:r w:rsidR="00A02EBA">
        <w:rPr>
          <w:rFonts w:ascii="Book Antiqua" w:hAnsi="Book Antiqua"/>
          <w:sz w:val="24"/>
          <w:szCs w:val="24"/>
        </w:rPr>
        <w:t xml:space="preserve">evaluation </w:t>
      </w:r>
      <w:r w:rsidRPr="00B214AB">
        <w:rPr>
          <w:rFonts w:ascii="Book Antiqua" w:hAnsi="Book Antiqua"/>
          <w:sz w:val="24"/>
          <w:szCs w:val="24"/>
        </w:rPr>
        <w:t>reports</w:t>
      </w:r>
    </w:p>
    <w:p w:rsidR="00D5669C" w:rsidRPr="00B214AB" w:rsidRDefault="00BB4693" w:rsidP="00A02EBA">
      <w:pPr>
        <w:autoSpaceDE w:val="0"/>
        <w:autoSpaceDN w:val="0"/>
        <w:adjustRightInd w:val="0"/>
        <w:spacing w:after="0"/>
        <w:ind w:left="2880" w:hanging="2520"/>
        <w:jc w:val="both"/>
        <w:rPr>
          <w:rFonts w:ascii="Book Antiqua" w:hAnsi="Book Antiqua"/>
          <w:sz w:val="24"/>
          <w:szCs w:val="24"/>
        </w:rPr>
      </w:pPr>
      <w:r>
        <w:rPr>
          <w:rFonts w:ascii="Book Antiqua" w:hAnsi="Book Antiqua"/>
          <w:sz w:val="24"/>
          <w:szCs w:val="24"/>
        </w:rPr>
        <w:t>15</w:t>
      </w:r>
      <w:r w:rsidR="002C1010" w:rsidRPr="00B214AB">
        <w:rPr>
          <w:rFonts w:ascii="Book Antiqua" w:hAnsi="Book Antiqua"/>
          <w:sz w:val="24"/>
          <w:szCs w:val="24"/>
          <w:vertAlign w:val="superscript"/>
        </w:rPr>
        <w:t>th</w:t>
      </w:r>
      <w:r w:rsidR="00D5669C" w:rsidRPr="00B214AB">
        <w:rPr>
          <w:rFonts w:ascii="Book Antiqua" w:hAnsi="Book Antiqua"/>
          <w:sz w:val="24"/>
          <w:szCs w:val="24"/>
        </w:rPr>
        <w:t xml:space="preserve">January </w:t>
      </w:r>
      <w:r w:rsidR="009B216C" w:rsidRPr="00B214AB">
        <w:rPr>
          <w:rFonts w:ascii="Book Antiqua" w:hAnsi="Book Antiqua"/>
          <w:sz w:val="24"/>
          <w:szCs w:val="24"/>
        </w:rPr>
        <w:t>201</w:t>
      </w:r>
      <w:r>
        <w:rPr>
          <w:rFonts w:ascii="Book Antiqua" w:hAnsi="Book Antiqua"/>
          <w:sz w:val="24"/>
          <w:szCs w:val="24"/>
        </w:rPr>
        <w:t>7</w:t>
      </w:r>
      <w:r w:rsidR="00A02EBA">
        <w:rPr>
          <w:rFonts w:ascii="Book Antiqua" w:hAnsi="Book Antiqua"/>
          <w:sz w:val="24"/>
          <w:szCs w:val="24"/>
        </w:rPr>
        <w:t>:</w:t>
      </w:r>
      <w:r w:rsidR="00D5669C" w:rsidRPr="00B214AB">
        <w:rPr>
          <w:rFonts w:ascii="Book Antiqua" w:hAnsi="Book Antiqua"/>
          <w:sz w:val="24"/>
          <w:szCs w:val="24"/>
        </w:rPr>
        <w:t>-</w:t>
      </w:r>
      <w:r w:rsidR="00D5669C" w:rsidRPr="00B214AB">
        <w:rPr>
          <w:rFonts w:ascii="Book Antiqua" w:hAnsi="Book Antiqua"/>
          <w:sz w:val="24"/>
          <w:szCs w:val="24"/>
        </w:rPr>
        <w:tab/>
      </w:r>
      <w:r w:rsidR="001974DF" w:rsidRPr="00B214AB">
        <w:rPr>
          <w:rFonts w:ascii="Book Antiqua" w:hAnsi="Book Antiqua"/>
          <w:sz w:val="24"/>
          <w:szCs w:val="24"/>
        </w:rPr>
        <w:t>C</w:t>
      </w:r>
      <w:r w:rsidR="002C1010" w:rsidRPr="00B214AB">
        <w:rPr>
          <w:rFonts w:ascii="Book Antiqua" w:hAnsi="Book Antiqua"/>
          <w:sz w:val="24"/>
          <w:szCs w:val="24"/>
        </w:rPr>
        <w:t xml:space="preserve">hief </w:t>
      </w:r>
      <w:r w:rsidR="001974DF" w:rsidRPr="00B214AB">
        <w:rPr>
          <w:rFonts w:ascii="Book Antiqua" w:hAnsi="Book Antiqua"/>
          <w:sz w:val="24"/>
          <w:szCs w:val="24"/>
        </w:rPr>
        <w:t>D</w:t>
      </w:r>
      <w:r w:rsidR="002C1010" w:rsidRPr="00B214AB">
        <w:rPr>
          <w:rFonts w:ascii="Book Antiqua" w:hAnsi="Book Antiqua"/>
          <w:sz w:val="24"/>
          <w:szCs w:val="24"/>
        </w:rPr>
        <w:t>irectors</w:t>
      </w:r>
      <w:r w:rsidR="009B216C" w:rsidRPr="00B214AB">
        <w:rPr>
          <w:rFonts w:ascii="Book Antiqua" w:hAnsi="Book Antiqua"/>
          <w:sz w:val="24"/>
          <w:szCs w:val="24"/>
        </w:rPr>
        <w:t xml:space="preserve"> / Regional </w:t>
      </w:r>
      <w:r w:rsidR="00641276" w:rsidRPr="00B214AB">
        <w:rPr>
          <w:rFonts w:ascii="Book Antiqua" w:hAnsi="Book Antiqua"/>
          <w:sz w:val="24"/>
          <w:szCs w:val="24"/>
        </w:rPr>
        <w:t>C</w:t>
      </w:r>
      <w:r w:rsidR="009B216C" w:rsidRPr="00B214AB">
        <w:rPr>
          <w:rFonts w:ascii="Book Antiqua" w:hAnsi="Book Antiqua"/>
          <w:sz w:val="24"/>
          <w:szCs w:val="24"/>
        </w:rPr>
        <w:t>oordinating Directors</w:t>
      </w:r>
      <w:r w:rsidR="001974DF" w:rsidRPr="00B214AB">
        <w:rPr>
          <w:rFonts w:ascii="Book Antiqua" w:hAnsi="Book Antiqua"/>
          <w:sz w:val="24"/>
          <w:szCs w:val="24"/>
        </w:rPr>
        <w:t xml:space="preserve"> submit</w:t>
      </w:r>
      <w:r w:rsidR="002C1010" w:rsidRPr="00B214AB">
        <w:rPr>
          <w:rFonts w:ascii="Book Antiqua" w:hAnsi="Book Antiqua"/>
          <w:sz w:val="24"/>
          <w:szCs w:val="24"/>
        </w:rPr>
        <w:t xml:space="preserve"> annual</w:t>
      </w:r>
      <w:r w:rsidR="00741449">
        <w:rPr>
          <w:rFonts w:ascii="Book Antiqua" w:hAnsi="Book Antiqua"/>
          <w:sz w:val="24"/>
          <w:szCs w:val="24"/>
        </w:rPr>
        <w:t xml:space="preserve"> </w:t>
      </w:r>
      <w:r w:rsidR="002C1010" w:rsidRPr="00B214AB">
        <w:rPr>
          <w:rFonts w:ascii="Book Antiqua" w:hAnsi="Book Antiqua"/>
          <w:sz w:val="24"/>
          <w:szCs w:val="24"/>
        </w:rPr>
        <w:t>self-</w:t>
      </w:r>
      <w:r w:rsidR="00A02EBA">
        <w:rPr>
          <w:rFonts w:ascii="Book Antiqua" w:hAnsi="Book Antiqua"/>
          <w:sz w:val="24"/>
          <w:szCs w:val="24"/>
        </w:rPr>
        <w:t>evaluation</w:t>
      </w:r>
      <w:r w:rsidR="00741449">
        <w:rPr>
          <w:rFonts w:ascii="Book Antiqua" w:hAnsi="Book Antiqua"/>
          <w:sz w:val="24"/>
          <w:szCs w:val="24"/>
        </w:rPr>
        <w:t xml:space="preserve"> </w:t>
      </w:r>
      <w:r w:rsidR="002C1010" w:rsidRPr="00B214AB">
        <w:rPr>
          <w:rFonts w:ascii="Book Antiqua" w:hAnsi="Book Antiqua"/>
          <w:sz w:val="24"/>
          <w:szCs w:val="24"/>
        </w:rPr>
        <w:t>r</w:t>
      </w:r>
      <w:r w:rsidR="00D5669C" w:rsidRPr="00B214AB">
        <w:rPr>
          <w:rFonts w:ascii="Book Antiqua" w:hAnsi="Book Antiqua"/>
          <w:sz w:val="24"/>
          <w:szCs w:val="24"/>
        </w:rPr>
        <w:t xml:space="preserve">eports to the </w:t>
      </w:r>
      <w:proofErr w:type="spellStart"/>
      <w:r w:rsidR="00B10682" w:rsidRPr="00B214AB">
        <w:rPr>
          <w:rFonts w:ascii="Book Antiqua" w:hAnsi="Book Antiqua"/>
          <w:sz w:val="24"/>
          <w:szCs w:val="24"/>
        </w:rPr>
        <w:t>H</w:t>
      </w:r>
      <w:r w:rsidR="00641276" w:rsidRPr="00B214AB">
        <w:rPr>
          <w:rFonts w:ascii="Book Antiqua" w:hAnsi="Book Antiqua"/>
          <w:sz w:val="24"/>
          <w:szCs w:val="24"/>
        </w:rPr>
        <w:t>o</w:t>
      </w:r>
      <w:r w:rsidR="00B10682" w:rsidRPr="00B214AB">
        <w:rPr>
          <w:rFonts w:ascii="Book Antiqua" w:hAnsi="Book Antiqua"/>
          <w:sz w:val="24"/>
          <w:szCs w:val="24"/>
        </w:rPr>
        <w:t>S</w:t>
      </w:r>
      <w:proofErr w:type="spellEnd"/>
    </w:p>
    <w:p w:rsidR="00D5669C" w:rsidRPr="00B214AB" w:rsidRDefault="002C1010" w:rsidP="00A02EBA">
      <w:pPr>
        <w:autoSpaceDE w:val="0"/>
        <w:autoSpaceDN w:val="0"/>
        <w:adjustRightInd w:val="0"/>
        <w:spacing w:after="0"/>
        <w:ind w:firstLine="360"/>
        <w:jc w:val="both"/>
        <w:rPr>
          <w:rFonts w:ascii="Book Antiqua" w:hAnsi="Book Antiqua"/>
          <w:sz w:val="24"/>
          <w:szCs w:val="24"/>
        </w:rPr>
      </w:pPr>
      <w:r w:rsidRPr="00B214AB">
        <w:rPr>
          <w:rFonts w:ascii="Book Antiqua" w:hAnsi="Book Antiqua"/>
          <w:sz w:val="24"/>
          <w:szCs w:val="24"/>
        </w:rPr>
        <w:t>Jan-</w:t>
      </w:r>
      <w:r w:rsidR="00D5669C" w:rsidRPr="00B214AB">
        <w:rPr>
          <w:rFonts w:ascii="Book Antiqua" w:hAnsi="Book Antiqua"/>
          <w:sz w:val="24"/>
          <w:szCs w:val="24"/>
        </w:rPr>
        <w:t xml:space="preserve">Feb </w:t>
      </w:r>
      <w:r w:rsidR="009B216C" w:rsidRPr="00B214AB">
        <w:rPr>
          <w:rFonts w:ascii="Book Antiqua" w:hAnsi="Book Antiqua"/>
          <w:sz w:val="24"/>
          <w:szCs w:val="24"/>
        </w:rPr>
        <w:t>201</w:t>
      </w:r>
      <w:r w:rsidR="00BB4693">
        <w:rPr>
          <w:rFonts w:ascii="Book Antiqua" w:hAnsi="Book Antiqua"/>
          <w:sz w:val="24"/>
          <w:szCs w:val="24"/>
        </w:rPr>
        <w:t>7</w:t>
      </w:r>
      <w:r w:rsidR="009B216C" w:rsidRPr="00B214AB">
        <w:rPr>
          <w:rFonts w:ascii="Book Antiqua" w:hAnsi="Book Antiqua"/>
          <w:sz w:val="24"/>
          <w:szCs w:val="24"/>
        </w:rPr>
        <w:t>6</w:t>
      </w:r>
      <w:r w:rsidR="00A02EBA">
        <w:rPr>
          <w:rFonts w:ascii="Book Antiqua" w:hAnsi="Book Antiqua"/>
          <w:sz w:val="24"/>
          <w:szCs w:val="24"/>
        </w:rPr>
        <w:t>:</w:t>
      </w:r>
      <w:r w:rsidR="00D5669C" w:rsidRPr="00B214AB">
        <w:rPr>
          <w:rFonts w:ascii="Book Antiqua" w:hAnsi="Book Antiqua"/>
          <w:sz w:val="24"/>
          <w:szCs w:val="24"/>
        </w:rPr>
        <w:t>-</w:t>
      </w:r>
      <w:r w:rsidR="00D5669C" w:rsidRPr="00B214AB">
        <w:rPr>
          <w:rFonts w:ascii="Book Antiqua" w:hAnsi="Book Antiqua"/>
          <w:sz w:val="24"/>
          <w:szCs w:val="24"/>
        </w:rPr>
        <w:tab/>
      </w:r>
      <w:r w:rsidR="009B216C" w:rsidRPr="00B214AB">
        <w:rPr>
          <w:rFonts w:ascii="Book Antiqua" w:hAnsi="Book Antiqua"/>
          <w:sz w:val="24"/>
          <w:szCs w:val="24"/>
        </w:rPr>
        <w:tab/>
      </w:r>
      <w:r w:rsidR="00D5669C" w:rsidRPr="00B214AB">
        <w:rPr>
          <w:rFonts w:ascii="Book Antiqua" w:hAnsi="Book Antiqua"/>
          <w:sz w:val="24"/>
          <w:szCs w:val="24"/>
        </w:rPr>
        <w:t xml:space="preserve">Evaluation </w:t>
      </w:r>
      <w:r w:rsidR="001974DF" w:rsidRPr="00B214AB">
        <w:rPr>
          <w:rFonts w:ascii="Book Antiqua" w:hAnsi="Book Antiqua"/>
          <w:sz w:val="24"/>
          <w:szCs w:val="24"/>
        </w:rPr>
        <w:t>of</w:t>
      </w:r>
      <w:r w:rsidR="00A0258D">
        <w:rPr>
          <w:rFonts w:ascii="Book Antiqua" w:hAnsi="Book Antiqua"/>
          <w:sz w:val="24"/>
          <w:szCs w:val="24"/>
        </w:rPr>
        <w:t xml:space="preserve"> </w:t>
      </w:r>
      <w:r w:rsidR="009B216C" w:rsidRPr="00B214AB">
        <w:rPr>
          <w:rFonts w:ascii="Book Antiqua" w:hAnsi="Book Antiqua"/>
          <w:sz w:val="24"/>
          <w:szCs w:val="24"/>
        </w:rPr>
        <w:t>2015</w:t>
      </w:r>
      <w:r w:rsidR="00A0258D">
        <w:rPr>
          <w:rFonts w:ascii="Book Antiqua" w:hAnsi="Book Antiqua"/>
          <w:sz w:val="24"/>
          <w:szCs w:val="24"/>
        </w:rPr>
        <w:t xml:space="preserve"> </w:t>
      </w:r>
      <w:r w:rsidR="00D5669C" w:rsidRPr="00B214AB">
        <w:rPr>
          <w:rFonts w:ascii="Book Antiqua" w:hAnsi="Book Antiqua"/>
          <w:sz w:val="24"/>
          <w:szCs w:val="24"/>
        </w:rPr>
        <w:t xml:space="preserve">Performance </w:t>
      </w:r>
      <w:r w:rsidR="00A02EBA">
        <w:rPr>
          <w:rFonts w:ascii="Book Antiqua" w:hAnsi="Book Antiqua"/>
          <w:sz w:val="24"/>
          <w:szCs w:val="24"/>
        </w:rPr>
        <w:t>Contracts</w:t>
      </w:r>
    </w:p>
    <w:p w:rsidR="00D5669C" w:rsidRPr="00B214AB" w:rsidRDefault="00BB4693" w:rsidP="00A02EBA">
      <w:pPr>
        <w:autoSpaceDE w:val="0"/>
        <w:autoSpaceDN w:val="0"/>
        <w:adjustRightInd w:val="0"/>
        <w:spacing w:after="0"/>
        <w:ind w:left="1440" w:hanging="1080"/>
        <w:jc w:val="both"/>
        <w:rPr>
          <w:rFonts w:ascii="Book Antiqua" w:hAnsi="Book Antiqua"/>
          <w:sz w:val="24"/>
          <w:szCs w:val="24"/>
        </w:rPr>
      </w:pPr>
      <w:r>
        <w:rPr>
          <w:rFonts w:ascii="Book Antiqua" w:hAnsi="Book Antiqua"/>
          <w:sz w:val="24"/>
          <w:szCs w:val="24"/>
        </w:rPr>
        <w:t>Feb-March</w:t>
      </w:r>
      <w:r w:rsidR="00D5669C" w:rsidRPr="00B214AB">
        <w:rPr>
          <w:rFonts w:ascii="Book Antiqua" w:hAnsi="Book Antiqua"/>
          <w:sz w:val="24"/>
          <w:szCs w:val="24"/>
        </w:rPr>
        <w:t xml:space="preserve"> </w:t>
      </w:r>
      <w:r w:rsidR="009B216C" w:rsidRPr="00B214AB">
        <w:rPr>
          <w:rFonts w:ascii="Book Antiqua" w:hAnsi="Book Antiqua"/>
          <w:sz w:val="24"/>
          <w:szCs w:val="24"/>
        </w:rPr>
        <w:t>201</w:t>
      </w:r>
      <w:r>
        <w:rPr>
          <w:rFonts w:ascii="Book Antiqua" w:hAnsi="Book Antiqua"/>
          <w:sz w:val="24"/>
          <w:szCs w:val="24"/>
        </w:rPr>
        <w:t>7</w:t>
      </w:r>
      <w:r w:rsidR="00A02EBA">
        <w:rPr>
          <w:rFonts w:ascii="Book Antiqua" w:hAnsi="Book Antiqua"/>
          <w:sz w:val="24"/>
          <w:szCs w:val="24"/>
        </w:rPr>
        <w:t>:</w:t>
      </w:r>
      <w:r w:rsidR="00D5669C" w:rsidRPr="00B214AB">
        <w:rPr>
          <w:rFonts w:ascii="Book Antiqua" w:hAnsi="Book Antiqua"/>
          <w:sz w:val="24"/>
          <w:szCs w:val="24"/>
        </w:rPr>
        <w:tab/>
      </w:r>
      <w:r w:rsidR="009B216C" w:rsidRPr="00B214AB">
        <w:rPr>
          <w:rFonts w:ascii="Book Antiqua" w:hAnsi="Book Antiqua"/>
          <w:sz w:val="24"/>
          <w:szCs w:val="24"/>
        </w:rPr>
        <w:tab/>
      </w:r>
      <w:r w:rsidR="00D5669C" w:rsidRPr="00B214AB">
        <w:rPr>
          <w:rFonts w:ascii="Book Antiqua" w:hAnsi="Book Antiqua"/>
          <w:sz w:val="24"/>
          <w:szCs w:val="24"/>
        </w:rPr>
        <w:t xml:space="preserve">Results of Performance </w:t>
      </w:r>
      <w:r w:rsidR="00A02EBA">
        <w:rPr>
          <w:rFonts w:ascii="Book Antiqua" w:hAnsi="Book Antiqua"/>
          <w:sz w:val="24"/>
          <w:szCs w:val="24"/>
        </w:rPr>
        <w:t>evaluation</w:t>
      </w:r>
      <w:r w:rsidR="00D5669C" w:rsidRPr="00B214AB">
        <w:rPr>
          <w:rFonts w:ascii="Book Antiqua" w:hAnsi="Book Antiqua"/>
          <w:sz w:val="24"/>
          <w:szCs w:val="24"/>
        </w:rPr>
        <w:t xml:space="preserve"> communicated to relevant </w:t>
      </w:r>
    </w:p>
    <w:p w:rsidR="00D5669C" w:rsidRPr="00B214AB" w:rsidRDefault="009B216C" w:rsidP="00126590">
      <w:pPr>
        <w:autoSpaceDE w:val="0"/>
        <w:autoSpaceDN w:val="0"/>
        <w:adjustRightInd w:val="0"/>
        <w:spacing w:after="0"/>
        <w:ind w:left="2160" w:firstLine="720"/>
        <w:jc w:val="both"/>
        <w:rPr>
          <w:rFonts w:ascii="Book Antiqua" w:hAnsi="Book Antiqua"/>
          <w:sz w:val="24"/>
          <w:szCs w:val="24"/>
        </w:rPr>
      </w:pPr>
      <w:r w:rsidRPr="00B214AB">
        <w:rPr>
          <w:rFonts w:ascii="Book Antiqua" w:hAnsi="Book Antiqua"/>
          <w:sz w:val="24"/>
          <w:szCs w:val="24"/>
        </w:rPr>
        <w:t>Stakeholders</w:t>
      </w:r>
    </w:p>
    <w:p w:rsidR="00D5669C" w:rsidRPr="00B214AB" w:rsidRDefault="00A02EBA" w:rsidP="00674B59">
      <w:pPr>
        <w:tabs>
          <w:tab w:val="left" w:pos="1980"/>
        </w:tabs>
        <w:autoSpaceDE w:val="0"/>
        <w:autoSpaceDN w:val="0"/>
        <w:adjustRightInd w:val="0"/>
        <w:spacing w:after="0"/>
        <w:rPr>
          <w:rFonts w:ascii="Book Antiqua" w:hAnsi="Book Antiqua"/>
          <w:sz w:val="24"/>
          <w:szCs w:val="24"/>
        </w:rPr>
      </w:pPr>
      <w:r>
        <w:rPr>
          <w:rFonts w:ascii="Book Antiqua" w:hAnsi="Book Antiqua"/>
          <w:sz w:val="24"/>
          <w:szCs w:val="24"/>
        </w:rPr>
        <w:t xml:space="preserve">      </w:t>
      </w:r>
      <w:r w:rsidR="00BB4693">
        <w:rPr>
          <w:rFonts w:ascii="Book Antiqua" w:hAnsi="Book Antiqua"/>
          <w:sz w:val="24"/>
          <w:szCs w:val="24"/>
        </w:rPr>
        <w:t>Feb-March</w:t>
      </w:r>
      <w:r>
        <w:rPr>
          <w:rFonts w:ascii="Book Antiqua" w:hAnsi="Book Antiqua"/>
          <w:sz w:val="24"/>
          <w:szCs w:val="24"/>
        </w:rPr>
        <w:t xml:space="preserve"> </w:t>
      </w:r>
      <w:r w:rsidR="009B216C" w:rsidRPr="00B214AB">
        <w:rPr>
          <w:rFonts w:ascii="Book Antiqua" w:hAnsi="Book Antiqua"/>
          <w:sz w:val="24"/>
          <w:szCs w:val="24"/>
        </w:rPr>
        <w:t>201</w:t>
      </w:r>
      <w:r w:rsidR="00661608">
        <w:rPr>
          <w:rFonts w:ascii="Book Antiqua" w:hAnsi="Book Antiqua"/>
          <w:sz w:val="24"/>
          <w:szCs w:val="24"/>
        </w:rPr>
        <w:t>7</w:t>
      </w:r>
      <w:r>
        <w:rPr>
          <w:rFonts w:ascii="Book Antiqua" w:hAnsi="Book Antiqua"/>
          <w:sz w:val="24"/>
          <w:szCs w:val="24"/>
        </w:rPr>
        <w:t>:</w:t>
      </w:r>
      <w:r w:rsidR="00D5669C" w:rsidRPr="00B214AB">
        <w:rPr>
          <w:rFonts w:ascii="Book Antiqua" w:hAnsi="Book Antiqua"/>
          <w:b/>
          <w:sz w:val="24"/>
          <w:szCs w:val="24"/>
        </w:rPr>
        <w:tab/>
      </w:r>
      <w:r w:rsidR="009B216C" w:rsidRPr="00B214AB">
        <w:rPr>
          <w:rFonts w:ascii="Book Antiqua" w:hAnsi="Book Antiqua"/>
          <w:b/>
          <w:sz w:val="24"/>
          <w:szCs w:val="24"/>
        </w:rPr>
        <w:tab/>
      </w:r>
      <w:r w:rsidR="00D5669C" w:rsidRPr="00B214AB">
        <w:rPr>
          <w:rFonts w:ascii="Book Antiqua" w:hAnsi="Book Antiqua"/>
          <w:sz w:val="24"/>
          <w:szCs w:val="24"/>
        </w:rPr>
        <w:t>Rewards and sanctions administered</w:t>
      </w:r>
    </w:p>
    <w:p w:rsidR="00093054" w:rsidRPr="00B214AB" w:rsidRDefault="00093054" w:rsidP="00CF653A">
      <w:pPr>
        <w:spacing w:after="0" w:line="240" w:lineRule="auto"/>
        <w:jc w:val="both"/>
        <w:rPr>
          <w:rFonts w:ascii="Book Antiqua" w:hAnsi="Book Antiqua"/>
          <w:sz w:val="24"/>
          <w:szCs w:val="24"/>
        </w:rPr>
      </w:pPr>
    </w:p>
    <w:p w:rsidR="000C1CB4" w:rsidRDefault="000C1CB4" w:rsidP="00CF653A">
      <w:pPr>
        <w:spacing w:after="0" w:line="240" w:lineRule="auto"/>
        <w:jc w:val="both"/>
        <w:rPr>
          <w:rFonts w:ascii="Book Antiqua" w:hAnsi="Book Antiqua"/>
          <w:sz w:val="24"/>
          <w:szCs w:val="24"/>
        </w:rPr>
      </w:pPr>
    </w:p>
    <w:p w:rsidR="009F46DC" w:rsidRPr="00CE0919" w:rsidRDefault="009F46DC" w:rsidP="009F46DC">
      <w:pPr>
        <w:pStyle w:val="ListParagraph"/>
        <w:autoSpaceDE w:val="0"/>
        <w:autoSpaceDN w:val="0"/>
        <w:adjustRightInd w:val="0"/>
        <w:spacing w:after="0" w:line="240" w:lineRule="auto"/>
        <w:jc w:val="both"/>
        <w:rPr>
          <w:rFonts w:ascii="Book Antiqua" w:hAnsi="Book Antiqua" w:cs="Calibri"/>
          <w:color w:val="000000"/>
          <w:sz w:val="20"/>
          <w:szCs w:val="20"/>
        </w:rPr>
      </w:pPr>
    </w:p>
    <w:p w:rsidR="009F46DC" w:rsidRPr="000F202B" w:rsidRDefault="009F46DC" w:rsidP="00CF653A">
      <w:pPr>
        <w:spacing w:after="0" w:line="240" w:lineRule="auto"/>
        <w:jc w:val="both"/>
        <w:rPr>
          <w:rFonts w:ascii="Book Antiqua" w:hAnsi="Book Antiqua"/>
          <w:sz w:val="24"/>
          <w:szCs w:val="24"/>
        </w:rPr>
        <w:sectPr w:rsidR="009F46DC" w:rsidRPr="000F202B" w:rsidSect="00B10682">
          <w:pgSz w:w="12240" w:h="15840"/>
          <w:pgMar w:top="810" w:right="1440" w:bottom="1350" w:left="1440" w:header="720" w:footer="720" w:gutter="0"/>
          <w:cols w:space="720"/>
          <w:docGrid w:linePitch="360"/>
        </w:sectPr>
      </w:pPr>
    </w:p>
    <w:p w:rsidR="00661608" w:rsidRDefault="00661608" w:rsidP="00661608">
      <w:pPr>
        <w:pStyle w:val="Heading1"/>
        <w:rPr>
          <w:rFonts w:ascii="Book Antiqua" w:hAnsi="Book Antiqua"/>
          <w:color w:val="0000CC"/>
          <w:sz w:val="24"/>
          <w:szCs w:val="24"/>
        </w:rPr>
      </w:pPr>
      <w:bookmarkStart w:id="48" w:name="_Toc442103245"/>
      <w:bookmarkStart w:id="49" w:name="_Toc421278777"/>
      <w:bookmarkStart w:id="50" w:name="_Toc385334066"/>
      <w:r>
        <w:rPr>
          <w:rFonts w:ascii="Book Antiqua" w:hAnsi="Book Antiqua"/>
          <w:color w:val="0000CC"/>
          <w:sz w:val="24"/>
          <w:szCs w:val="24"/>
        </w:rPr>
        <w:lastRenderedPageBreak/>
        <w:t xml:space="preserve">ANNEX 2: </w:t>
      </w:r>
      <w:r w:rsidRPr="00AE1DC0">
        <w:rPr>
          <w:rFonts w:ascii="Book Antiqua" w:hAnsi="Book Antiqua"/>
          <w:color w:val="0000CC"/>
          <w:sz w:val="24"/>
          <w:szCs w:val="24"/>
        </w:rPr>
        <w:t xml:space="preserve">TEMPLATE FOR REPORTING </w:t>
      </w:r>
      <w:r>
        <w:rPr>
          <w:rFonts w:ascii="Book Antiqua" w:hAnsi="Book Antiqua"/>
          <w:color w:val="0000CC"/>
          <w:sz w:val="24"/>
          <w:szCs w:val="24"/>
        </w:rPr>
        <w:t xml:space="preserve">ON </w:t>
      </w:r>
      <w:r w:rsidRPr="00AE1DC0">
        <w:rPr>
          <w:rFonts w:ascii="Book Antiqua" w:hAnsi="Book Antiqua"/>
          <w:color w:val="0000CC"/>
          <w:sz w:val="24"/>
          <w:szCs w:val="24"/>
        </w:rPr>
        <w:t>PERFORMANCE</w:t>
      </w:r>
      <w:bookmarkEnd w:id="48"/>
    </w:p>
    <w:p w:rsidR="00661608" w:rsidRPr="00541BD3" w:rsidRDefault="00661608" w:rsidP="00661608">
      <w:pPr>
        <w:spacing w:after="0" w:line="240" w:lineRule="auto"/>
        <w:jc w:val="both"/>
        <w:rPr>
          <w:rFonts w:ascii="Book Antiqua" w:hAnsi="Book Antiqua"/>
          <w:b/>
          <w:i/>
          <w:sz w:val="24"/>
          <w:szCs w:val="24"/>
        </w:rPr>
      </w:pPr>
      <w:r w:rsidRPr="00541BD3">
        <w:rPr>
          <w:rFonts w:ascii="Book Antiqua" w:hAnsi="Book Antiqua"/>
          <w:b/>
          <w:i/>
          <w:sz w:val="24"/>
          <w:szCs w:val="24"/>
        </w:rPr>
        <w:t xml:space="preserve">(Please note that the Annex 2 is to be completed by the </w:t>
      </w:r>
      <w:r>
        <w:rPr>
          <w:rFonts w:ascii="Book Antiqua" w:hAnsi="Book Antiqua"/>
          <w:b/>
          <w:i/>
          <w:color w:val="0000CC"/>
          <w:sz w:val="24"/>
          <w:szCs w:val="24"/>
        </w:rPr>
        <w:t>Hon. Reg. Minister</w:t>
      </w:r>
      <w:r w:rsidRPr="00541BD3">
        <w:rPr>
          <w:rFonts w:ascii="Book Antiqua" w:hAnsi="Book Antiqua"/>
          <w:b/>
          <w:i/>
          <w:color w:val="0000CC"/>
          <w:sz w:val="24"/>
          <w:szCs w:val="24"/>
        </w:rPr>
        <w:t xml:space="preserve"> &amp; </w:t>
      </w:r>
      <w:r>
        <w:rPr>
          <w:rFonts w:ascii="Book Antiqua" w:hAnsi="Book Antiqua"/>
          <w:b/>
          <w:i/>
          <w:color w:val="0000CC"/>
          <w:sz w:val="24"/>
          <w:szCs w:val="24"/>
        </w:rPr>
        <w:t>RCD</w:t>
      </w:r>
      <w:r w:rsidRPr="00541BD3">
        <w:rPr>
          <w:rFonts w:ascii="Book Antiqua" w:hAnsi="Book Antiqua"/>
          <w:b/>
          <w:i/>
          <w:color w:val="0000CC"/>
          <w:sz w:val="24"/>
          <w:szCs w:val="24"/>
        </w:rPr>
        <w:t>)</w:t>
      </w:r>
      <w:r w:rsidRPr="00541BD3">
        <w:rPr>
          <w:rFonts w:ascii="Book Antiqua" w:hAnsi="Book Antiqua"/>
          <w:b/>
          <w:i/>
          <w:sz w:val="24"/>
          <w:szCs w:val="24"/>
        </w:rPr>
        <w:t xml:space="preserve">  </w:t>
      </w:r>
    </w:p>
    <w:p w:rsidR="00661608" w:rsidRPr="00C873FB" w:rsidRDefault="00661608" w:rsidP="00661608">
      <w:pPr>
        <w:pStyle w:val="Heading2"/>
        <w:rPr>
          <w:rFonts w:ascii="Book Antiqua" w:hAnsi="Book Antiqua"/>
          <w:color w:val="0F0FB9"/>
          <w:sz w:val="24"/>
          <w:szCs w:val="24"/>
        </w:rPr>
      </w:pPr>
      <w:bookmarkStart w:id="51" w:name="_Toc442103246"/>
      <w:bookmarkEnd w:id="49"/>
      <w:r w:rsidRPr="00C873FB">
        <w:rPr>
          <w:rFonts w:ascii="Book Antiqua" w:hAnsi="Book Antiqua"/>
          <w:color w:val="0F0FB9"/>
          <w:sz w:val="24"/>
          <w:szCs w:val="24"/>
        </w:rPr>
        <w:t>ANNEX 2</w:t>
      </w:r>
      <w:r>
        <w:rPr>
          <w:rFonts w:ascii="Book Antiqua" w:hAnsi="Book Antiqua"/>
          <w:color w:val="0F0FB9"/>
          <w:sz w:val="24"/>
          <w:szCs w:val="24"/>
        </w:rPr>
        <w:t>A</w:t>
      </w:r>
      <w:r w:rsidRPr="00C873FB">
        <w:rPr>
          <w:rFonts w:ascii="Book Antiqua" w:hAnsi="Book Antiqua"/>
          <w:color w:val="0F0FB9"/>
          <w:sz w:val="24"/>
          <w:szCs w:val="24"/>
        </w:rPr>
        <w:t xml:space="preserve">: TEMPLATE FOR REPORTING ON </w:t>
      </w:r>
      <w:r w:rsidRPr="00C873FB">
        <w:rPr>
          <w:rFonts w:ascii="Book Antiqua" w:hAnsi="Book Antiqua"/>
          <w:color w:val="0F0FB9"/>
          <w:sz w:val="24"/>
          <w:szCs w:val="24"/>
          <w:u w:val="single"/>
        </w:rPr>
        <w:t>MID-YEAR PERFORMANCE REVIEW</w:t>
      </w:r>
      <w:bookmarkEnd w:id="51"/>
    </w:p>
    <w:p w:rsidR="00661608" w:rsidRPr="00797A86" w:rsidRDefault="00661608" w:rsidP="00661608">
      <w:pPr>
        <w:spacing w:before="240" w:after="0"/>
        <w:rPr>
          <w:rFonts w:ascii="Book Antiqua" w:hAnsi="Book Antiqua" w:cs="Tahoma"/>
          <w:b/>
          <w:color w:val="0000CC"/>
        </w:rPr>
      </w:pPr>
      <w:r w:rsidRPr="00797A86">
        <w:rPr>
          <w:rFonts w:ascii="Book Antiqua" w:hAnsi="Book Antiqua"/>
          <w:b/>
          <w:color w:val="0000CC"/>
        </w:rPr>
        <w:t xml:space="preserve">KEY PERFORMANCE AREA (KPA) </w:t>
      </w:r>
      <w:r w:rsidRPr="00541BD3">
        <w:rPr>
          <w:rFonts w:ascii="Book Antiqua" w:hAnsi="Book Antiqua"/>
          <w:b/>
          <w:color w:val="0000CC"/>
          <w:highlight w:val="yellow"/>
        </w:rPr>
        <w:t>….</w:t>
      </w:r>
      <w:r>
        <w:rPr>
          <w:rFonts w:ascii="Book Antiqua" w:hAnsi="Book Antiqua"/>
          <w:b/>
          <w:color w:val="0000CC"/>
        </w:rPr>
        <w:t xml:space="preserve">. </w:t>
      </w:r>
      <w:r w:rsidRPr="00797A86">
        <w:rPr>
          <w:rFonts w:ascii="Book Antiqua" w:hAnsi="Book Antiqua"/>
          <w:b/>
          <w:color w:val="0000CC"/>
        </w:rPr>
        <w:t>:</w:t>
      </w:r>
      <w:r>
        <w:rPr>
          <w:rFonts w:ascii="Book Antiqua" w:hAnsi="Book Antiqua"/>
          <w:b/>
          <w:color w:val="0000CC"/>
        </w:rPr>
        <w:t xml:space="preserve"> </w:t>
      </w:r>
      <w:r w:rsidRPr="00541BD3">
        <w:rPr>
          <w:rFonts w:ascii="Book Antiqua" w:hAnsi="Book Antiqua"/>
          <w:b/>
          <w:color w:val="0000CC"/>
          <w:highlight w:val="yellow"/>
        </w:rPr>
        <w:t>……………………………………..</w:t>
      </w:r>
    </w:p>
    <w:p w:rsidR="00661608" w:rsidRPr="00797A86" w:rsidRDefault="00661608" w:rsidP="00661608">
      <w:pPr>
        <w:spacing w:after="0"/>
        <w:rPr>
          <w:rFonts w:ascii="Book Antiqua" w:hAnsi="Book Antiqua"/>
          <w:b/>
          <w:i/>
          <w:color w:val="0000CC"/>
        </w:rPr>
      </w:pPr>
      <w:r w:rsidRPr="00797A86">
        <w:rPr>
          <w:rFonts w:ascii="Book Antiqua" w:hAnsi="Book Antiqua"/>
          <w:b/>
          <w:i/>
          <w:color w:val="0000CC"/>
        </w:rPr>
        <w:t>(</w:t>
      </w:r>
      <w:r>
        <w:rPr>
          <w:rFonts w:ascii="Book Antiqua" w:hAnsi="Book Antiqua"/>
          <w:b/>
          <w:i/>
          <w:color w:val="0000CC"/>
          <w:highlight w:val="yellow"/>
          <w:u w:val="single"/>
        </w:rPr>
        <w:t>…….</w:t>
      </w:r>
      <w:r w:rsidRPr="00BD4B75">
        <w:rPr>
          <w:rFonts w:ascii="Book Antiqua" w:hAnsi="Book Antiqua"/>
          <w:b/>
          <w:i/>
          <w:color w:val="0000CC"/>
          <w:highlight w:val="yellow"/>
          <w:u w:val="single"/>
        </w:rPr>
        <w:t xml:space="preserve"> %</w:t>
      </w:r>
      <w:r w:rsidRPr="00797A86">
        <w:rPr>
          <w:rFonts w:ascii="Book Antiqua" w:hAnsi="Book Antiqua"/>
          <w:b/>
          <w:i/>
          <w:color w:val="0000CC"/>
          <w:u w:val="single"/>
        </w:rPr>
        <w:t xml:space="preserve"> OVERALL WEIGHT OUT OF SIX KPAs</w:t>
      </w:r>
      <w:r w:rsidRPr="00797A86">
        <w:rPr>
          <w:rFonts w:ascii="Book Antiqua" w:hAnsi="Book Antiqua"/>
          <w:b/>
          <w:i/>
          <w:color w:val="0000CC"/>
        </w:rPr>
        <w:t>)</w:t>
      </w:r>
    </w:p>
    <w:p w:rsidR="00661608" w:rsidRPr="00797A86" w:rsidRDefault="00661608" w:rsidP="00661608">
      <w:pPr>
        <w:spacing w:after="0"/>
        <w:rPr>
          <w:rFonts w:ascii="Book Antiqua" w:hAnsi="Book Antiqua"/>
          <w:b/>
        </w:rPr>
      </w:pPr>
    </w:p>
    <w:tbl>
      <w:tblPr>
        <w:tblW w:w="510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550"/>
        <w:gridCol w:w="4758"/>
        <w:gridCol w:w="1256"/>
        <w:gridCol w:w="2431"/>
        <w:gridCol w:w="2341"/>
        <w:gridCol w:w="1889"/>
      </w:tblGrid>
      <w:tr w:rsidR="00661608" w:rsidRPr="00797A86" w:rsidTr="004A7B53">
        <w:trPr>
          <w:trHeight w:val="688"/>
        </w:trPr>
        <w:tc>
          <w:tcPr>
            <w:tcW w:w="2007" w:type="pct"/>
            <w:gridSpan w:val="2"/>
            <w:shd w:val="clear" w:color="auto" w:fill="D9D9D9" w:themeFill="background1" w:themeFillShade="D9"/>
          </w:tcPr>
          <w:p w:rsidR="00661608" w:rsidRPr="00030744" w:rsidRDefault="00661608" w:rsidP="004A7B53">
            <w:pPr>
              <w:spacing w:after="0"/>
              <w:jc w:val="center"/>
              <w:rPr>
                <w:rFonts w:ascii="Book Antiqua" w:hAnsi="Book Antiqua"/>
                <w:b/>
                <w:color w:val="0F0FB9"/>
              </w:rPr>
            </w:pPr>
            <w:r w:rsidRPr="00030744">
              <w:rPr>
                <w:rFonts w:ascii="Book Antiqua" w:hAnsi="Book Antiqua"/>
                <w:b/>
                <w:color w:val="0F0FB9"/>
              </w:rPr>
              <w:t>KEY PERFORMANCE INDICATORS (KPIs)</w:t>
            </w:r>
            <w:r w:rsidRPr="00030744">
              <w:rPr>
                <w:rFonts w:ascii="Book Antiqua" w:hAnsi="Book Antiqua"/>
                <w:b/>
                <w:color w:val="0F0FB9"/>
              </w:rPr>
              <w:tab/>
            </w:r>
          </w:p>
        </w:tc>
        <w:tc>
          <w:tcPr>
            <w:tcW w:w="475" w:type="pct"/>
            <w:shd w:val="clear" w:color="auto" w:fill="D9D9D9" w:themeFill="background1" w:themeFillShade="D9"/>
          </w:tcPr>
          <w:p w:rsidR="00661608" w:rsidRPr="00030744" w:rsidRDefault="00661608" w:rsidP="004A7B53">
            <w:pPr>
              <w:spacing w:after="0"/>
              <w:jc w:val="center"/>
              <w:rPr>
                <w:rFonts w:ascii="Book Antiqua" w:hAnsi="Book Antiqua"/>
                <w:b/>
                <w:color w:val="0F0FB9"/>
              </w:rPr>
            </w:pPr>
            <w:r w:rsidRPr="00030744">
              <w:rPr>
                <w:rFonts w:ascii="Book Antiqua" w:hAnsi="Book Antiqua"/>
                <w:b/>
                <w:color w:val="0F0FB9"/>
              </w:rPr>
              <w:t>WEIGHT %</w:t>
            </w:r>
          </w:p>
        </w:tc>
        <w:tc>
          <w:tcPr>
            <w:tcW w:w="919" w:type="pct"/>
            <w:shd w:val="clear" w:color="auto" w:fill="D9D9D9" w:themeFill="background1" w:themeFillShade="D9"/>
          </w:tcPr>
          <w:p w:rsidR="00661608" w:rsidRPr="00030744" w:rsidRDefault="00661608" w:rsidP="004A7B53">
            <w:pPr>
              <w:spacing w:after="0"/>
              <w:jc w:val="center"/>
              <w:rPr>
                <w:rFonts w:ascii="Book Antiqua" w:hAnsi="Book Antiqua"/>
                <w:b/>
                <w:color w:val="0F0FB9"/>
              </w:rPr>
            </w:pPr>
            <w:r w:rsidRPr="00030744">
              <w:rPr>
                <w:rFonts w:ascii="Book Antiqua" w:hAnsi="Book Antiqua"/>
                <w:b/>
                <w:color w:val="0F0FB9"/>
              </w:rPr>
              <w:t>SERVICE DELIVERY STANDARDS (SDS)</w:t>
            </w:r>
          </w:p>
        </w:tc>
        <w:tc>
          <w:tcPr>
            <w:tcW w:w="885" w:type="pct"/>
            <w:shd w:val="clear" w:color="auto" w:fill="D9D9D9" w:themeFill="background1" w:themeFillShade="D9"/>
          </w:tcPr>
          <w:p w:rsidR="00661608" w:rsidRPr="00030744" w:rsidRDefault="00661608" w:rsidP="004A7B53">
            <w:pPr>
              <w:spacing w:after="0"/>
              <w:jc w:val="center"/>
              <w:rPr>
                <w:rFonts w:ascii="Book Antiqua" w:hAnsi="Book Antiqua"/>
                <w:b/>
                <w:color w:val="0F0FB9"/>
              </w:rPr>
            </w:pPr>
            <w:r w:rsidRPr="00030744">
              <w:rPr>
                <w:rFonts w:ascii="Book Antiqua" w:hAnsi="Book Antiqua"/>
                <w:b/>
                <w:color w:val="0F0FB9"/>
              </w:rPr>
              <w:t>MID-YEAR PROGRESS REVIEW</w:t>
            </w:r>
          </w:p>
        </w:tc>
        <w:tc>
          <w:tcPr>
            <w:tcW w:w="715" w:type="pct"/>
            <w:shd w:val="clear" w:color="auto" w:fill="D9D9D9" w:themeFill="background1" w:themeFillShade="D9"/>
          </w:tcPr>
          <w:p w:rsidR="00661608" w:rsidRPr="00030744" w:rsidRDefault="00661608" w:rsidP="004A7B53">
            <w:pPr>
              <w:spacing w:after="0" w:line="240" w:lineRule="auto"/>
              <w:jc w:val="center"/>
              <w:rPr>
                <w:rFonts w:ascii="Book Antiqua" w:hAnsi="Book Antiqua"/>
                <w:b/>
                <w:color w:val="0F0FB9"/>
              </w:rPr>
            </w:pPr>
            <w:r w:rsidRPr="00030744">
              <w:rPr>
                <w:rFonts w:ascii="Book Antiqua" w:hAnsi="Book Antiqua"/>
                <w:b/>
                <w:color w:val="0F0FB9"/>
              </w:rPr>
              <w:t>REMARKS</w:t>
            </w:r>
          </w:p>
        </w:tc>
      </w:tr>
      <w:tr w:rsidR="00661608" w:rsidRPr="00797A86" w:rsidTr="004A7B53">
        <w:trPr>
          <w:trHeight w:val="305"/>
        </w:trPr>
        <w:tc>
          <w:tcPr>
            <w:tcW w:w="2007" w:type="pct"/>
            <w:gridSpan w:val="2"/>
            <w:shd w:val="clear" w:color="auto" w:fill="D9D9D9" w:themeFill="background1" w:themeFillShade="D9"/>
          </w:tcPr>
          <w:p w:rsidR="00661608" w:rsidRPr="00797A86" w:rsidRDefault="00661608" w:rsidP="004A7B53">
            <w:pPr>
              <w:spacing w:after="0"/>
              <w:jc w:val="center"/>
              <w:rPr>
                <w:rFonts w:ascii="Book Antiqua" w:hAnsi="Book Antiqua"/>
                <w:b/>
                <w:i/>
                <w:color w:val="0000CC"/>
              </w:rPr>
            </w:pPr>
            <w:r w:rsidRPr="00797A86">
              <w:rPr>
                <w:rFonts w:ascii="Book Antiqua" w:hAnsi="Book Antiqua"/>
                <w:b/>
                <w:i/>
                <w:color w:val="0000CC"/>
              </w:rPr>
              <w:t>a</w:t>
            </w:r>
          </w:p>
        </w:tc>
        <w:tc>
          <w:tcPr>
            <w:tcW w:w="475" w:type="pct"/>
            <w:shd w:val="clear" w:color="auto" w:fill="D9D9D9" w:themeFill="background1" w:themeFillShade="D9"/>
          </w:tcPr>
          <w:p w:rsidR="00661608" w:rsidRPr="00797A86" w:rsidRDefault="00661608" w:rsidP="004A7B53">
            <w:pPr>
              <w:spacing w:after="0"/>
              <w:jc w:val="center"/>
              <w:rPr>
                <w:rFonts w:ascii="Book Antiqua" w:hAnsi="Book Antiqua"/>
                <w:b/>
                <w:i/>
                <w:color w:val="0000CC"/>
              </w:rPr>
            </w:pPr>
            <w:r w:rsidRPr="00797A86">
              <w:rPr>
                <w:rFonts w:ascii="Book Antiqua" w:hAnsi="Book Antiqua"/>
                <w:b/>
                <w:i/>
                <w:color w:val="0000CC"/>
              </w:rPr>
              <w:t>b</w:t>
            </w:r>
          </w:p>
        </w:tc>
        <w:tc>
          <w:tcPr>
            <w:tcW w:w="919" w:type="pct"/>
            <w:shd w:val="clear" w:color="auto" w:fill="D9D9D9" w:themeFill="background1" w:themeFillShade="D9"/>
          </w:tcPr>
          <w:p w:rsidR="00661608" w:rsidRPr="00797A86" w:rsidRDefault="00661608" w:rsidP="004A7B53">
            <w:pPr>
              <w:spacing w:after="0"/>
              <w:jc w:val="center"/>
              <w:rPr>
                <w:rFonts w:ascii="Book Antiqua" w:hAnsi="Book Antiqua"/>
                <w:b/>
                <w:i/>
                <w:color w:val="0000CC"/>
              </w:rPr>
            </w:pPr>
            <w:r w:rsidRPr="00797A86">
              <w:rPr>
                <w:rFonts w:ascii="Book Antiqua" w:hAnsi="Book Antiqua"/>
                <w:b/>
                <w:i/>
                <w:color w:val="0000CC"/>
              </w:rPr>
              <w:t>c</w:t>
            </w:r>
          </w:p>
        </w:tc>
        <w:tc>
          <w:tcPr>
            <w:tcW w:w="885" w:type="pct"/>
            <w:shd w:val="clear" w:color="auto" w:fill="D9D9D9" w:themeFill="background1" w:themeFillShade="D9"/>
          </w:tcPr>
          <w:p w:rsidR="00661608" w:rsidRPr="00797A86" w:rsidRDefault="00661608" w:rsidP="004A7B53">
            <w:pPr>
              <w:spacing w:after="0" w:line="240" w:lineRule="auto"/>
              <w:jc w:val="center"/>
              <w:rPr>
                <w:rFonts w:ascii="Book Antiqua" w:hAnsi="Book Antiqua"/>
                <w:b/>
                <w:i/>
                <w:color w:val="0000CC"/>
              </w:rPr>
            </w:pPr>
            <w:r w:rsidRPr="00797A86">
              <w:rPr>
                <w:rFonts w:ascii="Book Antiqua" w:hAnsi="Book Antiqua"/>
                <w:b/>
                <w:i/>
                <w:color w:val="0000CC"/>
              </w:rPr>
              <w:t>d</w:t>
            </w:r>
          </w:p>
        </w:tc>
        <w:tc>
          <w:tcPr>
            <w:tcW w:w="715" w:type="pct"/>
            <w:shd w:val="clear" w:color="auto" w:fill="D9D9D9" w:themeFill="background1" w:themeFillShade="D9"/>
          </w:tcPr>
          <w:p w:rsidR="00661608" w:rsidRPr="00797A86" w:rsidRDefault="00661608" w:rsidP="004A7B53">
            <w:pPr>
              <w:spacing w:after="0" w:line="240" w:lineRule="auto"/>
              <w:jc w:val="center"/>
              <w:rPr>
                <w:rFonts w:ascii="Book Antiqua" w:hAnsi="Book Antiqua"/>
                <w:b/>
                <w:i/>
                <w:color w:val="0000CC"/>
              </w:rPr>
            </w:pPr>
            <w:r w:rsidRPr="00797A86">
              <w:rPr>
                <w:rFonts w:ascii="Book Antiqua" w:hAnsi="Book Antiqua"/>
                <w:b/>
                <w:i/>
                <w:color w:val="0000CC"/>
              </w:rPr>
              <w:t xml:space="preserve">e </w:t>
            </w:r>
          </w:p>
        </w:tc>
      </w:tr>
      <w:tr w:rsidR="00661608" w:rsidRPr="00797A86" w:rsidTr="004A7B53">
        <w:trPr>
          <w:trHeight w:val="431"/>
        </w:trPr>
        <w:tc>
          <w:tcPr>
            <w:tcW w:w="208" w:type="pct"/>
          </w:tcPr>
          <w:p w:rsidR="00661608" w:rsidRPr="00797A86" w:rsidRDefault="00661608" w:rsidP="004A7B53">
            <w:pPr>
              <w:spacing w:after="0"/>
              <w:rPr>
                <w:rFonts w:ascii="Book Antiqua" w:hAnsi="Book Antiqua"/>
              </w:rPr>
            </w:pPr>
            <w:r w:rsidRPr="00797A86">
              <w:rPr>
                <w:rFonts w:ascii="Book Antiqua" w:hAnsi="Book Antiqua"/>
              </w:rPr>
              <w:t>1.1</w:t>
            </w:r>
          </w:p>
        </w:tc>
        <w:tc>
          <w:tcPr>
            <w:tcW w:w="1799" w:type="pct"/>
            <w:shd w:val="clear" w:color="auto" w:fill="auto"/>
          </w:tcPr>
          <w:p w:rsidR="00661608" w:rsidRPr="0043028A" w:rsidRDefault="00661608" w:rsidP="004A7B53">
            <w:pPr>
              <w:spacing w:after="0"/>
              <w:rPr>
                <w:rFonts w:ascii="Book Antiqua" w:hAnsi="Book Antiqua"/>
                <w:color w:val="0000CC"/>
              </w:rPr>
            </w:pPr>
          </w:p>
        </w:tc>
        <w:tc>
          <w:tcPr>
            <w:tcW w:w="475" w:type="pct"/>
            <w:shd w:val="clear" w:color="auto" w:fill="auto"/>
          </w:tcPr>
          <w:p w:rsidR="00661608" w:rsidRPr="0043028A" w:rsidRDefault="00661608" w:rsidP="004A7B53">
            <w:pPr>
              <w:spacing w:after="0"/>
              <w:jc w:val="center"/>
              <w:rPr>
                <w:rFonts w:ascii="Book Antiqua" w:hAnsi="Book Antiqua"/>
                <w:color w:val="0000CC"/>
              </w:rPr>
            </w:pPr>
          </w:p>
        </w:tc>
        <w:tc>
          <w:tcPr>
            <w:tcW w:w="919" w:type="pct"/>
            <w:shd w:val="clear" w:color="auto" w:fill="auto"/>
          </w:tcPr>
          <w:p w:rsidR="00661608" w:rsidRPr="00797A86" w:rsidRDefault="00661608" w:rsidP="004A7B53">
            <w:pPr>
              <w:spacing w:after="0"/>
              <w:rPr>
                <w:rFonts w:ascii="Book Antiqua" w:hAnsi="Book Antiqua"/>
              </w:rPr>
            </w:pPr>
          </w:p>
        </w:tc>
        <w:tc>
          <w:tcPr>
            <w:tcW w:w="885" w:type="pct"/>
            <w:shd w:val="clear" w:color="auto" w:fill="auto"/>
          </w:tcPr>
          <w:p w:rsidR="00661608" w:rsidRPr="00797A86" w:rsidRDefault="00661608" w:rsidP="004A7B53">
            <w:pPr>
              <w:rPr>
                <w:rFonts w:ascii="Book Antiqua" w:hAnsi="Book Antiqua"/>
              </w:rPr>
            </w:pPr>
          </w:p>
        </w:tc>
        <w:tc>
          <w:tcPr>
            <w:tcW w:w="715" w:type="pct"/>
            <w:shd w:val="clear" w:color="auto" w:fill="auto"/>
          </w:tcPr>
          <w:p w:rsidR="00661608" w:rsidRPr="00797A86" w:rsidRDefault="00661608" w:rsidP="004A7B53">
            <w:pPr>
              <w:rPr>
                <w:rFonts w:ascii="Book Antiqua" w:hAnsi="Book Antiqua"/>
              </w:rPr>
            </w:pPr>
          </w:p>
        </w:tc>
      </w:tr>
      <w:tr w:rsidR="00661608" w:rsidRPr="00797A86" w:rsidTr="004A7B53">
        <w:trPr>
          <w:trHeight w:val="440"/>
        </w:trPr>
        <w:tc>
          <w:tcPr>
            <w:tcW w:w="208" w:type="pct"/>
          </w:tcPr>
          <w:p w:rsidR="00661608" w:rsidRPr="00797A86" w:rsidRDefault="00661608" w:rsidP="004A7B53">
            <w:pPr>
              <w:spacing w:after="0"/>
              <w:rPr>
                <w:rFonts w:ascii="Book Antiqua" w:hAnsi="Book Antiqua"/>
              </w:rPr>
            </w:pPr>
            <w:r w:rsidRPr="00797A86">
              <w:rPr>
                <w:rFonts w:ascii="Book Antiqua" w:hAnsi="Book Antiqua"/>
              </w:rPr>
              <w:t>1.2</w:t>
            </w:r>
          </w:p>
        </w:tc>
        <w:tc>
          <w:tcPr>
            <w:tcW w:w="1799" w:type="pct"/>
            <w:shd w:val="clear" w:color="auto" w:fill="auto"/>
          </w:tcPr>
          <w:p w:rsidR="00661608" w:rsidRPr="0043028A" w:rsidRDefault="00661608" w:rsidP="004A7B53">
            <w:pPr>
              <w:spacing w:after="0"/>
              <w:rPr>
                <w:rFonts w:ascii="Book Antiqua" w:hAnsi="Book Antiqua"/>
                <w:color w:val="0000CC"/>
              </w:rPr>
            </w:pPr>
          </w:p>
        </w:tc>
        <w:tc>
          <w:tcPr>
            <w:tcW w:w="475" w:type="pct"/>
            <w:shd w:val="clear" w:color="auto" w:fill="auto"/>
          </w:tcPr>
          <w:p w:rsidR="00661608" w:rsidRPr="0043028A" w:rsidRDefault="00661608" w:rsidP="004A7B53">
            <w:pPr>
              <w:spacing w:after="0"/>
              <w:jc w:val="center"/>
              <w:rPr>
                <w:rFonts w:ascii="Book Antiqua" w:hAnsi="Book Antiqua"/>
                <w:color w:val="0000CC"/>
              </w:rPr>
            </w:pPr>
          </w:p>
        </w:tc>
        <w:tc>
          <w:tcPr>
            <w:tcW w:w="919" w:type="pct"/>
            <w:shd w:val="clear" w:color="auto" w:fill="auto"/>
          </w:tcPr>
          <w:p w:rsidR="00661608" w:rsidRPr="00797A86" w:rsidRDefault="00661608" w:rsidP="004A7B53">
            <w:pPr>
              <w:spacing w:after="0"/>
              <w:rPr>
                <w:rFonts w:ascii="Book Antiqua" w:hAnsi="Book Antiqua"/>
              </w:rPr>
            </w:pPr>
          </w:p>
        </w:tc>
        <w:tc>
          <w:tcPr>
            <w:tcW w:w="885" w:type="pct"/>
            <w:shd w:val="clear" w:color="auto" w:fill="auto"/>
          </w:tcPr>
          <w:p w:rsidR="00661608" w:rsidRPr="00797A86" w:rsidRDefault="00661608" w:rsidP="004A7B53">
            <w:pPr>
              <w:spacing w:after="0"/>
              <w:rPr>
                <w:rFonts w:ascii="Book Antiqua" w:hAnsi="Book Antiqua"/>
              </w:rPr>
            </w:pPr>
          </w:p>
        </w:tc>
        <w:tc>
          <w:tcPr>
            <w:tcW w:w="715" w:type="pct"/>
            <w:shd w:val="clear" w:color="auto" w:fill="auto"/>
          </w:tcPr>
          <w:p w:rsidR="00661608" w:rsidRPr="00797A86" w:rsidRDefault="00661608" w:rsidP="004A7B53">
            <w:pPr>
              <w:spacing w:after="0"/>
              <w:rPr>
                <w:rFonts w:ascii="Book Antiqua" w:hAnsi="Book Antiqua"/>
              </w:rPr>
            </w:pPr>
          </w:p>
        </w:tc>
      </w:tr>
      <w:tr w:rsidR="00661608" w:rsidRPr="00797A86" w:rsidTr="004A7B53">
        <w:trPr>
          <w:trHeight w:val="440"/>
        </w:trPr>
        <w:tc>
          <w:tcPr>
            <w:tcW w:w="208" w:type="pct"/>
          </w:tcPr>
          <w:p w:rsidR="00661608" w:rsidRPr="00797A86" w:rsidRDefault="00661608" w:rsidP="004A7B53">
            <w:pPr>
              <w:spacing w:after="0"/>
              <w:rPr>
                <w:rFonts w:ascii="Book Antiqua" w:hAnsi="Book Antiqua"/>
              </w:rPr>
            </w:pPr>
            <w:r w:rsidRPr="00797A86">
              <w:rPr>
                <w:rFonts w:ascii="Book Antiqua" w:hAnsi="Book Antiqua"/>
              </w:rPr>
              <w:t>1.3</w:t>
            </w:r>
          </w:p>
        </w:tc>
        <w:tc>
          <w:tcPr>
            <w:tcW w:w="1799" w:type="pct"/>
            <w:shd w:val="clear" w:color="auto" w:fill="auto"/>
          </w:tcPr>
          <w:p w:rsidR="00661608" w:rsidRPr="0043028A" w:rsidRDefault="00661608" w:rsidP="004A7B53">
            <w:pPr>
              <w:spacing w:after="0"/>
              <w:rPr>
                <w:rFonts w:ascii="Book Antiqua" w:hAnsi="Book Antiqua"/>
                <w:color w:val="0000CC"/>
              </w:rPr>
            </w:pPr>
          </w:p>
        </w:tc>
        <w:tc>
          <w:tcPr>
            <w:tcW w:w="475" w:type="pct"/>
            <w:shd w:val="clear" w:color="auto" w:fill="auto"/>
          </w:tcPr>
          <w:p w:rsidR="00661608" w:rsidRPr="0043028A" w:rsidRDefault="00661608" w:rsidP="004A7B53">
            <w:pPr>
              <w:spacing w:after="0"/>
              <w:jc w:val="center"/>
              <w:rPr>
                <w:rFonts w:ascii="Book Antiqua" w:hAnsi="Book Antiqua"/>
                <w:color w:val="0000CC"/>
              </w:rPr>
            </w:pPr>
          </w:p>
        </w:tc>
        <w:tc>
          <w:tcPr>
            <w:tcW w:w="919" w:type="pct"/>
            <w:shd w:val="clear" w:color="auto" w:fill="auto"/>
          </w:tcPr>
          <w:p w:rsidR="00661608" w:rsidRPr="00797A86" w:rsidRDefault="00661608" w:rsidP="004A7B53">
            <w:pPr>
              <w:spacing w:after="0"/>
              <w:rPr>
                <w:rFonts w:ascii="Book Antiqua" w:hAnsi="Book Antiqua"/>
              </w:rPr>
            </w:pPr>
          </w:p>
        </w:tc>
        <w:tc>
          <w:tcPr>
            <w:tcW w:w="885" w:type="pct"/>
            <w:shd w:val="clear" w:color="auto" w:fill="auto"/>
          </w:tcPr>
          <w:p w:rsidR="00661608" w:rsidRPr="00797A86" w:rsidRDefault="00661608" w:rsidP="004A7B53">
            <w:pPr>
              <w:spacing w:after="0"/>
              <w:rPr>
                <w:rFonts w:ascii="Book Antiqua" w:hAnsi="Book Antiqua"/>
              </w:rPr>
            </w:pPr>
          </w:p>
        </w:tc>
        <w:tc>
          <w:tcPr>
            <w:tcW w:w="715" w:type="pct"/>
            <w:shd w:val="clear" w:color="auto" w:fill="auto"/>
          </w:tcPr>
          <w:p w:rsidR="00661608" w:rsidRPr="00797A86" w:rsidRDefault="00661608" w:rsidP="004A7B53">
            <w:pPr>
              <w:spacing w:after="0"/>
              <w:rPr>
                <w:rFonts w:ascii="Book Antiqua" w:hAnsi="Book Antiqua"/>
              </w:rPr>
            </w:pPr>
          </w:p>
        </w:tc>
      </w:tr>
      <w:tr w:rsidR="00661608" w:rsidRPr="00797A86" w:rsidTr="004A7B53">
        <w:trPr>
          <w:trHeight w:val="440"/>
        </w:trPr>
        <w:tc>
          <w:tcPr>
            <w:tcW w:w="208" w:type="pct"/>
          </w:tcPr>
          <w:p w:rsidR="00661608" w:rsidRPr="00797A86" w:rsidRDefault="00661608" w:rsidP="004A7B53">
            <w:pPr>
              <w:spacing w:after="0"/>
              <w:rPr>
                <w:rFonts w:ascii="Book Antiqua" w:hAnsi="Book Antiqua"/>
              </w:rPr>
            </w:pPr>
            <w:r w:rsidRPr="00797A86">
              <w:rPr>
                <w:rFonts w:ascii="Book Antiqua" w:hAnsi="Book Antiqua"/>
              </w:rPr>
              <w:t>1.4</w:t>
            </w:r>
          </w:p>
        </w:tc>
        <w:tc>
          <w:tcPr>
            <w:tcW w:w="1799" w:type="pct"/>
            <w:shd w:val="clear" w:color="auto" w:fill="auto"/>
          </w:tcPr>
          <w:p w:rsidR="00661608" w:rsidRPr="0043028A" w:rsidRDefault="00661608" w:rsidP="004A7B53">
            <w:pPr>
              <w:rPr>
                <w:rFonts w:ascii="Book Antiqua" w:hAnsi="Book Antiqua"/>
                <w:color w:val="0000CC"/>
              </w:rPr>
            </w:pPr>
          </w:p>
        </w:tc>
        <w:tc>
          <w:tcPr>
            <w:tcW w:w="475" w:type="pct"/>
            <w:shd w:val="clear" w:color="auto" w:fill="auto"/>
          </w:tcPr>
          <w:p w:rsidR="00661608" w:rsidRPr="0043028A" w:rsidRDefault="00661608" w:rsidP="004A7B53">
            <w:pPr>
              <w:spacing w:after="0"/>
              <w:jc w:val="center"/>
              <w:rPr>
                <w:rFonts w:ascii="Book Antiqua" w:hAnsi="Book Antiqua"/>
                <w:b/>
                <w:color w:val="0000CC"/>
              </w:rPr>
            </w:pPr>
          </w:p>
        </w:tc>
        <w:tc>
          <w:tcPr>
            <w:tcW w:w="919" w:type="pct"/>
            <w:shd w:val="clear" w:color="auto" w:fill="auto"/>
          </w:tcPr>
          <w:p w:rsidR="00661608" w:rsidRPr="00797A86" w:rsidRDefault="00661608" w:rsidP="004A7B53">
            <w:pPr>
              <w:spacing w:after="0" w:line="240" w:lineRule="auto"/>
              <w:rPr>
                <w:rFonts w:ascii="Book Antiqua" w:hAnsi="Book Antiqua"/>
              </w:rPr>
            </w:pPr>
          </w:p>
        </w:tc>
        <w:tc>
          <w:tcPr>
            <w:tcW w:w="885" w:type="pct"/>
            <w:shd w:val="clear" w:color="auto" w:fill="auto"/>
          </w:tcPr>
          <w:p w:rsidR="00661608" w:rsidRPr="00797A86" w:rsidRDefault="00661608" w:rsidP="004A7B53">
            <w:pPr>
              <w:spacing w:after="0"/>
              <w:rPr>
                <w:rFonts w:ascii="Book Antiqua" w:hAnsi="Book Antiqua"/>
              </w:rPr>
            </w:pPr>
          </w:p>
        </w:tc>
        <w:tc>
          <w:tcPr>
            <w:tcW w:w="715" w:type="pct"/>
            <w:shd w:val="clear" w:color="auto" w:fill="auto"/>
          </w:tcPr>
          <w:p w:rsidR="00661608" w:rsidRPr="00797A86" w:rsidRDefault="00661608" w:rsidP="004A7B53">
            <w:pPr>
              <w:spacing w:after="0"/>
              <w:rPr>
                <w:rFonts w:ascii="Book Antiqua" w:hAnsi="Book Antiqua"/>
              </w:rPr>
            </w:pPr>
          </w:p>
        </w:tc>
      </w:tr>
      <w:tr w:rsidR="00661608" w:rsidRPr="00797A86" w:rsidTr="004A7B53">
        <w:trPr>
          <w:trHeight w:val="440"/>
        </w:trPr>
        <w:tc>
          <w:tcPr>
            <w:tcW w:w="3401" w:type="pct"/>
            <w:gridSpan w:val="4"/>
            <w:shd w:val="clear" w:color="auto" w:fill="8EAADB" w:themeFill="accent5" w:themeFillTint="99"/>
          </w:tcPr>
          <w:p w:rsidR="00661608" w:rsidRPr="00797A86" w:rsidRDefault="00661608" w:rsidP="004A7B53">
            <w:pPr>
              <w:spacing w:after="0"/>
              <w:jc w:val="center"/>
              <w:rPr>
                <w:rFonts w:ascii="Book Antiqua" w:hAnsi="Book Antiqua"/>
                <w:b/>
              </w:rPr>
            </w:pPr>
          </w:p>
        </w:tc>
        <w:tc>
          <w:tcPr>
            <w:tcW w:w="885" w:type="pct"/>
            <w:shd w:val="clear" w:color="auto" w:fill="8EAADB" w:themeFill="accent5" w:themeFillTint="99"/>
          </w:tcPr>
          <w:p w:rsidR="00661608" w:rsidRPr="00797A86" w:rsidRDefault="00661608" w:rsidP="004A7B53">
            <w:pPr>
              <w:spacing w:after="0"/>
              <w:rPr>
                <w:rFonts w:ascii="Book Antiqua" w:hAnsi="Book Antiqua"/>
              </w:rPr>
            </w:pPr>
          </w:p>
        </w:tc>
        <w:tc>
          <w:tcPr>
            <w:tcW w:w="715" w:type="pct"/>
            <w:shd w:val="clear" w:color="auto" w:fill="8EAADB" w:themeFill="accent5" w:themeFillTint="99"/>
          </w:tcPr>
          <w:p w:rsidR="00661608" w:rsidRPr="00797A86" w:rsidRDefault="00661608" w:rsidP="004A7B53">
            <w:pPr>
              <w:spacing w:after="0"/>
              <w:rPr>
                <w:rFonts w:ascii="Book Antiqua" w:hAnsi="Book Antiqua"/>
              </w:rPr>
            </w:pPr>
          </w:p>
        </w:tc>
      </w:tr>
    </w:tbl>
    <w:p w:rsidR="00661608" w:rsidRPr="00A32804" w:rsidRDefault="00661608" w:rsidP="00A32804">
      <w:pPr>
        <w:rPr>
          <w:rFonts w:ascii="Book Antiqua" w:hAnsi="Book Antiqua"/>
          <w:i/>
        </w:rPr>
      </w:pPr>
      <w:r w:rsidRPr="00A32804">
        <w:rPr>
          <w:rFonts w:ascii="Book Antiqua" w:hAnsi="Book Antiqua"/>
          <w:i/>
        </w:rPr>
        <w:t>Note: apply this format for other KPAs</w:t>
      </w:r>
    </w:p>
    <w:p w:rsidR="00661608" w:rsidRPr="00A32804" w:rsidRDefault="00661608" w:rsidP="00A32804">
      <w:pPr>
        <w:rPr>
          <w:rFonts w:ascii="Book Antiqua" w:hAnsi="Book Antiqua"/>
          <w:i/>
        </w:rPr>
        <w:sectPr w:rsidR="00661608" w:rsidRPr="00A32804" w:rsidSect="00451C88">
          <w:pgSz w:w="15840" w:h="12240" w:orient="landscape"/>
          <w:pgMar w:top="1440" w:right="1440" w:bottom="1440" w:left="1440" w:header="720" w:footer="720" w:gutter="0"/>
          <w:cols w:space="720"/>
          <w:docGrid w:linePitch="360"/>
        </w:sectPr>
      </w:pPr>
    </w:p>
    <w:p w:rsidR="00661608" w:rsidRPr="00541BD3" w:rsidRDefault="00661608" w:rsidP="00661608">
      <w:pPr>
        <w:pStyle w:val="Heading2"/>
        <w:rPr>
          <w:rFonts w:ascii="Book Antiqua" w:hAnsi="Book Antiqua"/>
          <w:i/>
          <w:color w:val="0F0FB9"/>
          <w:sz w:val="24"/>
          <w:szCs w:val="24"/>
        </w:rPr>
      </w:pPr>
      <w:bookmarkStart w:id="52" w:name="_Toc442103247"/>
      <w:bookmarkEnd w:id="50"/>
      <w:r w:rsidRPr="00C873FB">
        <w:rPr>
          <w:rFonts w:ascii="Book Antiqua" w:hAnsi="Book Antiqua"/>
          <w:color w:val="0F0FB9"/>
          <w:sz w:val="24"/>
          <w:szCs w:val="24"/>
        </w:rPr>
        <w:lastRenderedPageBreak/>
        <w:t>ANNEX 2</w:t>
      </w:r>
      <w:r>
        <w:rPr>
          <w:rFonts w:ascii="Book Antiqua" w:hAnsi="Book Antiqua"/>
          <w:color w:val="0F0FB9"/>
          <w:sz w:val="24"/>
          <w:szCs w:val="24"/>
        </w:rPr>
        <w:t>B</w:t>
      </w:r>
      <w:r w:rsidRPr="00C873FB">
        <w:rPr>
          <w:rFonts w:ascii="Book Antiqua" w:hAnsi="Book Antiqua"/>
          <w:color w:val="0F0FB9"/>
          <w:sz w:val="24"/>
          <w:szCs w:val="24"/>
        </w:rPr>
        <w:t xml:space="preserve">: REPORTING ON PERFORMANCE OF COMPETENCIES: </w:t>
      </w:r>
      <w:r w:rsidRPr="00C873FB">
        <w:rPr>
          <w:rFonts w:ascii="Book Antiqua" w:hAnsi="Book Antiqua"/>
          <w:color w:val="0F0FB9"/>
          <w:sz w:val="24"/>
          <w:szCs w:val="24"/>
          <w:u w:val="single"/>
        </w:rPr>
        <w:t>MID-YEAR REVIEW AND END OF YEAR EVALUATION)</w:t>
      </w:r>
      <w:bookmarkEnd w:id="52"/>
    </w:p>
    <w:p w:rsidR="00A02EBA" w:rsidRPr="00661608" w:rsidRDefault="00661608" w:rsidP="00661608">
      <w:pPr>
        <w:spacing w:after="0" w:line="240" w:lineRule="auto"/>
        <w:jc w:val="both"/>
        <w:rPr>
          <w:rFonts w:ascii="Book Antiqua" w:hAnsi="Book Antiqua"/>
          <w:sz w:val="24"/>
          <w:szCs w:val="24"/>
        </w:rPr>
      </w:pPr>
      <w:r w:rsidRPr="00B214AB">
        <w:rPr>
          <w:rFonts w:ascii="Book Antiqua" w:hAnsi="Book Antiqua"/>
          <w:i/>
          <w:sz w:val="24"/>
          <w:szCs w:val="24"/>
        </w:rPr>
        <w:t xml:space="preserve"> </w:t>
      </w:r>
      <w:bookmarkStart w:id="53" w:name="_Toc385334068"/>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00"/>
        <w:gridCol w:w="4950"/>
        <w:gridCol w:w="2790"/>
      </w:tblGrid>
      <w:tr w:rsidR="00A02EBA" w:rsidRPr="000F202B" w:rsidTr="002C2137">
        <w:tc>
          <w:tcPr>
            <w:tcW w:w="3685" w:type="dxa"/>
          </w:tcPr>
          <w:p w:rsidR="00A02EBA" w:rsidRPr="0070732C" w:rsidRDefault="00A02EBA" w:rsidP="002C2137">
            <w:pPr>
              <w:pStyle w:val="ListParagraph"/>
              <w:spacing w:after="0" w:line="240" w:lineRule="auto"/>
              <w:ind w:left="0"/>
              <w:jc w:val="center"/>
              <w:rPr>
                <w:rFonts w:ascii="Book Antiqua" w:hAnsi="Book Antiqua"/>
                <w:i/>
              </w:rPr>
            </w:pPr>
            <w:r w:rsidRPr="0070732C">
              <w:rPr>
                <w:rFonts w:ascii="Book Antiqua" w:hAnsi="Book Antiqua"/>
                <w:i/>
              </w:rPr>
              <w:t>What competencies did you require to improve your performance on the job</w:t>
            </w:r>
          </w:p>
        </w:tc>
        <w:tc>
          <w:tcPr>
            <w:tcW w:w="6750" w:type="dxa"/>
            <w:gridSpan w:val="2"/>
          </w:tcPr>
          <w:p w:rsidR="00A02EBA" w:rsidRPr="0070732C" w:rsidRDefault="00A02EBA" w:rsidP="002C2137">
            <w:pPr>
              <w:pStyle w:val="ListParagraph"/>
              <w:spacing w:after="0" w:line="240" w:lineRule="auto"/>
              <w:ind w:left="0"/>
              <w:jc w:val="center"/>
              <w:rPr>
                <w:rFonts w:ascii="Book Antiqua" w:hAnsi="Book Antiqua"/>
                <w:i/>
              </w:rPr>
            </w:pPr>
            <w:r w:rsidRPr="0070732C">
              <w:rPr>
                <w:rFonts w:ascii="Book Antiqua" w:hAnsi="Book Antiqua"/>
                <w:i/>
              </w:rPr>
              <w:t>How have you attained these competencies</w:t>
            </w:r>
          </w:p>
        </w:tc>
        <w:tc>
          <w:tcPr>
            <w:tcW w:w="2790" w:type="dxa"/>
            <w:vMerge w:val="restart"/>
            <w:shd w:val="clear" w:color="auto" w:fill="B4C6E7" w:themeFill="accent5" w:themeFillTint="66"/>
          </w:tcPr>
          <w:p w:rsidR="00A02EBA" w:rsidRPr="00AB49B9" w:rsidRDefault="00A02EBA" w:rsidP="002C2137">
            <w:pPr>
              <w:pStyle w:val="ListParagraph"/>
              <w:spacing w:after="0" w:line="240" w:lineRule="auto"/>
              <w:ind w:left="0"/>
              <w:rPr>
                <w:rFonts w:ascii="Book Antiqua" w:hAnsi="Book Antiqua"/>
                <w:b/>
                <w:sz w:val="24"/>
                <w:szCs w:val="24"/>
              </w:rPr>
            </w:pPr>
            <w:r w:rsidRPr="00AB49B9">
              <w:rPr>
                <w:rFonts w:ascii="Book Antiqua" w:hAnsi="Book Antiqua"/>
                <w:b/>
                <w:sz w:val="24"/>
                <w:szCs w:val="24"/>
              </w:rPr>
              <w:t>OBSERVATION &amp; RECOMMENDATION</w:t>
            </w:r>
          </w:p>
        </w:tc>
      </w:tr>
      <w:tr w:rsidR="00A02EBA" w:rsidRPr="000F202B" w:rsidTr="002C2137">
        <w:trPr>
          <w:trHeight w:val="458"/>
        </w:trPr>
        <w:tc>
          <w:tcPr>
            <w:tcW w:w="3685" w:type="dxa"/>
            <w:shd w:val="clear" w:color="auto" w:fill="B4C6E7" w:themeFill="accent5" w:themeFillTint="66"/>
          </w:tcPr>
          <w:p w:rsidR="00A02EBA" w:rsidRPr="0070732C" w:rsidRDefault="00A02EBA" w:rsidP="002C2137">
            <w:pPr>
              <w:spacing w:after="0"/>
              <w:jc w:val="center"/>
              <w:rPr>
                <w:rFonts w:ascii="Book Antiqua" w:hAnsi="Book Antiqua"/>
                <w:b/>
              </w:rPr>
            </w:pPr>
            <w:r w:rsidRPr="0070732C">
              <w:rPr>
                <w:rFonts w:ascii="Book Antiqua" w:hAnsi="Book Antiqua"/>
                <w:b/>
              </w:rPr>
              <w:t>COMPETENCIES</w:t>
            </w:r>
          </w:p>
        </w:tc>
        <w:tc>
          <w:tcPr>
            <w:tcW w:w="1800" w:type="dxa"/>
            <w:shd w:val="clear" w:color="auto" w:fill="B4C6E7" w:themeFill="accent5" w:themeFillTint="66"/>
          </w:tcPr>
          <w:p w:rsidR="00A02EBA" w:rsidRDefault="00A02EBA" w:rsidP="002C2137">
            <w:pPr>
              <w:spacing w:after="0"/>
              <w:jc w:val="center"/>
              <w:rPr>
                <w:rFonts w:ascii="Book Antiqua" w:hAnsi="Book Antiqua"/>
                <w:b/>
              </w:rPr>
            </w:pPr>
            <w:r>
              <w:rPr>
                <w:rFonts w:ascii="Book Antiqua" w:hAnsi="Book Antiqua"/>
                <w:b/>
              </w:rPr>
              <w:t xml:space="preserve">EVALUATION </w:t>
            </w:r>
          </w:p>
          <w:p w:rsidR="00A02EBA" w:rsidRPr="0070732C" w:rsidRDefault="00A02EBA" w:rsidP="002C2137">
            <w:pPr>
              <w:spacing w:after="0"/>
              <w:jc w:val="center"/>
              <w:rPr>
                <w:rFonts w:ascii="Book Antiqua" w:hAnsi="Book Antiqua"/>
                <w:b/>
              </w:rPr>
            </w:pPr>
            <w:r w:rsidRPr="00342274">
              <w:rPr>
                <w:rFonts w:ascii="Book Antiqua" w:hAnsi="Book Antiqua"/>
                <w:b/>
                <w:sz w:val="18"/>
                <w:szCs w:val="18"/>
              </w:rPr>
              <w:t>(Rating 1-2-3-4)</w:t>
            </w:r>
          </w:p>
        </w:tc>
        <w:tc>
          <w:tcPr>
            <w:tcW w:w="4950" w:type="dxa"/>
            <w:shd w:val="clear" w:color="auto" w:fill="B4C6E7" w:themeFill="accent5" w:themeFillTint="66"/>
          </w:tcPr>
          <w:p w:rsidR="00A02EBA" w:rsidRPr="0070732C" w:rsidRDefault="00A02EBA" w:rsidP="002C2137">
            <w:pPr>
              <w:spacing w:after="0"/>
              <w:jc w:val="center"/>
              <w:rPr>
                <w:rFonts w:ascii="Book Antiqua" w:hAnsi="Book Antiqua"/>
                <w:b/>
              </w:rPr>
            </w:pPr>
          </w:p>
          <w:p w:rsidR="00A02EBA" w:rsidRPr="0070732C" w:rsidRDefault="00A02EBA" w:rsidP="002C2137">
            <w:pPr>
              <w:spacing w:after="0"/>
              <w:jc w:val="center"/>
              <w:rPr>
                <w:rFonts w:ascii="Book Antiqua" w:hAnsi="Book Antiqua"/>
                <w:b/>
              </w:rPr>
            </w:pPr>
            <w:r w:rsidRPr="0070732C">
              <w:rPr>
                <w:rFonts w:ascii="Book Antiqua" w:hAnsi="Book Antiqua"/>
                <w:b/>
              </w:rPr>
              <w:t>ACTUAL RESULTS</w:t>
            </w:r>
          </w:p>
        </w:tc>
        <w:tc>
          <w:tcPr>
            <w:tcW w:w="2790" w:type="dxa"/>
            <w:vMerge/>
            <w:shd w:val="clear" w:color="auto" w:fill="B4C6E7" w:themeFill="accent5" w:themeFillTint="66"/>
          </w:tcPr>
          <w:p w:rsidR="00A02EBA" w:rsidRPr="000F202B" w:rsidRDefault="00A02EBA" w:rsidP="002C2137">
            <w:pPr>
              <w:spacing w:after="0"/>
              <w:jc w:val="center"/>
              <w:rPr>
                <w:rFonts w:ascii="Book Antiqua" w:hAnsi="Book Antiqua"/>
                <w:b/>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jc w:val="both"/>
              <w:rPr>
                <w:rFonts w:ascii="Book Antiqua" w:hAnsi="Book Antiqua"/>
                <w:sz w:val="24"/>
                <w:szCs w:val="24"/>
              </w:rPr>
            </w:pPr>
            <w:r w:rsidRPr="00B214AB">
              <w:rPr>
                <w:rFonts w:ascii="Book Antiqua" w:hAnsi="Book Antiqua"/>
                <w:sz w:val="24"/>
                <w:szCs w:val="24"/>
              </w:rPr>
              <w:t>Planning &amp;Organisation</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rPr>
          <w:trHeight w:val="467"/>
        </w:trPr>
        <w:tc>
          <w:tcPr>
            <w:tcW w:w="3685" w:type="dxa"/>
            <w:vAlign w:val="center"/>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Leadership</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Change Management</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Decision Making</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 xml:space="preserve">Entrepreneurial skills </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Good verbal and written communication</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Negotiation Skills</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Interpersonal Skills</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 xml:space="preserve">Conflict Management </w:t>
            </w:r>
          </w:p>
        </w:tc>
        <w:tc>
          <w:tcPr>
            <w:tcW w:w="1800" w:type="dxa"/>
          </w:tcPr>
          <w:p w:rsidR="00A02EBA" w:rsidRPr="000F202B" w:rsidRDefault="00A02EBA" w:rsidP="002C2137">
            <w:pPr>
              <w:spacing w:after="0"/>
              <w:rPr>
                <w:rFonts w:ascii="Book Antiqua" w:hAnsi="Book Antiqua"/>
                <w:sz w:val="24"/>
                <w:szCs w:val="24"/>
              </w:rPr>
            </w:pPr>
          </w:p>
        </w:tc>
        <w:tc>
          <w:tcPr>
            <w:tcW w:w="4950" w:type="dxa"/>
          </w:tcPr>
          <w:p w:rsidR="00A02EBA" w:rsidRPr="000F202B" w:rsidRDefault="00A02EBA" w:rsidP="002C2137">
            <w:pPr>
              <w:spacing w:after="0"/>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rPr>
                <w:rFonts w:ascii="Book Antiqua" w:hAnsi="Book Antiqua"/>
                <w:sz w:val="24"/>
                <w:szCs w:val="24"/>
              </w:rPr>
            </w:pPr>
          </w:p>
        </w:tc>
      </w:tr>
      <w:tr w:rsidR="00A02EBA" w:rsidRPr="000F202B" w:rsidTr="002C2137">
        <w:tc>
          <w:tcPr>
            <w:tcW w:w="3685" w:type="dxa"/>
          </w:tcPr>
          <w:p w:rsidR="00A02EBA" w:rsidRPr="00B214AB" w:rsidRDefault="00A02EBA" w:rsidP="00292A98">
            <w:pPr>
              <w:pStyle w:val="ListParagraph"/>
              <w:numPr>
                <w:ilvl w:val="0"/>
                <w:numId w:val="20"/>
              </w:numPr>
              <w:spacing w:after="0" w:line="360" w:lineRule="auto"/>
              <w:rPr>
                <w:rFonts w:ascii="Book Antiqua" w:hAnsi="Book Antiqua"/>
                <w:sz w:val="24"/>
                <w:szCs w:val="24"/>
              </w:rPr>
            </w:pPr>
            <w:r w:rsidRPr="00B214AB">
              <w:rPr>
                <w:rFonts w:ascii="Book Antiqua" w:hAnsi="Book Antiqua"/>
                <w:sz w:val="24"/>
                <w:szCs w:val="24"/>
              </w:rPr>
              <w:t xml:space="preserve">Security consciousness </w:t>
            </w:r>
          </w:p>
        </w:tc>
        <w:tc>
          <w:tcPr>
            <w:tcW w:w="1800" w:type="dxa"/>
          </w:tcPr>
          <w:p w:rsidR="00A02EBA" w:rsidRPr="000F202B" w:rsidRDefault="00A02EBA" w:rsidP="002C2137">
            <w:pPr>
              <w:spacing w:after="0" w:line="240" w:lineRule="auto"/>
              <w:rPr>
                <w:rFonts w:ascii="Book Antiqua" w:hAnsi="Book Antiqua"/>
                <w:sz w:val="24"/>
                <w:szCs w:val="24"/>
              </w:rPr>
            </w:pPr>
          </w:p>
        </w:tc>
        <w:tc>
          <w:tcPr>
            <w:tcW w:w="4950" w:type="dxa"/>
          </w:tcPr>
          <w:p w:rsidR="00A02EBA" w:rsidRPr="000F202B" w:rsidRDefault="00A02EBA" w:rsidP="002C2137">
            <w:pPr>
              <w:spacing w:after="0" w:line="240" w:lineRule="auto"/>
              <w:rPr>
                <w:rFonts w:ascii="Book Antiqua" w:hAnsi="Book Antiqua"/>
                <w:sz w:val="24"/>
                <w:szCs w:val="24"/>
              </w:rPr>
            </w:pPr>
          </w:p>
        </w:tc>
        <w:tc>
          <w:tcPr>
            <w:tcW w:w="2790" w:type="dxa"/>
            <w:shd w:val="clear" w:color="auto" w:fill="B4C6E7" w:themeFill="accent5" w:themeFillTint="66"/>
          </w:tcPr>
          <w:p w:rsidR="00A02EBA" w:rsidRPr="000F202B" w:rsidRDefault="00A02EBA" w:rsidP="002C2137">
            <w:pPr>
              <w:spacing w:after="0" w:line="240" w:lineRule="auto"/>
              <w:rPr>
                <w:rFonts w:ascii="Book Antiqua" w:hAnsi="Book Antiqua"/>
                <w:sz w:val="24"/>
                <w:szCs w:val="24"/>
              </w:rPr>
            </w:pPr>
          </w:p>
        </w:tc>
      </w:tr>
      <w:tr w:rsidR="00BB4693" w:rsidRPr="000F202B" w:rsidTr="002C2137">
        <w:tc>
          <w:tcPr>
            <w:tcW w:w="3685" w:type="dxa"/>
          </w:tcPr>
          <w:p w:rsidR="00BB4693" w:rsidRPr="00B214AB" w:rsidRDefault="00BB4693" w:rsidP="00292A98">
            <w:pPr>
              <w:pStyle w:val="ListParagraph"/>
              <w:numPr>
                <w:ilvl w:val="0"/>
                <w:numId w:val="20"/>
              </w:numPr>
              <w:spacing w:after="0" w:line="360" w:lineRule="auto"/>
              <w:rPr>
                <w:rFonts w:ascii="Book Antiqua" w:hAnsi="Book Antiqua"/>
                <w:sz w:val="24"/>
                <w:szCs w:val="24"/>
              </w:rPr>
            </w:pPr>
          </w:p>
        </w:tc>
        <w:tc>
          <w:tcPr>
            <w:tcW w:w="1800" w:type="dxa"/>
          </w:tcPr>
          <w:p w:rsidR="00BB4693" w:rsidRPr="000F202B" w:rsidRDefault="00BB4693" w:rsidP="002C2137">
            <w:pPr>
              <w:spacing w:after="0" w:line="240" w:lineRule="auto"/>
              <w:rPr>
                <w:rFonts w:ascii="Book Antiqua" w:hAnsi="Book Antiqua"/>
                <w:sz w:val="24"/>
                <w:szCs w:val="24"/>
              </w:rPr>
            </w:pPr>
          </w:p>
        </w:tc>
        <w:tc>
          <w:tcPr>
            <w:tcW w:w="4950" w:type="dxa"/>
          </w:tcPr>
          <w:p w:rsidR="00BB4693" w:rsidRPr="000F202B" w:rsidRDefault="00BB4693" w:rsidP="002C2137">
            <w:pPr>
              <w:spacing w:after="0" w:line="240" w:lineRule="auto"/>
              <w:rPr>
                <w:rFonts w:ascii="Book Antiqua" w:hAnsi="Book Antiqua"/>
                <w:sz w:val="24"/>
                <w:szCs w:val="24"/>
              </w:rPr>
            </w:pPr>
          </w:p>
        </w:tc>
        <w:tc>
          <w:tcPr>
            <w:tcW w:w="2790" w:type="dxa"/>
            <w:shd w:val="clear" w:color="auto" w:fill="B4C6E7" w:themeFill="accent5" w:themeFillTint="66"/>
          </w:tcPr>
          <w:p w:rsidR="00BB4693" w:rsidRPr="000F202B" w:rsidRDefault="00BB4693" w:rsidP="002C2137">
            <w:pPr>
              <w:spacing w:after="0" w:line="240" w:lineRule="auto"/>
              <w:rPr>
                <w:rFonts w:ascii="Book Antiqua" w:hAnsi="Book Antiqua"/>
                <w:sz w:val="24"/>
                <w:szCs w:val="24"/>
              </w:rPr>
            </w:pPr>
          </w:p>
        </w:tc>
      </w:tr>
    </w:tbl>
    <w:p w:rsidR="00A02EBA" w:rsidRDefault="00A02EBA" w:rsidP="00F43EF9">
      <w:pPr>
        <w:pStyle w:val="NoSpacing"/>
        <w:spacing w:after="240"/>
        <w:rPr>
          <w:rFonts w:ascii="Book Antiqua" w:hAnsi="Book Antiqua"/>
          <w:b/>
          <w:color w:val="0000CC"/>
          <w:sz w:val="24"/>
          <w:szCs w:val="24"/>
        </w:rPr>
      </w:pPr>
      <w:r>
        <w:rPr>
          <w:rFonts w:ascii="Book Antiqua" w:hAnsi="Book Antiqua"/>
          <w:b/>
          <w:u w:color="000000"/>
        </w:rPr>
        <w:t xml:space="preserve">Evaluation </w:t>
      </w:r>
      <w:r w:rsidRPr="008C67EE">
        <w:rPr>
          <w:rFonts w:ascii="Book Antiqua" w:hAnsi="Book Antiqua"/>
          <w:b/>
          <w:u w:color="000000"/>
        </w:rPr>
        <w:t>of core competencies</w:t>
      </w:r>
      <w:r w:rsidRPr="008C67EE">
        <w:rPr>
          <w:rFonts w:ascii="Book Antiqua" w:hAnsi="Book Antiqua"/>
          <w:b/>
        </w:rPr>
        <w:t xml:space="preserve"> (</w:t>
      </w:r>
      <w:r>
        <w:rPr>
          <w:rFonts w:ascii="Book Antiqua" w:hAnsi="Book Antiqua"/>
          <w:b/>
        </w:rPr>
        <w:t xml:space="preserve">as in rating scale indicated in Annex </w:t>
      </w:r>
      <w:r w:rsidR="00A32804">
        <w:rPr>
          <w:rFonts w:ascii="Book Antiqua" w:hAnsi="Book Antiqua"/>
          <w:b/>
        </w:rPr>
        <w:t>3</w:t>
      </w:r>
      <w:r w:rsidR="004D7AE2">
        <w:rPr>
          <w:rFonts w:ascii="Book Antiqua" w:hAnsi="Book Antiqua"/>
          <w:b/>
        </w:rPr>
        <w:t>B</w:t>
      </w:r>
      <w:r>
        <w:rPr>
          <w:rFonts w:ascii="Book Antiqua" w:hAnsi="Book Antiqua"/>
          <w:b/>
        </w:rPr>
        <w:t>)</w:t>
      </w:r>
    </w:p>
    <w:bookmarkEnd w:id="53"/>
    <w:p w:rsidR="00D10338" w:rsidRPr="000F202B" w:rsidRDefault="00D10338" w:rsidP="00D5669C">
      <w:pPr>
        <w:spacing w:after="0" w:line="240" w:lineRule="auto"/>
        <w:jc w:val="both"/>
        <w:rPr>
          <w:rFonts w:ascii="Book Antiqua" w:hAnsi="Book Antiqua"/>
          <w:sz w:val="24"/>
          <w:szCs w:val="24"/>
        </w:rPr>
      </w:pPr>
    </w:p>
    <w:p w:rsidR="00E40BA1" w:rsidRDefault="00E40BA1" w:rsidP="004A7B53">
      <w:pPr>
        <w:pStyle w:val="Heading1"/>
        <w:spacing w:before="0"/>
        <w:rPr>
          <w:rFonts w:ascii="Book Antiqua" w:hAnsi="Book Antiqua"/>
          <w:color w:val="0000CC"/>
          <w:sz w:val="24"/>
          <w:szCs w:val="24"/>
        </w:rPr>
        <w:sectPr w:rsidR="00E40BA1" w:rsidSect="004A4870">
          <w:pgSz w:w="15840" w:h="12240" w:orient="landscape"/>
          <w:pgMar w:top="1440" w:right="1440" w:bottom="1440" w:left="1440" w:header="720" w:footer="720" w:gutter="0"/>
          <w:cols w:space="720"/>
          <w:docGrid w:linePitch="360"/>
        </w:sectPr>
      </w:pPr>
    </w:p>
    <w:p w:rsidR="00661608" w:rsidRPr="00AE1DC0" w:rsidRDefault="00661608" w:rsidP="004A7B53">
      <w:pPr>
        <w:pStyle w:val="Heading1"/>
        <w:spacing w:before="0"/>
        <w:rPr>
          <w:rFonts w:ascii="Book Antiqua" w:hAnsi="Book Antiqua"/>
          <w:color w:val="0000CC"/>
          <w:sz w:val="24"/>
          <w:szCs w:val="24"/>
        </w:rPr>
      </w:pPr>
      <w:bookmarkStart w:id="54" w:name="_Toc442103248"/>
      <w:r w:rsidRPr="00AE1DC0">
        <w:rPr>
          <w:rFonts w:ascii="Book Antiqua" w:hAnsi="Book Antiqua"/>
          <w:color w:val="0000CC"/>
          <w:sz w:val="24"/>
          <w:szCs w:val="24"/>
        </w:rPr>
        <w:lastRenderedPageBreak/>
        <w:t xml:space="preserve">ANNEX </w:t>
      </w:r>
      <w:r>
        <w:rPr>
          <w:rFonts w:ascii="Book Antiqua" w:hAnsi="Book Antiqua"/>
          <w:color w:val="0000CC"/>
          <w:sz w:val="24"/>
          <w:szCs w:val="24"/>
        </w:rPr>
        <w:t>2C:</w:t>
      </w:r>
      <w:r w:rsidRPr="00AE1DC0">
        <w:rPr>
          <w:rFonts w:ascii="Book Antiqua" w:hAnsi="Book Antiqua"/>
          <w:color w:val="0000CC"/>
          <w:sz w:val="24"/>
          <w:szCs w:val="24"/>
        </w:rPr>
        <w:t xml:space="preserve"> </w:t>
      </w:r>
      <w:r>
        <w:rPr>
          <w:rFonts w:ascii="Book Antiqua" w:hAnsi="Book Antiqua"/>
          <w:color w:val="0000CC"/>
          <w:sz w:val="24"/>
          <w:szCs w:val="24"/>
        </w:rPr>
        <w:t>END OF THE YEAR PERFORMANCE EVALUATION TEMPLATE</w:t>
      </w:r>
      <w:bookmarkEnd w:id="54"/>
      <w:r w:rsidRPr="00AE1DC0">
        <w:rPr>
          <w:rFonts w:ascii="Book Antiqua" w:hAnsi="Book Antiqua"/>
          <w:color w:val="0000CC"/>
          <w:sz w:val="24"/>
          <w:szCs w:val="24"/>
        </w:rPr>
        <w:t xml:space="preserve"> </w:t>
      </w:r>
    </w:p>
    <w:p w:rsidR="00661608" w:rsidRPr="00DF75A8" w:rsidRDefault="00661608" w:rsidP="00661608">
      <w:pPr>
        <w:pStyle w:val="ListParagraph"/>
        <w:numPr>
          <w:ilvl w:val="0"/>
          <w:numId w:val="13"/>
        </w:numPr>
        <w:rPr>
          <w:rFonts w:ascii="Book Antiqua" w:hAnsi="Book Antiqua"/>
          <w:b/>
          <w:i/>
          <w:color w:val="0000CC"/>
          <w:sz w:val="24"/>
          <w:szCs w:val="24"/>
        </w:rPr>
      </w:pPr>
      <w:r w:rsidRPr="00DF75A8">
        <w:rPr>
          <w:rFonts w:ascii="Book Antiqua" w:hAnsi="Book Antiqua"/>
          <w:b/>
          <w:color w:val="0000CC"/>
          <w:sz w:val="24"/>
          <w:szCs w:val="24"/>
        </w:rPr>
        <w:t xml:space="preserve">OVERALL PERFORMANCE </w:t>
      </w:r>
      <w:r w:rsidRPr="00DF75A8">
        <w:rPr>
          <w:rFonts w:ascii="Book Antiqua" w:hAnsi="Book Antiqua"/>
          <w:b/>
          <w:i/>
          <w:color w:val="0000CC"/>
          <w:sz w:val="24"/>
          <w:szCs w:val="24"/>
        </w:rPr>
        <w:t xml:space="preserve">(to be Completed by </w:t>
      </w:r>
      <w:r>
        <w:rPr>
          <w:rFonts w:ascii="Book Antiqua" w:hAnsi="Book Antiqua"/>
          <w:b/>
          <w:i/>
          <w:color w:val="0000CC"/>
          <w:sz w:val="24"/>
          <w:szCs w:val="24"/>
        </w:rPr>
        <w:t>Reg. Minister &amp; RCD</w:t>
      </w:r>
      <w:r w:rsidRPr="00DF75A8">
        <w:rPr>
          <w:rFonts w:ascii="Book Antiqua" w:hAnsi="Book Antiqua"/>
          <w:b/>
          <w:i/>
          <w:color w:val="0000CC"/>
          <w:sz w:val="24"/>
          <w:szCs w:val="24"/>
        </w:rPr>
        <w:t>)</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1529"/>
        <w:gridCol w:w="1439"/>
        <w:gridCol w:w="1263"/>
        <w:gridCol w:w="3551"/>
        <w:gridCol w:w="2745"/>
      </w:tblGrid>
      <w:tr w:rsidR="0070732C" w:rsidRPr="000F202B" w:rsidTr="00D573F7">
        <w:tc>
          <w:tcPr>
            <w:tcW w:w="5000" w:type="pct"/>
            <w:gridSpan w:val="6"/>
          </w:tcPr>
          <w:p w:rsidR="0070732C" w:rsidRPr="000F202B" w:rsidRDefault="0070732C" w:rsidP="00A02EBA">
            <w:pPr>
              <w:rPr>
                <w:rFonts w:ascii="Book Antiqua" w:hAnsi="Book Antiqua"/>
                <w:b/>
                <w:sz w:val="24"/>
                <w:szCs w:val="24"/>
              </w:rPr>
            </w:pPr>
            <w:r w:rsidRPr="00B214AB">
              <w:rPr>
                <w:rFonts w:ascii="Book Antiqua" w:hAnsi="Book Antiqua"/>
                <w:b/>
                <w:sz w:val="24"/>
                <w:szCs w:val="24"/>
              </w:rPr>
              <w:t xml:space="preserve">SCHEDULE 1- KEY RESULT AREAS (1-6)   </w:t>
            </w:r>
          </w:p>
        </w:tc>
      </w:tr>
      <w:tr w:rsidR="0070732C" w:rsidRPr="000F202B" w:rsidTr="00E603F5">
        <w:tc>
          <w:tcPr>
            <w:tcW w:w="992" w:type="pct"/>
            <w:shd w:val="clear" w:color="auto" w:fill="D9E2F3" w:themeFill="accent5" w:themeFillTint="33"/>
          </w:tcPr>
          <w:p w:rsidR="0070732C" w:rsidRPr="0070732C" w:rsidRDefault="0070732C" w:rsidP="00B960F9">
            <w:pPr>
              <w:spacing w:after="0"/>
              <w:jc w:val="center"/>
              <w:rPr>
                <w:rFonts w:ascii="Book Antiqua" w:hAnsi="Book Antiqua"/>
                <w:b/>
                <w:sz w:val="20"/>
                <w:szCs w:val="20"/>
              </w:rPr>
            </w:pPr>
            <w:r w:rsidRPr="0070732C">
              <w:rPr>
                <w:rFonts w:ascii="Book Antiqua" w:hAnsi="Book Antiqua"/>
                <w:b/>
                <w:sz w:val="20"/>
                <w:szCs w:val="20"/>
              </w:rPr>
              <w:t>KEY RESULT AREA</w:t>
            </w:r>
          </w:p>
        </w:tc>
        <w:tc>
          <w:tcPr>
            <w:tcW w:w="582" w:type="pct"/>
            <w:shd w:val="clear" w:color="auto" w:fill="D9E2F3" w:themeFill="accent5" w:themeFillTint="33"/>
          </w:tcPr>
          <w:p w:rsidR="0070732C" w:rsidRPr="0070732C" w:rsidRDefault="0070732C" w:rsidP="00B960F9">
            <w:pPr>
              <w:spacing w:after="0"/>
              <w:jc w:val="center"/>
              <w:rPr>
                <w:rFonts w:ascii="Book Antiqua" w:hAnsi="Book Antiqua"/>
                <w:b/>
                <w:sz w:val="20"/>
                <w:szCs w:val="20"/>
              </w:rPr>
            </w:pPr>
            <w:r w:rsidRPr="0070732C">
              <w:rPr>
                <w:rFonts w:ascii="Book Antiqua" w:hAnsi="Book Antiqua"/>
                <w:b/>
                <w:sz w:val="20"/>
                <w:szCs w:val="20"/>
              </w:rPr>
              <w:t xml:space="preserve">OVERALL WEIGHTING / KPA </w:t>
            </w:r>
          </w:p>
        </w:tc>
        <w:tc>
          <w:tcPr>
            <w:tcW w:w="548" w:type="pct"/>
            <w:shd w:val="clear" w:color="auto" w:fill="D9E2F3" w:themeFill="accent5" w:themeFillTint="33"/>
          </w:tcPr>
          <w:p w:rsidR="0070732C" w:rsidRDefault="0070732C" w:rsidP="0070732C">
            <w:pPr>
              <w:spacing w:after="0"/>
              <w:jc w:val="center"/>
              <w:rPr>
                <w:rFonts w:ascii="Book Antiqua" w:hAnsi="Book Antiqua"/>
                <w:b/>
                <w:sz w:val="20"/>
                <w:szCs w:val="20"/>
              </w:rPr>
            </w:pPr>
            <w:r w:rsidRPr="0070732C">
              <w:rPr>
                <w:rFonts w:ascii="Book Antiqua" w:hAnsi="Book Antiqua"/>
                <w:b/>
                <w:sz w:val="20"/>
                <w:szCs w:val="20"/>
              </w:rPr>
              <w:t>ACTUAL RATING / KPA</w:t>
            </w:r>
          </w:p>
          <w:p w:rsidR="0070732C" w:rsidRPr="0070732C" w:rsidRDefault="0070732C" w:rsidP="0070732C">
            <w:pPr>
              <w:spacing w:after="0"/>
              <w:jc w:val="center"/>
              <w:rPr>
                <w:rFonts w:ascii="Book Antiqua" w:hAnsi="Book Antiqua"/>
                <w:b/>
                <w:i/>
                <w:sz w:val="20"/>
                <w:szCs w:val="20"/>
              </w:rPr>
            </w:pPr>
            <w:r w:rsidRPr="0070732C">
              <w:rPr>
                <w:rFonts w:ascii="Book Antiqua" w:hAnsi="Book Antiqua"/>
                <w:b/>
                <w:i/>
                <w:sz w:val="20"/>
                <w:szCs w:val="20"/>
              </w:rPr>
              <w:t>(from each KPA</w:t>
            </w:r>
            <w:r w:rsidR="00E603F5">
              <w:rPr>
                <w:rFonts w:ascii="Book Antiqua" w:hAnsi="Book Antiqua"/>
                <w:b/>
                <w:i/>
                <w:sz w:val="20"/>
                <w:szCs w:val="20"/>
              </w:rPr>
              <w:t xml:space="preserve"> Section</w:t>
            </w:r>
            <w:r w:rsidRPr="0070732C">
              <w:rPr>
                <w:rFonts w:ascii="Book Antiqua" w:hAnsi="Book Antiqua"/>
                <w:b/>
                <w:i/>
                <w:sz w:val="20"/>
                <w:szCs w:val="20"/>
              </w:rPr>
              <w:t>)</w:t>
            </w:r>
          </w:p>
        </w:tc>
        <w:tc>
          <w:tcPr>
            <w:tcW w:w="481" w:type="pct"/>
            <w:shd w:val="clear" w:color="auto" w:fill="D9E2F3" w:themeFill="accent5" w:themeFillTint="33"/>
          </w:tcPr>
          <w:p w:rsidR="0070732C" w:rsidRPr="0070732C" w:rsidRDefault="0070732C" w:rsidP="00B960F9">
            <w:pPr>
              <w:spacing w:after="0"/>
              <w:jc w:val="center"/>
              <w:rPr>
                <w:rFonts w:ascii="Book Antiqua" w:hAnsi="Book Antiqua"/>
                <w:b/>
                <w:sz w:val="20"/>
                <w:szCs w:val="20"/>
              </w:rPr>
            </w:pPr>
            <w:r w:rsidRPr="0070732C">
              <w:rPr>
                <w:rFonts w:ascii="Book Antiqua" w:hAnsi="Book Antiqua"/>
                <w:b/>
                <w:sz w:val="20"/>
                <w:szCs w:val="20"/>
              </w:rPr>
              <w:t>OVERALLACTUAL RATING</w:t>
            </w:r>
            <w:r w:rsidR="00D573F7">
              <w:rPr>
                <w:rFonts w:ascii="Book Antiqua" w:hAnsi="Book Antiqua"/>
                <w:b/>
                <w:sz w:val="20"/>
                <w:szCs w:val="20"/>
              </w:rPr>
              <w:t xml:space="preserve"> FACTOR</w:t>
            </w:r>
            <w:r w:rsidRPr="0070732C">
              <w:rPr>
                <w:rFonts w:ascii="Book Antiqua" w:hAnsi="Book Antiqua"/>
                <w:b/>
                <w:sz w:val="20"/>
                <w:szCs w:val="20"/>
              </w:rPr>
              <w:t xml:space="preserve"> / KPA</w:t>
            </w:r>
          </w:p>
        </w:tc>
        <w:tc>
          <w:tcPr>
            <w:tcW w:w="1352" w:type="pct"/>
            <w:shd w:val="clear" w:color="auto" w:fill="D9E2F3" w:themeFill="accent5" w:themeFillTint="33"/>
          </w:tcPr>
          <w:p w:rsidR="0070732C" w:rsidRPr="0070732C" w:rsidRDefault="0070732C" w:rsidP="00B960F9">
            <w:pPr>
              <w:spacing w:after="0"/>
              <w:jc w:val="center"/>
              <w:rPr>
                <w:rFonts w:ascii="Book Antiqua" w:hAnsi="Book Antiqua"/>
                <w:b/>
                <w:sz w:val="20"/>
                <w:szCs w:val="20"/>
              </w:rPr>
            </w:pPr>
            <w:r w:rsidRPr="0070732C">
              <w:rPr>
                <w:rFonts w:ascii="Book Antiqua" w:hAnsi="Book Antiqua"/>
                <w:b/>
                <w:sz w:val="20"/>
                <w:szCs w:val="20"/>
              </w:rPr>
              <w:t>OBSERVATION</w:t>
            </w:r>
          </w:p>
        </w:tc>
        <w:tc>
          <w:tcPr>
            <w:tcW w:w="1045" w:type="pct"/>
            <w:shd w:val="clear" w:color="auto" w:fill="D9E2F3" w:themeFill="accent5" w:themeFillTint="33"/>
          </w:tcPr>
          <w:p w:rsidR="0070732C" w:rsidRPr="0070732C" w:rsidRDefault="0070732C" w:rsidP="00C82E71">
            <w:pPr>
              <w:spacing w:after="0"/>
              <w:jc w:val="center"/>
              <w:rPr>
                <w:rFonts w:ascii="Book Antiqua" w:hAnsi="Book Antiqua"/>
                <w:b/>
                <w:sz w:val="20"/>
                <w:szCs w:val="20"/>
              </w:rPr>
            </w:pPr>
            <w:r w:rsidRPr="0070732C">
              <w:rPr>
                <w:rFonts w:ascii="Book Antiqua" w:hAnsi="Book Antiqua"/>
                <w:b/>
                <w:sz w:val="20"/>
                <w:szCs w:val="20"/>
              </w:rPr>
              <w:t>RECOMMENDATION</w:t>
            </w:r>
          </w:p>
        </w:tc>
      </w:tr>
      <w:tr w:rsidR="0070732C" w:rsidRPr="000F202B" w:rsidTr="00E603F5">
        <w:tc>
          <w:tcPr>
            <w:tcW w:w="992" w:type="pct"/>
            <w:shd w:val="clear" w:color="auto" w:fill="D9E2F3" w:themeFill="accent5" w:themeFillTint="33"/>
          </w:tcPr>
          <w:p w:rsidR="0070732C" w:rsidRPr="00D573F7" w:rsidRDefault="00D573F7" w:rsidP="00B960F9">
            <w:pPr>
              <w:spacing w:after="0"/>
              <w:jc w:val="center"/>
              <w:rPr>
                <w:rFonts w:ascii="Book Antiqua" w:hAnsi="Book Antiqua"/>
                <w:b/>
                <w:i/>
                <w:sz w:val="18"/>
                <w:szCs w:val="18"/>
              </w:rPr>
            </w:pPr>
            <w:r w:rsidRPr="00D573F7">
              <w:rPr>
                <w:rFonts w:ascii="Book Antiqua" w:hAnsi="Book Antiqua"/>
                <w:b/>
                <w:i/>
                <w:sz w:val="18"/>
                <w:szCs w:val="18"/>
              </w:rPr>
              <w:t>a</w:t>
            </w:r>
          </w:p>
        </w:tc>
        <w:tc>
          <w:tcPr>
            <w:tcW w:w="582" w:type="pct"/>
            <w:shd w:val="clear" w:color="auto" w:fill="D9E2F3" w:themeFill="accent5" w:themeFillTint="33"/>
          </w:tcPr>
          <w:p w:rsidR="0070732C" w:rsidRPr="00D573F7" w:rsidRDefault="00D573F7" w:rsidP="00B960F9">
            <w:pPr>
              <w:spacing w:after="0"/>
              <w:jc w:val="center"/>
              <w:rPr>
                <w:rFonts w:ascii="Book Antiqua" w:hAnsi="Book Antiqua"/>
                <w:b/>
                <w:i/>
                <w:sz w:val="18"/>
                <w:szCs w:val="18"/>
              </w:rPr>
            </w:pPr>
            <w:r w:rsidRPr="00D573F7">
              <w:rPr>
                <w:rFonts w:ascii="Book Antiqua" w:hAnsi="Book Antiqua"/>
                <w:b/>
                <w:i/>
                <w:sz w:val="18"/>
                <w:szCs w:val="18"/>
              </w:rPr>
              <w:t>b</w:t>
            </w:r>
          </w:p>
        </w:tc>
        <w:tc>
          <w:tcPr>
            <w:tcW w:w="548" w:type="pct"/>
            <w:shd w:val="clear" w:color="auto" w:fill="D9E2F3" w:themeFill="accent5" w:themeFillTint="33"/>
          </w:tcPr>
          <w:p w:rsidR="0070732C" w:rsidRPr="00D573F7" w:rsidRDefault="00D573F7" w:rsidP="0070732C">
            <w:pPr>
              <w:spacing w:after="0"/>
              <w:jc w:val="center"/>
              <w:rPr>
                <w:rFonts w:ascii="Book Antiqua" w:hAnsi="Book Antiqua"/>
                <w:b/>
                <w:i/>
                <w:sz w:val="18"/>
                <w:szCs w:val="18"/>
              </w:rPr>
            </w:pPr>
            <w:r w:rsidRPr="00D573F7">
              <w:rPr>
                <w:rFonts w:ascii="Book Antiqua" w:hAnsi="Book Antiqua"/>
                <w:b/>
                <w:i/>
                <w:sz w:val="18"/>
                <w:szCs w:val="18"/>
              </w:rPr>
              <w:t>c</w:t>
            </w:r>
          </w:p>
        </w:tc>
        <w:tc>
          <w:tcPr>
            <w:tcW w:w="481" w:type="pct"/>
            <w:shd w:val="clear" w:color="auto" w:fill="D9E2F3" w:themeFill="accent5" w:themeFillTint="33"/>
          </w:tcPr>
          <w:p w:rsidR="0070732C" w:rsidRPr="00D573F7" w:rsidRDefault="00D573F7" w:rsidP="00D573F7">
            <w:pPr>
              <w:spacing w:after="0"/>
              <w:jc w:val="center"/>
              <w:rPr>
                <w:rFonts w:ascii="Book Antiqua" w:hAnsi="Book Antiqua"/>
                <w:b/>
                <w:i/>
                <w:sz w:val="18"/>
                <w:szCs w:val="18"/>
              </w:rPr>
            </w:pPr>
            <w:r w:rsidRPr="00D573F7">
              <w:rPr>
                <w:rFonts w:ascii="Book Antiqua" w:hAnsi="Book Antiqua"/>
                <w:b/>
                <w:i/>
                <w:sz w:val="18"/>
                <w:szCs w:val="18"/>
              </w:rPr>
              <w:t xml:space="preserve">d </w:t>
            </w:r>
            <w:r w:rsidR="0070732C" w:rsidRPr="00D573F7">
              <w:rPr>
                <w:rFonts w:ascii="Book Antiqua" w:hAnsi="Book Antiqua"/>
                <w:b/>
                <w:i/>
                <w:sz w:val="18"/>
                <w:szCs w:val="18"/>
              </w:rPr>
              <w:t>=</w:t>
            </w:r>
            <w:r w:rsidRPr="00D573F7">
              <w:rPr>
                <w:rFonts w:ascii="Book Antiqua" w:hAnsi="Book Antiqua"/>
                <w:b/>
                <w:i/>
                <w:sz w:val="18"/>
                <w:szCs w:val="18"/>
              </w:rPr>
              <w:t xml:space="preserve"> b*c</w:t>
            </w:r>
          </w:p>
        </w:tc>
        <w:tc>
          <w:tcPr>
            <w:tcW w:w="1352" w:type="pct"/>
            <w:shd w:val="clear" w:color="auto" w:fill="D9E2F3" w:themeFill="accent5" w:themeFillTint="33"/>
          </w:tcPr>
          <w:p w:rsidR="0070732C" w:rsidRPr="00D573F7" w:rsidRDefault="00D573F7" w:rsidP="00B960F9">
            <w:pPr>
              <w:spacing w:after="0"/>
              <w:jc w:val="center"/>
              <w:rPr>
                <w:rFonts w:ascii="Book Antiqua" w:hAnsi="Book Antiqua"/>
                <w:b/>
                <w:i/>
                <w:sz w:val="18"/>
                <w:szCs w:val="18"/>
              </w:rPr>
            </w:pPr>
            <w:r>
              <w:rPr>
                <w:rFonts w:ascii="Book Antiqua" w:hAnsi="Book Antiqua"/>
                <w:b/>
                <w:i/>
                <w:sz w:val="18"/>
                <w:szCs w:val="18"/>
              </w:rPr>
              <w:t>e</w:t>
            </w:r>
          </w:p>
        </w:tc>
        <w:tc>
          <w:tcPr>
            <w:tcW w:w="1045" w:type="pct"/>
            <w:shd w:val="clear" w:color="auto" w:fill="D9E2F3" w:themeFill="accent5" w:themeFillTint="33"/>
          </w:tcPr>
          <w:p w:rsidR="0070732C" w:rsidRPr="00D573F7" w:rsidRDefault="00D573F7" w:rsidP="00C82E71">
            <w:pPr>
              <w:spacing w:after="0"/>
              <w:jc w:val="center"/>
              <w:rPr>
                <w:rFonts w:ascii="Book Antiqua" w:hAnsi="Book Antiqua"/>
                <w:b/>
                <w:i/>
                <w:sz w:val="18"/>
                <w:szCs w:val="18"/>
              </w:rPr>
            </w:pPr>
            <w:r>
              <w:rPr>
                <w:rFonts w:ascii="Book Antiqua" w:hAnsi="Book Antiqua"/>
                <w:b/>
                <w:i/>
                <w:sz w:val="18"/>
                <w:szCs w:val="18"/>
              </w:rPr>
              <w:t>f</w:t>
            </w:r>
          </w:p>
        </w:tc>
      </w:tr>
      <w:tr w:rsidR="00D573F7" w:rsidRPr="000F202B" w:rsidTr="00E603F5">
        <w:trPr>
          <w:trHeight w:val="611"/>
        </w:trPr>
        <w:tc>
          <w:tcPr>
            <w:tcW w:w="992" w:type="pct"/>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1 - </w:t>
            </w:r>
            <w:r w:rsidRPr="0070732C">
              <w:rPr>
                <w:rFonts w:ascii="Book Antiqua" w:hAnsi="Book Antiqua" w:cs="Tahoma"/>
              </w:rPr>
              <w:t>Top Priority as for the Service</w:t>
            </w:r>
          </w:p>
        </w:tc>
        <w:tc>
          <w:tcPr>
            <w:tcW w:w="582" w:type="pct"/>
            <w:shd w:val="clear" w:color="auto" w:fill="D9E2F3" w:themeFill="accent5" w:themeFillTint="33"/>
          </w:tcPr>
          <w:p w:rsidR="0070732C" w:rsidRPr="00BB4693" w:rsidRDefault="00897936" w:rsidP="00897936">
            <w:pPr>
              <w:spacing w:after="0"/>
              <w:jc w:val="center"/>
              <w:rPr>
                <w:rFonts w:ascii="Book Antiqua" w:hAnsi="Book Antiqua"/>
                <w:b/>
                <w:highlight w:val="yellow"/>
              </w:rPr>
            </w:pPr>
            <w:r w:rsidRPr="00BB4693">
              <w:rPr>
                <w:rFonts w:ascii="Book Antiqua" w:hAnsi="Book Antiqua"/>
                <w:b/>
                <w:highlight w:val="yellow"/>
              </w:rPr>
              <w:t>10</w:t>
            </w:r>
            <w:r w:rsidR="0070732C" w:rsidRPr="00BB4693">
              <w:rPr>
                <w:rFonts w:ascii="Book Antiqua" w:hAnsi="Book Antiqua"/>
                <w:b/>
                <w:highlight w:val="yellow"/>
              </w:rPr>
              <w:t>%</w:t>
            </w:r>
          </w:p>
        </w:tc>
        <w:tc>
          <w:tcPr>
            <w:tcW w:w="548" w:type="pct"/>
          </w:tcPr>
          <w:p w:rsidR="0070732C" w:rsidRPr="0070732C" w:rsidRDefault="0070732C" w:rsidP="00AB49B9">
            <w:pPr>
              <w:spacing w:after="0"/>
              <w:jc w:val="center"/>
              <w:rPr>
                <w:rFonts w:ascii="Book Antiqua" w:hAnsi="Book Antiqua"/>
              </w:rPr>
            </w:pPr>
          </w:p>
        </w:tc>
        <w:tc>
          <w:tcPr>
            <w:tcW w:w="481" w:type="pct"/>
          </w:tcPr>
          <w:p w:rsidR="0070732C" w:rsidRPr="0070732C" w:rsidRDefault="0070732C" w:rsidP="00DD4129">
            <w:pPr>
              <w:spacing w:after="0"/>
              <w:rPr>
                <w:rFonts w:ascii="Book Antiqua" w:hAnsi="Book Antiqua"/>
              </w:rPr>
            </w:pPr>
          </w:p>
        </w:tc>
        <w:tc>
          <w:tcPr>
            <w:tcW w:w="1352" w:type="pct"/>
          </w:tcPr>
          <w:p w:rsidR="0070732C" w:rsidRPr="0070732C" w:rsidRDefault="0070732C" w:rsidP="00DD4129">
            <w:pPr>
              <w:spacing w:after="0"/>
              <w:rPr>
                <w:rFonts w:ascii="Book Antiqua" w:hAnsi="Book Antiqua"/>
              </w:rPr>
            </w:pPr>
          </w:p>
        </w:tc>
        <w:tc>
          <w:tcPr>
            <w:tcW w:w="1045" w:type="pct"/>
            <w:vAlign w:val="center"/>
          </w:tcPr>
          <w:p w:rsidR="0070732C" w:rsidRPr="0070732C" w:rsidRDefault="0070732C" w:rsidP="0073086C">
            <w:pPr>
              <w:spacing w:after="0"/>
              <w:jc w:val="center"/>
              <w:rPr>
                <w:rFonts w:ascii="Book Antiqua" w:hAnsi="Book Antiqua"/>
              </w:rPr>
            </w:pPr>
          </w:p>
        </w:tc>
      </w:tr>
      <w:tr w:rsidR="00D573F7" w:rsidRPr="000F202B" w:rsidTr="00E603F5">
        <w:trPr>
          <w:trHeight w:val="575"/>
        </w:trPr>
        <w:tc>
          <w:tcPr>
            <w:tcW w:w="992" w:type="pct"/>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2 - </w:t>
            </w:r>
            <w:r w:rsidRPr="0070732C">
              <w:rPr>
                <w:rFonts w:ascii="Book Antiqua" w:hAnsi="Book Antiqua"/>
              </w:rPr>
              <w:t>Performance Reporting</w:t>
            </w:r>
          </w:p>
        </w:tc>
        <w:tc>
          <w:tcPr>
            <w:tcW w:w="582" w:type="pct"/>
            <w:shd w:val="clear" w:color="auto" w:fill="D9E2F3" w:themeFill="accent5" w:themeFillTint="33"/>
          </w:tcPr>
          <w:p w:rsidR="0070732C" w:rsidRPr="00BB4693" w:rsidRDefault="003B19C0" w:rsidP="00897936">
            <w:pPr>
              <w:spacing w:after="0"/>
              <w:jc w:val="center"/>
              <w:rPr>
                <w:rFonts w:ascii="Book Antiqua" w:hAnsi="Book Antiqua"/>
                <w:b/>
                <w:highlight w:val="yellow"/>
              </w:rPr>
            </w:pPr>
            <w:r w:rsidRPr="00BB4693">
              <w:rPr>
                <w:rFonts w:ascii="Book Antiqua" w:hAnsi="Book Antiqua"/>
                <w:b/>
                <w:highlight w:val="yellow"/>
              </w:rPr>
              <w:t>2</w:t>
            </w:r>
            <w:r w:rsidR="00897936" w:rsidRPr="00BB4693">
              <w:rPr>
                <w:rFonts w:ascii="Book Antiqua" w:hAnsi="Book Antiqua"/>
                <w:b/>
                <w:highlight w:val="yellow"/>
              </w:rPr>
              <w:t>5</w:t>
            </w:r>
            <w:r w:rsidR="0070732C" w:rsidRPr="00BB4693">
              <w:rPr>
                <w:rFonts w:ascii="Book Antiqua" w:hAnsi="Book Antiqua"/>
                <w:b/>
                <w:highlight w:val="yellow"/>
              </w:rPr>
              <w:t>%</w:t>
            </w:r>
          </w:p>
        </w:tc>
        <w:tc>
          <w:tcPr>
            <w:tcW w:w="548" w:type="pct"/>
          </w:tcPr>
          <w:p w:rsidR="0070732C" w:rsidRPr="0070732C" w:rsidRDefault="0070732C" w:rsidP="00AB49B9">
            <w:pPr>
              <w:spacing w:after="0"/>
              <w:jc w:val="center"/>
              <w:rPr>
                <w:rFonts w:ascii="Book Antiqua" w:hAnsi="Book Antiqua"/>
              </w:rPr>
            </w:pPr>
          </w:p>
        </w:tc>
        <w:tc>
          <w:tcPr>
            <w:tcW w:w="481" w:type="pct"/>
          </w:tcPr>
          <w:p w:rsidR="0070732C" w:rsidRPr="0070732C" w:rsidRDefault="0070732C" w:rsidP="00DD4129">
            <w:pPr>
              <w:spacing w:after="0"/>
              <w:rPr>
                <w:rFonts w:ascii="Book Antiqua" w:hAnsi="Book Antiqua"/>
              </w:rPr>
            </w:pPr>
          </w:p>
        </w:tc>
        <w:tc>
          <w:tcPr>
            <w:tcW w:w="1352" w:type="pct"/>
          </w:tcPr>
          <w:p w:rsidR="0070732C" w:rsidRPr="0070732C" w:rsidRDefault="0070732C" w:rsidP="00DD4129">
            <w:pPr>
              <w:spacing w:after="0"/>
              <w:rPr>
                <w:rFonts w:ascii="Book Antiqua" w:hAnsi="Book Antiqua"/>
              </w:rPr>
            </w:pPr>
          </w:p>
        </w:tc>
        <w:tc>
          <w:tcPr>
            <w:tcW w:w="1045" w:type="pct"/>
            <w:vAlign w:val="center"/>
          </w:tcPr>
          <w:p w:rsidR="0070732C" w:rsidRPr="0070732C" w:rsidRDefault="0070732C" w:rsidP="0073086C">
            <w:pPr>
              <w:spacing w:after="0"/>
              <w:jc w:val="center"/>
              <w:rPr>
                <w:rFonts w:ascii="Book Antiqua" w:hAnsi="Book Antiqua"/>
              </w:rPr>
            </w:pPr>
          </w:p>
        </w:tc>
      </w:tr>
      <w:tr w:rsidR="00D573F7" w:rsidRPr="000F202B" w:rsidTr="00E603F5">
        <w:trPr>
          <w:trHeight w:val="530"/>
        </w:trPr>
        <w:tc>
          <w:tcPr>
            <w:tcW w:w="992" w:type="pct"/>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3 - </w:t>
            </w:r>
            <w:r w:rsidRPr="0070732C">
              <w:rPr>
                <w:rFonts w:ascii="Book Antiqua" w:hAnsi="Book Antiqua"/>
              </w:rPr>
              <w:t xml:space="preserve">Financial Management </w:t>
            </w:r>
          </w:p>
        </w:tc>
        <w:tc>
          <w:tcPr>
            <w:tcW w:w="582" w:type="pct"/>
            <w:shd w:val="clear" w:color="auto" w:fill="D9E2F3" w:themeFill="accent5" w:themeFillTint="33"/>
          </w:tcPr>
          <w:p w:rsidR="0070732C" w:rsidRPr="00BB4693" w:rsidRDefault="0070732C" w:rsidP="00AB49B9">
            <w:pPr>
              <w:jc w:val="center"/>
              <w:rPr>
                <w:rFonts w:ascii="Book Antiqua" w:hAnsi="Book Antiqua"/>
                <w:b/>
                <w:highlight w:val="yellow"/>
              </w:rPr>
            </w:pPr>
            <w:r w:rsidRPr="00BB4693">
              <w:rPr>
                <w:rFonts w:ascii="Book Antiqua" w:hAnsi="Book Antiqua"/>
                <w:b/>
                <w:highlight w:val="yellow"/>
              </w:rPr>
              <w:t>15%</w:t>
            </w:r>
          </w:p>
        </w:tc>
        <w:tc>
          <w:tcPr>
            <w:tcW w:w="548" w:type="pct"/>
          </w:tcPr>
          <w:p w:rsidR="0070732C" w:rsidRPr="0070732C" w:rsidRDefault="0070732C" w:rsidP="00AB49B9">
            <w:pPr>
              <w:jc w:val="center"/>
              <w:rPr>
                <w:rFonts w:ascii="Book Antiqua" w:hAnsi="Book Antiqua"/>
              </w:rPr>
            </w:pPr>
          </w:p>
        </w:tc>
        <w:tc>
          <w:tcPr>
            <w:tcW w:w="481" w:type="pct"/>
          </w:tcPr>
          <w:p w:rsidR="0070732C" w:rsidRPr="0070732C" w:rsidRDefault="0070732C" w:rsidP="00801911">
            <w:pPr>
              <w:rPr>
                <w:rFonts w:ascii="Book Antiqua" w:hAnsi="Book Antiqua"/>
              </w:rPr>
            </w:pPr>
          </w:p>
        </w:tc>
        <w:tc>
          <w:tcPr>
            <w:tcW w:w="1352" w:type="pct"/>
          </w:tcPr>
          <w:p w:rsidR="0070732C" w:rsidRPr="0070732C" w:rsidRDefault="0070732C" w:rsidP="00801911">
            <w:pPr>
              <w:rPr>
                <w:rFonts w:ascii="Book Antiqua" w:hAnsi="Book Antiqua"/>
              </w:rPr>
            </w:pPr>
          </w:p>
        </w:tc>
        <w:tc>
          <w:tcPr>
            <w:tcW w:w="1045" w:type="pct"/>
            <w:vAlign w:val="center"/>
          </w:tcPr>
          <w:p w:rsidR="0070732C" w:rsidRPr="0070732C" w:rsidRDefault="0070732C" w:rsidP="0073086C">
            <w:pPr>
              <w:jc w:val="center"/>
              <w:rPr>
                <w:rFonts w:ascii="Book Antiqua" w:hAnsi="Book Antiqua"/>
              </w:rPr>
            </w:pPr>
          </w:p>
        </w:tc>
      </w:tr>
      <w:tr w:rsidR="00D573F7" w:rsidRPr="000F202B" w:rsidTr="00E603F5">
        <w:trPr>
          <w:trHeight w:val="512"/>
        </w:trPr>
        <w:tc>
          <w:tcPr>
            <w:tcW w:w="992" w:type="pct"/>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4 - </w:t>
            </w:r>
            <w:r w:rsidRPr="0070732C">
              <w:rPr>
                <w:rFonts w:ascii="Book Antiqua" w:hAnsi="Book Antiqua"/>
              </w:rPr>
              <w:t>HR Management</w:t>
            </w:r>
          </w:p>
        </w:tc>
        <w:tc>
          <w:tcPr>
            <w:tcW w:w="582" w:type="pct"/>
            <w:shd w:val="clear" w:color="auto" w:fill="D9E2F3" w:themeFill="accent5" w:themeFillTint="33"/>
          </w:tcPr>
          <w:p w:rsidR="0070732C" w:rsidRPr="00BB4693" w:rsidRDefault="00473CDE" w:rsidP="00897936">
            <w:pPr>
              <w:spacing w:after="0"/>
              <w:jc w:val="center"/>
              <w:rPr>
                <w:rFonts w:ascii="Book Antiqua" w:hAnsi="Book Antiqua"/>
                <w:b/>
                <w:highlight w:val="yellow"/>
              </w:rPr>
            </w:pPr>
            <w:r w:rsidRPr="00BB4693">
              <w:rPr>
                <w:rFonts w:ascii="Book Antiqua" w:hAnsi="Book Antiqua"/>
                <w:b/>
                <w:highlight w:val="yellow"/>
              </w:rPr>
              <w:t>2</w:t>
            </w:r>
            <w:r w:rsidR="00897936" w:rsidRPr="00BB4693">
              <w:rPr>
                <w:rFonts w:ascii="Book Antiqua" w:hAnsi="Book Antiqua"/>
                <w:b/>
                <w:highlight w:val="yellow"/>
              </w:rPr>
              <w:t>5</w:t>
            </w:r>
            <w:r w:rsidR="0070732C" w:rsidRPr="00BB4693">
              <w:rPr>
                <w:rFonts w:ascii="Book Antiqua" w:hAnsi="Book Antiqua"/>
                <w:b/>
                <w:highlight w:val="yellow"/>
              </w:rPr>
              <w:t>%</w:t>
            </w:r>
          </w:p>
        </w:tc>
        <w:tc>
          <w:tcPr>
            <w:tcW w:w="548" w:type="pct"/>
          </w:tcPr>
          <w:p w:rsidR="0070732C" w:rsidRPr="0070732C" w:rsidRDefault="0070732C" w:rsidP="00AB49B9">
            <w:pPr>
              <w:spacing w:after="0"/>
              <w:jc w:val="center"/>
              <w:rPr>
                <w:rFonts w:ascii="Book Antiqua" w:hAnsi="Book Antiqua"/>
              </w:rPr>
            </w:pPr>
          </w:p>
        </w:tc>
        <w:tc>
          <w:tcPr>
            <w:tcW w:w="481" w:type="pct"/>
          </w:tcPr>
          <w:p w:rsidR="0070732C" w:rsidRPr="0070732C" w:rsidRDefault="0070732C" w:rsidP="00DD4129">
            <w:pPr>
              <w:spacing w:after="0"/>
              <w:rPr>
                <w:rFonts w:ascii="Book Antiqua" w:hAnsi="Book Antiqua"/>
              </w:rPr>
            </w:pPr>
          </w:p>
        </w:tc>
        <w:tc>
          <w:tcPr>
            <w:tcW w:w="1352" w:type="pct"/>
          </w:tcPr>
          <w:p w:rsidR="0070732C" w:rsidRPr="0070732C" w:rsidRDefault="0070732C" w:rsidP="00DD4129">
            <w:pPr>
              <w:spacing w:after="0"/>
              <w:rPr>
                <w:rFonts w:ascii="Book Antiqua" w:hAnsi="Book Antiqua"/>
              </w:rPr>
            </w:pPr>
          </w:p>
        </w:tc>
        <w:tc>
          <w:tcPr>
            <w:tcW w:w="1045" w:type="pct"/>
            <w:vAlign w:val="center"/>
          </w:tcPr>
          <w:p w:rsidR="0070732C" w:rsidRPr="0070732C" w:rsidRDefault="0070732C" w:rsidP="0073086C">
            <w:pPr>
              <w:spacing w:after="0"/>
              <w:jc w:val="center"/>
              <w:rPr>
                <w:rFonts w:ascii="Book Antiqua" w:hAnsi="Book Antiqua"/>
              </w:rPr>
            </w:pPr>
          </w:p>
        </w:tc>
      </w:tr>
      <w:tr w:rsidR="00D573F7" w:rsidRPr="000F202B" w:rsidTr="00E603F5">
        <w:trPr>
          <w:trHeight w:val="530"/>
        </w:trPr>
        <w:tc>
          <w:tcPr>
            <w:tcW w:w="992" w:type="pct"/>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5 - </w:t>
            </w:r>
            <w:r w:rsidRPr="0070732C">
              <w:rPr>
                <w:rFonts w:ascii="Book Antiqua" w:hAnsi="Book Antiqua"/>
              </w:rPr>
              <w:t>Customer Service Initiatives</w:t>
            </w:r>
          </w:p>
        </w:tc>
        <w:tc>
          <w:tcPr>
            <w:tcW w:w="582" w:type="pct"/>
            <w:shd w:val="clear" w:color="auto" w:fill="D9E2F3" w:themeFill="accent5" w:themeFillTint="33"/>
          </w:tcPr>
          <w:p w:rsidR="0070732C" w:rsidRPr="00BB4693" w:rsidRDefault="0070732C" w:rsidP="00897936">
            <w:pPr>
              <w:spacing w:after="0"/>
              <w:jc w:val="center"/>
              <w:rPr>
                <w:rFonts w:ascii="Book Antiqua" w:hAnsi="Book Antiqua"/>
                <w:b/>
                <w:highlight w:val="yellow"/>
              </w:rPr>
            </w:pPr>
            <w:r w:rsidRPr="00BB4693">
              <w:rPr>
                <w:rFonts w:ascii="Book Antiqua" w:hAnsi="Book Antiqua"/>
                <w:b/>
                <w:highlight w:val="yellow"/>
              </w:rPr>
              <w:t>1</w:t>
            </w:r>
            <w:r w:rsidR="00897936" w:rsidRPr="00BB4693">
              <w:rPr>
                <w:rFonts w:ascii="Book Antiqua" w:hAnsi="Book Antiqua"/>
                <w:b/>
                <w:highlight w:val="yellow"/>
              </w:rPr>
              <w:t>5</w:t>
            </w:r>
            <w:r w:rsidRPr="00BB4693">
              <w:rPr>
                <w:rFonts w:ascii="Book Antiqua" w:hAnsi="Book Antiqua"/>
                <w:b/>
                <w:highlight w:val="yellow"/>
              </w:rPr>
              <w:t>%</w:t>
            </w:r>
          </w:p>
        </w:tc>
        <w:tc>
          <w:tcPr>
            <w:tcW w:w="548" w:type="pct"/>
          </w:tcPr>
          <w:p w:rsidR="0070732C" w:rsidRPr="0070732C" w:rsidRDefault="0070732C" w:rsidP="00AB49B9">
            <w:pPr>
              <w:spacing w:after="0"/>
              <w:jc w:val="center"/>
              <w:rPr>
                <w:rFonts w:ascii="Book Antiqua" w:hAnsi="Book Antiqua"/>
              </w:rPr>
            </w:pPr>
          </w:p>
        </w:tc>
        <w:tc>
          <w:tcPr>
            <w:tcW w:w="481" w:type="pct"/>
          </w:tcPr>
          <w:p w:rsidR="0070732C" w:rsidRPr="0070732C" w:rsidRDefault="0070732C" w:rsidP="00DD4129">
            <w:pPr>
              <w:spacing w:after="0"/>
              <w:rPr>
                <w:rFonts w:ascii="Book Antiqua" w:hAnsi="Book Antiqua"/>
              </w:rPr>
            </w:pPr>
          </w:p>
        </w:tc>
        <w:tc>
          <w:tcPr>
            <w:tcW w:w="1352" w:type="pct"/>
          </w:tcPr>
          <w:p w:rsidR="0070732C" w:rsidRPr="0070732C" w:rsidRDefault="0070732C" w:rsidP="00DD4129">
            <w:pPr>
              <w:spacing w:after="0"/>
              <w:rPr>
                <w:rFonts w:ascii="Book Antiqua" w:hAnsi="Book Antiqua"/>
              </w:rPr>
            </w:pPr>
          </w:p>
        </w:tc>
        <w:tc>
          <w:tcPr>
            <w:tcW w:w="1045" w:type="pct"/>
            <w:vAlign w:val="center"/>
          </w:tcPr>
          <w:p w:rsidR="0070732C" w:rsidRPr="0070732C" w:rsidRDefault="0070732C" w:rsidP="0073086C">
            <w:pPr>
              <w:spacing w:after="0"/>
              <w:jc w:val="center"/>
              <w:rPr>
                <w:rFonts w:ascii="Book Antiqua" w:hAnsi="Book Antiqua"/>
              </w:rPr>
            </w:pPr>
          </w:p>
        </w:tc>
      </w:tr>
      <w:tr w:rsidR="00D573F7" w:rsidRPr="000F202B" w:rsidTr="00E603F5">
        <w:trPr>
          <w:trHeight w:val="674"/>
        </w:trPr>
        <w:tc>
          <w:tcPr>
            <w:tcW w:w="992" w:type="pct"/>
            <w:vAlign w:val="center"/>
          </w:tcPr>
          <w:p w:rsidR="0070732C" w:rsidRPr="0070732C" w:rsidRDefault="0070732C" w:rsidP="00AB49B9">
            <w:pPr>
              <w:spacing w:after="0" w:line="240" w:lineRule="auto"/>
              <w:rPr>
                <w:rFonts w:ascii="Book Antiqua" w:hAnsi="Book Antiqua"/>
                <w:b/>
              </w:rPr>
            </w:pPr>
            <w:r w:rsidRPr="0070732C">
              <w:rPr>
                <w:rFonts w:ascii="Book Antiqua" w:hAnsi="Book Antiqua"/>
                <w:b/>
              </w:rPr>
              <w:t xml:space="preserve">KPA 6 - </w:t>
            </w:r>
            <w:r w:rsidRPr="0070732C">
              <w:rPr>
                <w:rFonts w:ascii="Book Antiqua" w:hAnsi="Book Antiqua"/>
              </w:rPr>
              <w:t>Work Environment Improvement Initiatives</w:t>
            </w:r>
          </w:p>
        </w:tc>
        <w:tc>
          <w:tcPr>
            <w:tcW w:w="582" w:type="pct"/>
            <w:shd w:val="clear" w:color="auto" w:fill="D9E2F3" w:themeFill="accent5" w:themeFillTint="33"/>
          </w:tcPr>
          <w:p w:rsidR="0070732C" w:rsidRPr="00BB4693" w:rsidRDefault="0070732C" w:rsidP="00AB49B9">
            <w:pPr>
              <w:jc w:val="center"/>
              <w:rPr>
                <w:rFonts w:ascii="Book Antiqua" w:hAnsi="Book Antiqua"/>
                <w:b/>
                <w:highlight w:val="yellow"/>
              </w:rPr>
            </w:pPr>
            <w:r w:rsidRPr="00BB4693">
              <w:rPr>
                <w:rFonts w:ascii="Book Antiqua" w:hAnsi="Book Antiqua"/>
                <w:b/>
                <w:highlight w:val="yellow"/>
              </w:rPr>
              <w:t>10%</w:t>
            </w:r>
          </w:p>
        </w:tc>
        <w:tc>
          <w:tcPr>
            <w:tcW w:w="548" w:type="pct"/>
          </w:tcPr>
          <w:p w:rsidR="0070732C" w:rsidRPr="0070732C" w:rsidRDefault="0070732C" w:rsidP="00AB49B9">
            <w:pPr>
              <w:jc w:val="center"/>
              <w:rPr>
                <w:rFonts w:ascii="Book Antiqua" w:hAnsi="Book Antiqua"/>
              </w:rPr>
            </w:pPr>
          </w:p>
        </w:tc>
        <w:tc>
          <w:tcPr>
            <w:tcW w:w="481" w:type="pct"/>
          </w:tcPr>
          <w:p w:rsidR="0070732C" w:rsidRPr="0070732C" w:rsidRDefault="0070732C" w:rsidP="00801911">
            <w:pPr>
              <w:rPr>
                <w:rFonts w:ascii="Book Antiqua" w:hAnsi="Book Antiqua"/>
              </w:rPr>
            </w:pPr>
          </w:p>
        </w:tc>
        <w:tc>
          <w:tcPr>
            <w:tcW w:w="1352" w:type="pct"/>
          </w:tcPr>
          <w:p w:rsidR="0070732C" w:rsidRPr="0070732C" w:rsidRDefault="0070732C" w:rsidP="00801911">
            <w:pPr>
              <w:rPr>
                <w:rFonts w:ascii="Book Antiqua" w:hAnsi="Book Antiqua"/>
              </w:rPr>
            </w:pPr>
          </w:p>
        </w:tc>
        <w:tc>
          <w:tcPr>
            <w:tcW w:w="1045" w:type="pct"/>
            <w:vAlign w:val="center"/>
          </w:tcPr>
          <w:p w:rsidR="0070732C" w:rsidRPr="0070732C" w:rsidRDefault="0070732C" w:rsidP="0073086C">
            <w:pPr>
              <w:jc w:val="center"/>
              <w:rPr>
                <w:rFonts w:ascii="Book Antiqua" w:hAnsi="Book Antiqua"/>
              </w:rPr>
            </w:pPr>
          </w:p>
        </w:tc>
      </w:tr>
      <w:tr w:rsidR="00D573F7" w:rsidRPr="000F202B" w:rsidTr="00E603F5">
        <w:trPr>
          <w:trHeight w:val="674"/>
        </w:trPr>
        <w:tc>
          <w:tcPr>
            <w:tcW w:w="992" w:type="pct"/>
            <w:shd w:val="clear" w:color="auto" w:fill="D9E2F3" w:themeFill="accent5" w:themeFillTint="33"/>
            <w:vAlign w:val="center"/>
          </w:tcPr>
          <w:p w:rsidR="0070732C" w:rsidRPr="0070732C" w:rsidRDefault="0070732C" w:rsidP="0070732C">
            <w:pPr>
              <w:spacing w:after="0" w:line="240" w:lineRule="auto"/>
              <w:rPr>
                <w:rFonts w:ascii="Book Antiqua" w:hAnsi="Book Antiqua"/>
                <w:b/>
              </w:rPr>
            </w:pPr>
            <w:r w:rsidRPr="0070732C">
              <w:rPr>
                <w:rFonts w:ascii="Book Antiqua" w:hAnsi="Book Antiqua"/>
                <w:b/>
              </w:rPr>
              <w:t>TOTAL WEIGHTS</w:t>
            </w:r>
          </w:p>
        </w:tc>
        <w:tc>
          <w:tcPr>
            <w:tcW w:w="582" w:type="pct"/>
            <w:shd w:val="clear" w:color="auto" w:fill="D9E2F3" w:themeFill="accent5" w:themeFillTint="33"/>
          </w:tcPr>
          <w:p w:rsidR="0070732C" w:rsidRPr="00B214AB" w:rsidRDefault="0070732C" w:rsidP="0070732C">
            <w:pPr>
              <w:spacing w:line="240" w:lineRule="auto"/>
              <w:jc w:val="center"/>
              <w:rPr>
                <w:rFonts w:ascii="Book Antiqua" w:hAnsi="Book Antiqua"/>
                <w:b/>
              </w:rPr>
            </w:pPr>
            <w:r w:rsidRPr="00B214AB">
              <w:rPr>
                <w:rFonts w:ascii="Book Antiqua" w:hAnsi="Book Antiqua"/>
                <w:b/>
              </w:rPr>
              <w:t>100%</w:t>
            </w:r>
          </w:p>
        </w:tc>
        <w:tc>
          <w:tcPr>
            <w:tcW w:w="548" w:type="pct"/>
            <w:shd w:val="clear" w:color="auto" w:fill="2F5496" w:themeFill="accent5" w:themeFillShade="BF"/>
          </w:tcPr>
          <w:p w:rsidR="0070732C" w:rsidRPr="0070732C" w:rsidRDefault="0070732C" w:rsidP="0070732C">
            <w:pPr>
              <w:spacing w:line="240" w:lineRule="auto"/>
              <w:jc w:val="center"/>
              <w:rPr>
                <w:rFonts w:ascii="Book Antiqua" w:hAnsi="Book Antiqua"/>
              </w:rPr>
            </w:pPr>
          </w:p>
        </w:tc>
        <w:tc>
          <w:tcPr>
            <w:tcW w:w="481" w:type="pct"/>
            <w:shd w:val="clear" w:color="auto" w:fill="2F5496" w:themeFill="accent5" w:themeFillShade="BF"/>
          </w:tcPr>
          <w:p w:rsidR="0070732C" w:rsidRPr="0070732C" w:rsidRDefault="0070732C" w:rsidP="0070732C">
            <w:pPr>
              <w:spacing w:line="240" w:lineRule="auto"/>
              <w:rPr>
                <w:rFonts w:ascii="Book Antiqua" w:hAnsi="Book Antiqua"/>
              </w:rPr>
            </w:pPr>
          </w:p>
        </w:tc>
        <w:tc>
          <w:tcPr>
            <w:tcW w:w="1352" w:type="pct"/>
          </w:tcPr>
          <w:p w:rsidR="0070732C" w:rsidRPr="0070732C" w:rsidRDefault="0070732C" w:rsidP="0070732C">
            <w:pPr>
              <w:spacing w:line="240" w:lineRule="auto"/>
              <w:rPr>
                <w:rFonts w:ascii="Book Antiqua" w:hAnsi="Book Antiqua"/>
              </w:rPr>
            </w:pPr>
          </w:p>
        </w:tc>
        <w:tc>
          <w:tcPr>
            <w:tcW w:w="1045" w:type="pct"/>
            <w:vAlign w:val="center"/>
          </w:tcPr>
          <w:p w:rsidR="0070732C" w:rsidRPr="0070732C" w:rsidRDefault="0070732C" w:rsidP="0070732C">
            <w:pPr>
              <w:spacing w:line="240" w:lineRule="auto"/>
              <w:jc w:val="center"/>
              <w:rPr>
                <w:rFonts w:ascii="Book Antiqua" w:hAnsi="Book Antiqua"/>
              </w:rPr>
            </w:pPr>
          </w:p>
        </w:tc>
      </w:tr>
      <w:tr w:rsidR="00D573F7" w:rsidRPr="000F202B" w:rsidTr="00E603F5">
        <w:trPr>
          <w:trHeight w:val="674"/>
        </w:trPr>
        <w:tc>
          <w:tcPr>
            <w:tcW w:w="2122" w:type="pct"/>
            <w:gridSpan w:val="3"/>
            <w:shd w:val="clear" w:color="auto" w:fill="D9E2F3" w:themeFill="accent5" w:themeFillTint="33"/>
            <w:vAlign w:val="center"/>
          </w:tcPr>
          <w:p w:rsidR="00D573F7" w:rsidRDefault="00D573F7" w:rsidP="0070732C">
            <w:pPr>
              <w:spacing w:after="0" w:line="240" w:lineRule="auto"/>
              <w:jc w:val="center"/>
              <w:rPr>
                <w:rFonts w:ascii="Book Antiqua" w:hAnsi="Book Antiqua"/>
                <w:b/>
                <w:sz w:val="20"/>
                <w:szCs w:val="20"/>
              </w:rPr>
            </w:pPr>
            <w:r w:rsidRPr="0070732C">
              <w:rPr>
                <w:rFonts w:ascii="Book Antiqua" w:hAnsi="Book Antiqua"/>
                <w:b/>
                <w:sz w:val="20"/>
                <w:szCs w:val="20"/>
              </w:rPr>
              <w:t>CALCULATED OVERALL RATING</w:t>
            </w:r>
            <w:r>
              <w:rPr>
                <w:rFonts w:ascii="Book Antiqua" w:hAnsi="Book Antiqua"/>
                <w:b/>
                <w:sz w:val="20"/>
                <w:szCs w:val="20"/>
              </w:rPr>
              <w:t xml:space="preserve"> (1 to 4)</w:t>
            </w:r>
          </w:p>
          <w:p w:rsidR="00D573F7" w:rsidRPr="00D573F7" w:rsidRDefault="00D573F7" w:rsidP="00C609C3">
            <w:pPr>
              <w:spacing w:after="0" w:line="240" w:lineRule="auto"/>
              <w:jc w:val="center"/>
              <w:rPr>
                <w:rFonts w:ascii="Book Antiqua" w:hAnsi="Book Antiqua"/>
                <w:i/>
                <w:sz w:val="24"/>
                <w:szCs w:val="24"/>
              </w:rPr>
            </w:pPr>
            <w:r w:rsidRPr="00D573F7">
              <w:rPr>
                <w:rFonts w:ascii="Book Antiqua" w:hAnsi="Book Antiqua"/>
                <w:b/>
                <w:i/>
                <w:sz w:val="20"/>
                <w:szCs w:val="20"/>
              </w:rPr>
              <w:t xml:space="preserve">(Sum of Column d) </w:t>
            </w:r>
          </w:p>
        </w:tc>
        <w:tc>
          <w:tcPr>
            <w:tcW w:w="481" w:type="pct"/>
            <w:shd w:val="clear" w:color="auto" w:fill="D9E2F3" w:themeFill="accent5" w:themeFillTint="33"/>
          </w:tcPr>
          <w:p w:rsidR="00D573F7" w:rsidRPr="000F202B" w:rsidRDefault="00D573F7" w:rsidP="0070732C">
            <w:pPr>
              <w:spacing w:after="0" w:line="240" w:lineRule="auto"/>
              <w:rPr>
                <w:rFonts w:ascii="Book Antiqua" w:hAnsi="Book Antiqua"/>
                <w:sz w:val="24"/>
                <w:szCs w:val="24"/>
              </w:rPr>
            </w:pPr>
          </w:p>
        </w:tc>
        <w:tc>
          <w:tcPr>
            <w:tcW w:w="1352" w:type="pct"/>
          </w:tcPr>
          <w:p w:rsidR="00D573F7" w:rsidRPr="000F202B" w:rsidRDefault="00D573F7" w:rsidP="0070732C">
            <w:pPr>
              <w:spacing w:after="0" w:line="240" w:lineRule="auto"/>
              <w:rPr>
                <w:rFonts w:ascii="Book Antiqua" w:hAnsi="Book Antiqua"/>
                <w:sz w:val="24"/>
                <w:szCs w:val="24"/>
              </w:rPr>
            </w:pPr>
          </w:p>
        </w:tc>
        <w:tc>
          <w:tcPr>
            <w:tcW w:w="1045" w:type="pct"/>
            <w:vAlign w:val="center"/>
          </w:tcPr>
          <w:p w:rsidR="00D573F7" w:rsidRPr="000F202B" w:rsidRDefault="00D573F7" w:rsidP="0070732C">
            <w:pPr>
              <w:spacing w:after="0" w:line="240" w:lineRule="auto"/>
              <w:jc w:val="center"/>
              <w:rPr>
                <w:rFonts w:ascii="Book Antiqua" w:hAnsi="Book Antiqua"/>
                <w:sz w:val="24"/>
                <w:szCs w:val="24"/>
              </w:rPr>
            </w:pPr>
          </w:p>
        </w:tc>
      </w:tr>
      <w:tr w:rsidR="00D573F7" w:rsidRPr="000F202B" w:rsidTr="00E603F5">
        <w:trPr>
          <w:trHeight w:val="674"/>
        </w:trPr>
        <w:tc>
          <w:tcPr>
            <w:tcW w:w="2122" w:type="pct"/>
            <w:gridSpan w:val="3"/>
            <w:shd w:val="clear" w:color="auto" w:fill="D9E2F3" w:themeFill="accent5" w:themeFillTint="33"/>
            <w:vAlign w:val="center"/>
          </w:tcPr>
          <w:p w:rsidR="00D573F7" w:rsidRDefault="00D573F7" w:rsidP="0070732C">
            <w:pPr>
              <w:spacing w:after="0" w:line="240" w:lineRule="auto"/>
              <w:jc w:val="center"/>
              <w:rPr>
                <w:rFonts w:ascii="Book Antiqua" w:hAnsi="Book Antiqua"/>
                <w:b/>
                <w:sz w:val="20"/>
                <w:szCs w:val="20"/>
              </w:rPr>
            </w:pPr>
            <w:r w:rsidRPr="0070732C">
              <w:rPr>
                <w:rFonts w:ascii="Book Antiqua" w:hAnsi="Book Antiqua"/>
                <w:b/>
                <w:sz w:val="20"/>
                <w:szCs w:val="20"/>
              </w:rPr>
              <w:t>CALCULATED OVERALL SCORES</w:t>
            </w:r>
          </w:p>
          <w:p w:rsidR="00D573F7" w:rsidRPr="00D573F7" w:rsidRDefault="00D573F7" w:rsidP="00D573F7">
            <w:pPr>
              <w:spacing w:after="0" w:line="240" w:lineRule="auto"/>
              <w:jc w:val="center"/>
              <w:rPr>
                <w:rFonts w:ascii="Book Antiqua" w:hAnsi="Book Antiqua"/>
                <w:i/>
                <w:sz w:val="24"/>
                <w:szCs w:val="24"/>
              </w:rPr>
            </w:pPr>
            <w:r w:rsidRPr="00D573F7">
              <w:rPr>
                <w:rFonts w:ascii="Book Antiqua" w:hAnsi="Book Antiqua"/>
                <w:b/>
                <w:i/>
                <w:sz w:val="20"/>
                <w:szCs w:val="20"/>
              </w:rPr>
              <w:t>Sum of Column d / 4 * 100)</w:t>
            </w:r>
          </w:p>
        </w:tc>
        <w:tc>
          <w:tcPr>
            <w:tcW w:w="481" w:type="pct"/>
            <w:shd w:val="clear" w:color="auto" w:fill="D9E2F3" w:themeFill="accent5" w:themeFillTint="33"/>
          </w:tcPr>
          <w:p w:rsidR="00D573F7" w:rsidRPr="000F202B" w:rsidRDefault="00D573F7" w:rsidP="0070732C">
            <w:pPr>
              <w:spacing w:after="0" w:line="240" w:lineRule="auto"/>
              <w:rPr>
                <w:rFonts w:ascii="Book Antiqua" w:hAnsi="Book Antiqua"/>
                <w:sz w:val="24"/>
                <w:szCs w:val="24"/>
              </w:rPr>
            </w:pPr>
          </w:p>
        </w:tc>
        <w:tc>
          <w:tcPr>
            <w:tcW w:w="1352" w:type="pct"/>
          </w:tcPr>
          <w:p w:rsidR="00D573F7" w:rsidRPr="000F202B" w:rsidRDefault="00D573F7" w:rsidP="0070732C">
            <w:pPr>
              <w:spacing w:after="0" w:line="240" w:lineRule="auto"/>
              <w:rPr>
                <w:rFonts w:ascii="Book Antiqua" w:hAnsi="Book Antiqua"/>
                <w:sz w:val="24"/>
                <w:szCs w:val="24"/>
              </w:rPr>
            </w:pPr>
          </w:p>
        </w:tc>
        <w:tc>
          <w:tcPr>
            <w:tcW w:w="1045" w:type="pct"/>
            <w:vAlign w:val="center"/>
          </w:tcPr>
          <w:p w:rsidR="00D573F7" w:rsidRPr="000F202B" w:rsidRDefault="00D573F7" w:rsidP="0070732C">
            <w:pPr>
              <w:spacing w:after="0" w:line="240" w:lineRule="auto"/>
              <w:jc w:val="center"/>
              <w:rPr>
                <w:rFonts w:ascii="Book Antiqua" w:hAnsi="Book Antiqua"/>
                <w:sz w:val="24"/>
                <w:szCs w:val="24"/>
              </w:rPr>
            </w:pPr>
          </w:p>
        </w:tc>
      </w:tr>
    </w:tbl>
    <w:p w:rsidR="00937E0C" w:rsidRPr="00D7624F" w:rsidRDefault="00D7624F" w:rsidP="00D7624F">
      <w:pPr>
        <w:rPr>
          <w:rFonts w:ascii="Book Antiqua" w:hAnsi="Book Antiqua"/>
          <w:sz w:val="24"/>
          <w:szCs w:val="24"/>
        </w:rPr>
      </w:pPr>
      <w:bookmarkStart w:id="55" w:name="_Toc385334074"/>
      <w:r w:rsidRPr="00D7624F">
        <w:rPr>
          <w:rFonts w:ascii="Book Antiqua" w:hAnsi="Book Antiqua"/>
          <w:i/>
          <w:sz w:val="18"/>
          <w:szCs w:val="18"/>
        </w:rPr>
        <w:t>(Note: In the formula “</w:t>
      </w:r>
      <w:r w:rsidRPr="00D7624F">
        <w:rPr>
          <w:rFonts w:ascii="Book Antiqua" w:eastAsia="Times New Roman" w:hAnsi="Book Antiqua"/>
          <w:i/>
          <w:sz w:val="18"/>
          <w:szCs w:val="18"/>
        </w:rPr>
        <w:t xml:space="preserve">Sum of Column d / 4 * 100”, 4 is a constant and represents the maximum rating scale); </w:t>
      </w:r>
      <w:r w:rsidRPr="00D7624F">
        <w:rPr>
          <w:rFonts w:ascii="Book Antiqua" w:eastAsia="Times New Roman" w:hAnsi="Book Antiqua"/>
          <w:b/>
          <w:i/>
          <w:sz w:val="18"/>
          <w:szCs w:val="18"/>
        </w:rPr>
        <w:t>See Annex 4C for overall Performance Assessment Rating</w:t>
      </w:r>
    </w:p>
    <w:p w:rsidR="00937E0C" w:rsidRDefault="00937E0C" w:rsidP="00937E0C">
      <w:pPr>
        <w:pStyle w:val="ListParagraph"/>
        <w:rPr>
          <w:rFonts w:ascii="Book Antiqua" w:hAnsi="Book Antiqua"/>
          <w:color w:val="0000CC"/>
          <w:sz w:val="24"/>
          <w:szCs w:val="24"/>
        </w:rPr>
        <w:sectPr w:rsidR="00937E0C" w:rsidSect="004A4870">
          <w:pgSz w:w="15840" w:h="12240" w:orient="landscape"/>
          <w:pgMar w:top="1440" w:right="1440" w:bottom="1440" w:left="1440" w:header="720" w:footer="720" w:gutter="0"/>
          <w:cols w:space="720"/>
          <w:docGrid w:linePitch="360"/>
        </w:sectPr>
      </w:pPr>
    </w:p>
    <w:p w:rsidR="004D7AE2" w:rsidRPr="0060602C" w:rsidRDefault="004D7AE2" w:rsidP="004D7AE2">
      <w:pPr>
        <w:pStyle w:val="Heading1"/>
        <w:spacing w:before="0" w:after="240"/>
        <w:rPr>
          <w:rFonts w:ascii="Book Antiqua" w:hAnsi="Book Antiqua"/>
          <w:color w:val="0000CC"/>
          <w:sz w:val="24"/>
          <w:szCs w:val="24"/>
        </w:rPr>
      </w:pPr>
      <w:bookmarkStart w:id="56" w:name="_Toc421278779"/>
      <w:bookmarkStart w:id="57" w:name="_Toc442103249"/>
      <w:bookmarkEnd w:id="55"/>
      <w:r w:rsidRPr="0060602C">
        <w:rPr>
          <w:rFonts w:ascii="Book Antiqua" w:hAnsi="Book Antiqua"/>
          <w:color w:val="0000CC"/>
          <w:sz w:val="24"/>
          <w:szCs w:val="24"/>
        </w:rPr>
        <w:lastRenderedPageBreak/>
        <w:t xml:space="preserve">ANNEX </w:t>
      </w:r>
      <w:r w:rsidR="00661608">
        <w:rPr>
          <w:rFonts w:ascii="Book Antiqua" w:hAnsi="Book Antiqua"/>
          <w:color w:val="0000CC"/>
          <w:sz w:val="24"/>
          <w:szCs w:val="24"/>
        </w:rPr>
        <w:t>3</w:t>
      </w:r>
      <w:r w:rsidRPr="0060602C">
        <w:rPr>
          <w:rFonts w:ascii="Book Antiqua" w:hAnsi="Book Antiqua"/>
          <w:color w:val="0000CC"/>
          <w:sz w:val="24"/>
          <w:szCs w:val="24"/>
        </w:rPr>
        <w:t>: RATING SCALES ON ASSESSMENT</w:t>
      </w:r>
      <w:bookmarkEnd w:id="56"/>
      <w:bookmarkEnd w:id="57"/>
      <w:r w:rsidRPr="0060602C">
        <w:rPr>
          <w:rFonts w:ascii="Book Antiqua" w:hAnsi="Book Antiqua"/>
          <w:color w:val="0000CC"/>
          <w:sz w:val="24"/>
          <w:szCs w:val="24"/>
        </w:rPr>
        <w:t xml:space="preserve"> </w:t>
      </w:r>
    </w:p>
    <w:p w:rsidR="004D7AE2" w:rsidRPr="0085542D" w:rsidRDefault="004D7AE2" w:rsidP="004D7AE2">
      <w:pPr>
        <w:pStyle w:val="Heading2"/>
        <w:rPr>
          <w:rFonts w:ascii="Book Antiqua" w:hAnsi="Book Antiqua"/>
          <w:color w:val="0000CC"/>
          <w:sz w:val="24"/>
          <w:szCs w:val="24"/>
        </w:rPr>
      </w:pPr>
      <w:bookmarkStart w:id="58" w:name="_Toc421278780"/>
      <w:bookmarkStart w:id="59" w:name="_Toc442103250"/>
      <w:r w:rsidRPr="0085542D">
        <w:rPr>
          <w:rFonts w:ascii="Book Antiqua" w:hAnsi="Book Antiqua"/>
          <w:color w:val="0000CC"/>
          <w:sz w:val="24"/>
          <w:szCs w:val="24"/>
        </w:rPr>
        <w:t xml:space="preserve">ANNEX </w:t>
      </w:r>
      <w:r w:rsidR="00661608">
        <w:rPr>
          <w:rFonts w:ascii="Book Antiqua" w:hAnsi="Book Antiqua"/>
          <w:color w:val="0000CC"/>
          <w:sz w:val="24"/>
          <w:szCs w:val="24"/>
        </w:rPr>
        <w:t>3</w:t>
      </w:r>
      <w:r w:rsidRPr="0085542D">
        <w:rPr>
          <w:rFonts w:ascii="Book Antiqua" w:hAnsi="Book Antiqua"/>
          <w:color w:val="0000CC"/>
          <w:sz w:val="24"/>
          <w:szCs w:val="24"/>
        </w:rPr>
        <w:t xml:space="preserve">A: </w:t>
      </w:r>
      <w:r>
        <w:rPr>
          <w:rFonts w:ascii="Book Antiqua" w:hAnsi="Book Antiqua"/>
          <w:color w:val="0000CC"/>
          <w:sz w:val="24"/>
          <w:szCs w:val="24"/>
        </w:rPr>
        <w:t xml:space="preserve">RATING ON THE </w:t>
      </w:r>
      <w:r w:rsidRPr="0085542D">
        <w:rPr>
          <w:rFonts w:ascii="Book Antiqua" w:hAnsi="Book Antiqua"/>
          <w:color w:val="0000CC"/>
          <w:sz w:val="24"/>
          <w:szCs w:val="24"/>
        </w:rPr>
        <w:t xml:space="preserve">ASSESSMENT OF </w:t>
      </w:r>
      <w:r>
        <w:rPr>
          <w:rFonts w:ascii="Book Antiqua" w:hAnsi="Book Antiqua"/>
          <w:color w:val="0000CC"/>
          <w:sz w:val="24"/>
          <w:szCs w:val="24"/>
        </w:rPr>
        <w:t>KPI</w:t>
      </w:r>
      <w:bookmarkEnd w:id="58"/>
      <w:bookmarkEnd w:id="59"/>
      <w:r w:rsidRPr="0085542D">
        <w:rPr>
          <w:rFonts w:ascii="Book Antiqua" w:hAnsi="Book Antiqua"/>
          <w:color w:val="0000CC"/>
          <w:sz w:val="24"/>
          <w:szCs w:val="24"/>
        </w:rPr>
        <w:t xml:space="preserve"> </w:t>
      </w:r>
    </w:p>
    <w:p w:rsidR="004D7AE2" w:rsidRPr="00570A21" w:rsidRDefault="004D7AE2" w:rsidP="004D7AE2">
      <w:pPr>
        <w:spacing w:after="13"/>
        <w:ind w:left="17"/>
        <w:jc w:val="both"/>
        <w:rPr>
          <w:rFonts w:ascii="Book Antiqua" w:hAnsi="Book Antiqua"/>
          <w:b/>
        </w:rPr>
      </w:pPr>
      <w:r w:rsidRPr="00570A21">
        <w:rPr>
          <w:rFonts w:ascii="Book Antiqua" w:hAnsi="Book Antiqua"/>
        </w:rPr>
        <w:t xml:space="preserve">To compute score obtained on Indicator, a scale of One (1) to Four (4) is provided. </w:t>
      </w:r>
    </w:p>
    <w:p w:rsidR="004D7AE2" w:rsidRPr="001F76AF" w:rsidRDefault="004D7AE2" w:rsidP="004D7AE2">
      <w:pPr>
        <w:spacing w:after="13"/>
        <w:ind w:left="17"/>
        <w:jc w:val="both"/>
        <w:rPr>
          <w:rFonts w:ascii="Book Antiqua" w:hAnsi="Book Antiqua"/>
          <w:b/>
          <w:i/>
        </w:rPr>
      </w:pPr>
      <w:r w:rsidRPr="00570A21">
        <w:rPr>
          <w:rFonts w:ascii="Book Antiqua" w:hAnsi="Book Antiqua"/>
        </w:rPr>
        <w:t>The following table provides the definitions for the rating scale for assessing the level of achievement of Indicators.</w:t>
      </w:r>
      <w:r>
        <w:rPr>
          <w:rFonts w:ascii="Book Antiqua" w:hAnsi="Book Antiqua"/>
        </w:rPr>
        <w:t xml:space="preserve"> </w:t>
      </w:r>
      <w:r w:rsidRPr="001F76AF">
        <w:rPr>
          <w:rFonts w:ascii="Book Antiqua" w:hAnsi="Book Antiqua"/>
          <w:b/>
          <w:i/>
        </w:rPr>
        <w:t xml:space="preserve">(Refer To Section </w:t>
      </w:r>
      <w:r w:rsidR="00E40BA1">
        <w:rPr>
          <w:rFonts w:ascii="Book Antiqua" w:hAnsi="Book Antiqua"/>
          <w:b/>
          <w:i/>
        </w:rPr>
        <w:t>6.1</w:t>
      </w:r>
      <w:r w:rsidRPr="001F76AF">
        <w:rPr>
          <w:rFonts w:ascii="Book Antiqua" w:hAnsi="Book Antiqua"/>
          <w:b/>
          <w:i/>
        </w:rPr>
        <w:t>)</w:t>
      </w:r>
    </w:p>
    <w:p w:rsidR="004D7AE2" w:rsidRPr="00570A21" w:rsidRDefault="004D7AE2" w:rsidP="004D7AE2">
      <w:pPr>
        <w:spacing w:after="0"/>
        <w:rPr>
          <w:rFonts w:ascii="Book Antiqua" w:hAnsi="Book Antiqua"/>
          <w:b/>
          <w:bCs/>
        </w:rPr>
      </w:pPr>
    </w:p>
    <w:tbl>
      <w:tblPr>
        <w:tblStyle w:val="TableGrid"/>
        <w:tblW w:w="9360" w:type="dxa"/>
        <w:tblInd w:w="85" w:type="dxa"/>
        <w:tblLook w:val="04A0" w:firstRow="1" w:lastRow="0" w:firstColumn="1" w:lastColumn="0" w:noHBand="0" w:noVBand="1"/>
      </w:tblPr>
      <w:tblGrid>
        <w:gridCol w:w="1170"/>
        <w:gridCol w:w="1710"/>
        <w:gridCol w:w="6480"/>
      </w:tblGrid>
      <w:tr w:rsidR="004D7AE2" w:rsidRPr="00570A21" w:rsidTr="005728B6">
        <w:tc>
          <w:tcPr>
            <w:tcW w:w="2880" w:type="dxa"/>
            <w:gridSpan w:val="2"/>
            <w:shd w:val="clear" w:color="auto" w:fill="D9D9D9" w:themeFill="background1" w:themeFillShade="D9"/>
          </w:tcPr>
          <w:p w:rsidR="004D7AE2" w:rsidRPr="00570A21" w:rsidRDefault="004D7AE2" w:rsidP="005728B6">
            <w:pPr>
              <w:spacing w:after="0"/>
              <w:jc w:val="center"/>
              <w:rPr>
                <w:rFonts w:ascii="Book Antiqua" w:hAnsi="Book Antiqua"/>
                <w:b/>
              </w:rPr>
            </w:pPr>
            <w:r w:rsidRPr="00570A21">
              <w:rPr>
                <w:rFonts w:ascii="Book Antiqua" w:hAnsi="Book Antiqua"/>
                <w:b/>
              </w:rPr>
              <w:t>RATING</w:t>
            </w:r>
          </w:p>
        </w:tc>
        <w:tc>
          <w:tcPr>
            <w:tcW w:w="6480" w:type="dxa"/>
            <w:shd w:val="clear" w:color="auto" w:fill="D9D9D9" w:themeFill="background1" w:themeFillShade="D9"/>
          </w:tcPr>
          <w:p w:rsidR="004D7AE2" w:rsidRPr="00570A21" w:rsidRDefault="004D7AE2" w:rsidP="005728B6">
            <w:pPr>
              <w:spacing w:after="0"/>
              <w:rPr>
                <w:rFonts w:ascii="Book Antiqua" w:hAnsi="Book Antiqua"/>
                <w:b/>
              </w:rPr>
            </w:pPr>
            <w:r w:rsidRPr="00570A21">
              <w:rPr>
                <w:rFonts w:ascii="Book Antiqua" w:hAnsi="Book Antiqua"/>
                <w:b/>
              </w:rPr>
              <w:t>DEFINITION OF ACHIEVEMENT ON KEY PERFORMANCE INDICATOR (KPI)</w:t>
            </w:r>
          </w:p>
        </w:tc>
      </w:tr>
      <w:tr w:rsidR="004D7AE2" w:rsidRPr="00570A21" w:rsidTr="005728B6">
        <w:tc>
          <w:tcPr>
            <w:tcW w:w="1170" w:type="dxa"/>
          </w:tcPr>
          <w:p w:rsidR="004D7AE2" w:rsidRPr="00570A21" w:rsidRDefault="004D7AE2" w:rsidP="005728B6">
            <w:pPr>
              <w:spacing w:after="0"/>
              <w:jc w:val="center"/>
              <w:rPr>
                <w:rFonts w:ascii="Book Antiqua" w:hAnsi="Book Antiqua"/>
                <w:b/>
              </w:rPr>
            </w:pPr>
            <w:r w:rsidRPr="00570A21">
              <w:rPr>
                <w:rFonts w:ascii="Book Antiqua" w:hAnsi="Book Antiqua"/>
                <w:b/>
              </w:rPr>
              <w:t>4</w:t>
            </w:r>
          </w:p>
        </w:tc>
        <w:tc>
          <w:tcPr>
            <w:tcW w:w="1710" w:type="dxa"/>
          </w:tcPr>
          <w:p w:rsidR="004D7AE2" w:rsidRPr="00570A21" w:rsidRDefault="004D7AE2" w:rsidP="005728B6">
            <w:pPr>
              <w:autoSpaceDE w:val="0"/>
              <w:autoSpaceDN w:val="0"/>
              <w:adjustRightInd w:val="0"/>
              <w:spacing w:after="0"/>
              <w:jc w:val="both"/>
              <w:rPr>
                <w:rFonts w:ascii="Book Antiqua" w:hAnsi="Book Antiqua"/>
                <w:color w:val="0000CC"/>
              </w:rPr>
            </w:pPr>
            <w:r w:rsidRPr="00570A21">
              <w:rPr>
                <w:rFonts w:ascii="Book Antiqua" w:hAnsi="Book Antiqua"/>
              </w:rPr>
              <w:t xml:space="preserve">Excellent </w:t>
            </w:r>
            <w:r w:rsidRPr="00570A21">
              <w:rPr>
                <w:rFonts w:ascii="Book Antiqua" w:hAnsi="Book Antiqua"/>
                <w:color w:val="0000CC"/>
              </w:rPr>
              <w:t xml:space="preserve">: </w:t>
            </w:r>
          </w:p>
          <w:p w:rsidR="004D7AE2" w:rsidRPr="00570A21" w:rsidRDefault="004D7AE2" w:rsidP="005728B6">
            <w:pPr>
              <w:autoSpaceDE w:val="0"/>
              <w:autoSpaceDN w:val="0"/>
              <w:adjustRightInd w:val="0"/>
              <w:spacing w:after="0"/>
              <w:jc w:val="both"/>
              <w:rPr>
                <w:rFonts w:ascii="Book Antiqua" w:hAnsi="Book Antiqua"/>
              </w:rPr>
            </w:pPr>
          </w:p>
        </w:tc>
        <w:tc>
          <w:tcPr>
            <w:tcW w:w="6480" w:type="dxa"/>
          </w:tcPr>
          <w:p w:rsidR="004D7AE2" w:rsidRPr="00570A21" w:rsidRDefault="004D7AE2" w:rsidP="005728B6">
            <w:pPr>
              <w:autoSpaceDE w:val="0"/>
              <w:autoSpaceDN w:val="0"/>
              <w:adjustRightInd w:val="0"/>
              <w:spacing w:after="0"/>
              <w:jc w:val="both"/>
              <w:rPr>
                <w:rFonts w:ascii="Book Antiqua" w:hAnsi="Book Antiqua"/>
              </w:rPr>
            </w:pPr>
            <w:r>
              <w:rPr>
                <w:rFonts w:ascii="Book Antiqua" w:hAnsi="Book Antiqua"/>
              </w:rPr>
              <w:t>He/she h</w:t>
            </w:r>
            <w:r w:rsidRPr="00570A21">
              <w:rPr>
                <w:rFonts w:ascii="Book Antiqua" w:hAnsi="Book Antiqua"/>
              </w:rPr>
              <w:t xml:space="preserve">as fully met and exceeded the agreed </w:t>
            </w:r>
            <w:r>
              <w:rPr>
                <w:rFonts w:ascii="Book Antiqua" w:hAnsi="Book Antiqua"/>
              </w:rPr>
              <w:t>indicators</w:t>
            </w:r>
            <w:r w:rsidRPr="00570A21">
              <w:rPr>
                <w:rFonts w:ascii="Book Antiqua" w:hAnsi="Book Antiqua"/>
              </w:rPr>
              <w:t xml:space="preserve"> and time lines and has produced results of excellent quality. The Officer is a model of excellence in terms of the results achieved and the means by which they were achieved.</w:t>
            </w:r>
          </w:p>
        </w:tc>
      </w:tr>
      <w:tr w:rsidR="004D7AE2" w:rsidRPr="00570A21" w:rsidTr="005728B6">
        <w:tc>
          <w:tcPr>
            <w:tcW w:w="1170" w:type="dxa"/>
          </w:tcPr>
          <w:p w:rsidR="004D7AE2" w:rsidRPr="00570A21" w:rsidRDefault="004D7AE2" w:rsidP="005728B6">
            <w:pPr>
              <w:spacing w:after="0"/>
              <w:jc w:val="center"/>
              <w:rPr>
                <w:rFonts w:ascii="Book Antiqua" w:hAnsi="Book Antiqua"/>
                <w:b/>
              </w:rPr>
            </w:pPr>
            <w:r w:rsidRPr="00570A21">
              <w:rPr>
                <w:rFonts w:ascii="Book Antiqua" w:hAnsi="Book Antiqua"/>
                <w:b/>
              </w:rPr>
              <w:t>3</w:t>
            </w:r>
          </w:p>
        </w:tc>
        <w:tc>
          <w:tcPr>
            <w:tcW w:w="1710" w:type="dxa"/>
          </w:tcPr>
          <w:p w:rsidR="004D7AE2" w:rsidRPr="00570A21" w:rsidRDefault="004D7AE2" w:rsidP="005728B6">
            <w:pPr>
              <w:autoSpaceDE w:val="0"/>
              <w:autoSpaceDN w:val="0"/>
              <w:adjustRightInd w:val="0"/>
              <w:spacing w:after="0"/>
              <w:jc w:val="both"/>
              <w:rPr>
                <w:rFonts w:ascii="Book Antiqua" w:hAnsi="Book Antiqua"/>
                <w:color w:val="0000CC"/>
              </w:rPr>
            </w:pPr>
            <w:r w:rsidRPr="00570A21">
              <w:rPr>
                <w:rFonts w:ascii="Book Antiqua" w:hAnsi="Book Antiqua"/>
              </w:rPr>
              <w:t>Very good</w:t>
            </w:r>
            <w:r w:rsidRPr="00570A21">
              <w:rPr>
                <w:rFonts w:ascii="Book Antiqua" w:hAnsi="Book Antiqua"/>
                <w:color w:val="0000CC"/>
              </w:rPr>
              <w:t xml:space="preserve">: </w:t>
            </w:r>
          </w:p>
          <w:p w:rsidR="004D7AE2" w:rsidRPr="00570A21" w:rsidRDefault="004D7AE2" w:rsidP="005728B6">
            <w:pPr>
              <w:autoSpaceDE w:val="0"/>
              <w:autoSpaceDN w:val="0"/>
              <w:adjustRightInd w:val="0"/>
              <w:spacing w:after="0"/>
              <w:jc w:val="both"/>
              <w:rPr>
                <w:rFonts w:ascii="Book Antiqua" w:hAnsi="Book Antiqua"/>
              </w:rPr>
            </w:pPr>
          </w:p>
        </w:tc>
        <w:tc>
          <w:tcPr>
            <w:tcW w:w="6480" w:type="dxa"/>
          </w:tcPr>
          <w:p w:rsidR="004D7AE2" w:rsidRPr="00570A21" w:rsidRDefault="004D7AE2" w:rsidP="005728B6">
            <w:pPr>
              <w:autoSpaceDE w:val="0"/>
              <w:autoSpaceDN w:val="0"/>
              <w:adjustRightInd w:val="0"/>
              <w:spacing w:after="0"/>
              <w:jc w:val="both"/>
              <w:rPr>
                <w:rFonts w:ascii="Book Antiqua" w:hAnsi="Book Antiqua"/>
              </w:rPr>
            </w:pPr>
            <w:r>
              <w:rPr>
                <w:rFonts w:ascii="Book Antiqua" w:hAnsi="Book Antiqua"/>
              </w:rPr>
              <w:t>He/she h</w:t>
            </w:r>
            <w:r w:rsidRPr="00570A21">
              <w:rPr>
                <w:rFonts w:ascii="Book Antiqua" w:hAnsi="Book Antiqua"/>
              </w:rPr>
              <w:t xml:space="preserve">as achieved most of the agreed </w:t>
            </w:r>
            <w:r>
              <w:rPr>
                <w:rFonts w:ascii="Book Antiqua" w:hAnsi="Book Antiqua"/>
              </w:rPr>
              <w:t>indicators</w:t>
            </w:r>
            <w:r w:rsidRPr="00570A21">
              <w:rPr>
                <w:rFonts w:ascii="Book Antiqua" w:hAnsi="Book Antiqua"/>
              </w:rPr>
              <w:t xml:space="preserve"> and indicators and has produced results of good quality within agreed time lines.</w:t>
            </w:r>
          </w:p>
        </w:tc>
      </w:tr>
      <w:tr w:rsidR="004D7AE2" w:rsidRPr="00570A21" w:rsidTr="005728B6">
        <w:trPr>
          <w:trHeight w:val="1097"/>
        </w:trPr>
        <w:tc>
          <w:tcPr>
            <w:tcW w:w="1170" w:type="dxa"/>
          </w:tcPr>
          <w:p w:rsidR="004D7AE2" w:rsidRPr="00570A21" w:rsidRDefault="004D7AE2" w:rsidP="005728B6">
            <w:pPr>
              <w:spacing w:after="0"/>
              <w:jc w:val="center"/>
              <w:rPr>
                <w:rFonts w:ascii="Book Antiqua" w:hAnsi="Book Antiqua"/>
                <w:b/>
              </w:rPr>
            </w:pPr>
            <w:r w:rsidRPr="00570A21">
              <w:rPr>
                <w:rFonts w:ascii="Book Antiqua" w:hAnsi="Book Antiqua"/>
                <w:b/>
              </w:rPr>
              <w:t>2</w:t>
            </w:r>
          </w:p>
        </w:tc>
        <w:tc>
          <w:tcPr>
            <w:tcW w:w="1710" w:type="dxa"/>
          </w:tcPr>
          <w:p w:rsidR="004D7AE2" w:rsidRPr="00570A21" w:rsidRDefault="004D7AE2" w:rsidP="005728B6">
            <w:pPr>
              <w:autoSpaceDE w:val="0"/>
              <w:autoSpaceDN w:val="0"/>
              <w:adjustRightInd w:val="0"/>
              <w:spacing w:after="0"/>
              <w:jc w:val="both"/>
              <w:rPr>
                <w:rFonts w:ascii="Book Antiqua" w:hAnsi="Book Antiqua"/>
                <w:color w:val="0000CC"/>
              </w:rPr>
            </w:pPr>
            <w:r w:rsidRPr="00570A21">
              <w:rPr>
                <w:rFonts w:ascii="Book Antiqua" w:hAnsi="Book Antiqua"/>
              </w:rPr>
              <w:t>Good</w:t>
            </w:r>
            <w:r w:rsidRPr="00570A21">
              <w:rPr>
                <w:rFonts w:ascii="Book Antiqua" w:hAnsi="Book Antiqua"/>
                <w:color w:val="0000CC"/>
              </w:rPr>
              <w:t xml:space="preserve">: </w:t>
            </w:r>
          </w:p>
          <w:p w:rsidR="004D7AE2" w:rsidRPr="00570A21" w:rsidRDefault="004D7AE2" w:rsidP="005728B6">
            <w:pPr>
              <w:autoSpaceDE w:val="0"/>
              <w:autoSpaceDN w:val="0"/>
              <w:adjustRightInd w:val="0"/>
              <w:spacing w:after="0"/>
              <w:jc w:val="both"/>
              <w:rPr>
                <w:rFonts w:ascii="Book Antiqua" w:hAnsi="Book Antiqua"/>
              </w:rPr>
            </w:pPr>
          </w:p>
        </w:tc>
        <w:tc>
          <w:tcPr>
            <w:tcW w:w="6480" w:type="dxa"/>
          </w:tcPr>
          <w:p w:rsidR="004D7AE2" w:rsidRPr="00570A21" w:rsidRDefault="004D7AE2" w:rsidP="005728B6">
            <w:pPr>
              <w:autoSpaceDE w:val="0"/>
              <w:autoSpaceDN w:val="0"/>
              <w:adjustRightInd w:val="0"/>
              <w:spacing w:after="0"/>
              <w:jc w:val="both"/>
              <w:rPr>
                <w:rFonts w:ascii="Book Antiqua" w:hAnsi="Book Antiqua"/>
              </w:rPr>
            </w:pPr>
            <w:r>
              <w:rPr>
                <w:rFonts w:ascii="Book Antiqua" w:hAnsi="Book Antiqua"/>
              </w:rPr>
              <w:t>He/she h</w:t>
            </w:r>
            <w:r w:rsidRPr="00570A21">
              <w:rPr>
                <w:rFonts w:ascii="Book Antiqua" w:hAnsi="Book Antiqua"/>
              </w:rPr>
              <w:t xml:space="preserve">as achieved the minimum number of agreed </w:t>
            </w:r>
            <w:r>
              <w:rPr>
                <w:rFonts w:ascii="Book Antiqua" w:hAnsi="Book Antiqua"/>
              </w:rPr>
              <w:t>indicators</w:t>
            </w:r>
            <w:r w:rsidRPr="00570A21">
              <w:rPr>
                <w:rFonts w:ascii="Book Antiqua" w:hAnsi="Book Antiqua"/>
              </w:rPr>
              <w:t xml:space="preserve"> and provided adequate supporting rationale/reasons for not achieving all of the specified targets.</w:t>
            </w:r>
          </w:p>
        </w:tc>
      </w:tr>
      <w:tr w:rsidR="004D7AE2" w:rsidRPr="00570A21" w:rsidTr="005728B6">
        <w:tc>
          <w:tcPr>
            <w:tcW w:w="1170" w:type="dxa"/>
          </w:tcPr>
          <w:p w:rsidR="004D7AE2" w:rsidRPr="00570A21" w:rsidRDefault="004D7AE2" w:rsidP="005728B6">
            <w:pPr>
              <w:spacing w:after="0"/>
              <w:jc w:val="center"/>
              <w:rPr>
                <w:rFonts w:ascii="Book Antiqua" w:hAnsi="Book Antiqua"/>
                <w:b/>
              </w:rPr>
            </w:pPr>
            <w:r w:rsidRPr="00570A21">
              <w:rPr>
                <w:rFonts w:ascii="Book Antiqua" w:hAnsi="Book Antiqua"/>
                <w:b/>
              </w:rPr>
              <w:t>1</w:t>
            </w:r>
          </w:p>
        </w:tc>
        <w:tc>
          <w:tcPr>
            <w:tcW w:w="1710" w:type="dxa"/>
          </w:tcPr>
          <w:p w:rsidR="004D7AE2" w:rsidRPr="00570A21" w:rsidRDefault="004D7AE2" w:rsidP="005728B6">
            <w:pPr>
              <w:autoSpaceDE w:val="0"/>
              <w:autoSpaceDN w:val="0"/>
              <w:adjustRightInd w:val="0"/>
              <w:spacing w:after="0"/>
              <w:jc w:val="both"/>
              <w:rPr>
                <w:rFonts w:ascii="Book Antiqua" w:hAnsi="Book Antiqua"/>
              </w:rPr>
            </w:pPr>
            <w:r w:rsidRPr="00570A21">
              <w:rPr>
                <w:rFonts w:ascii="Book Antiqua" w:hAnsi="Book Antiqua"/>
              </w:rPr>
              <w:t>Unsatisfactory</w:t>
            </w:r>
            <w:r w:rsidRPr="00570A21">
              <w:rPr>
                <w:rFonts w:ascii="Book Antiqua" w:hAnsi="Book Antiqua"/>
                <w:color w:val="0000CC"/>
              </w:rPr>
              <w:t xml:space="preserve">: </w:t>
            </w:r>
          </w:p>
        </w:tc>
        <w:tc>
          <w:tcPr>
            <w:tcW w:w="6480" w:type="dxa"/>
          </w:tcPr>
          <w:p w:rsidR="004D7AE2" w:rsidRPr="00570A21" w:rsidRDefault="004D7AE2" w:rsidP="005728B6">
            <w:pPr>
              <w:autoSpaceDE w:val="0"/>
              <w:autoSpaceDN w:val="0"/>
              <w:adjustRightInd w:val="0"/>
              <w:spacing w:after="0"/>
              <w:jc w:val="both"/>
              <w:rPr>
                <w:rFonts w:ascii="Book Antiqua" w:hAnsi="Book Antiqua"/>
              </w:rPr>
            </w:pPr>
            <w:r>
              <w:rPr>
                <w:rFonts w:ascii="Book Antiqua" w:hAnsi="Book Antiqua"/>
              </w:rPr>
              <w:t>His/her</w:t>
            </w:r>
            <w:r w:rsidRPr="00570A21">
              <w:rPr>
                <w:rFonts w:ascii="Book Antiqua" w:hAnsi="Book Antiqua"/>
              </w:rPr>
              <w:t xml:space="preserve"> performance does not meet the standard expected for the job i.e. </w:t>
            </w:r>
            <w:r>
              <w:rPr>
                <w:rFonts w:ascii="Book Antiqua" w:hAnsi="Book Antiqua"/>
              </w:rPr>
              <w:t>He/she</w:t>
            </w:r>
            <w:r w:rsidRPr="00570A21">
              <w:rPr>
                <w:rFonts w:ascii="Book Antiqua" w:hAnsi="Book Antiqua"/>
              </w:rPr>
              <w:t xml:space="preserve"> has not achieved most of the agreed </w:t>
            </w:r>
            <w:r>
              <w:rPr>
                <w:rFonts w:ascii="Book Antiqua" w:hAnsi="Book Antiqua"/>
              </w:rPr>
              <w:t>indicators</w:t>
            </w:r>
            <w:r w:rsidRPr="00570A21">
              <w:rPr>
                <w:rFonts w:ascii="Book Antiqua" w:hAnsi="Book Antiqua"/>
              </w:rPr>
              <w:t xml:space="preserve"> within the time frame provided and is unable to provide reasons or provides unacceptable reasons for unachieved targets.</w:t>
            </w:r>
          </w:p>
        </w:tc>
      </w:tr>
    </w:tbl>
    <w:p w:rsidR="004D7AE2" w:rsidRDefault="004D7AE2" w:rsidP="004D7AE2">
      <w:pPr>
        <w:spacing w:after="0"/>
        <w:rPr>
          <w:rFonts w:ascii="Book Antiqua" w:hAnsi="Book Antiqua"/>
          <w:b/>
          <w:color w:val="000000" w:themeColor="text1"/>
        </w:rPr>
      </w:pPr>
    </w:p>
    <w:p w:rsidR="004D7AE2" w:rsidRDefault="004D7AE2" w:rsidP="004D7AE2">
      <w:pPr>
        <w:pStyle w:val="Heading2"/>
        <w:rPr>
          <w:rFonts w:ascii="Book Antiqua" w:hAnsi="Book Antiqua"/>
          <w:color w:val="0000CC"/>
          <w:sz w:val="24"/>
          <w:szCs w:val="24"/>
          <w:lang w:val="en-US"/>
        </w:rPr>
      </w:pPr>
      <w:bookmarkStart w:id="60" w:name="_Toc421278781"/>
      <w:bookmarkStart w:id="61" w:name="_Toc442103251"/>
      <w:r w:rsidRPr="0085542D">
        <w:rPr>
          <w:rFonts w:ascii="Book Antiqua" w:hAnsi="Book Antiqua"/>
          <w:color w:val="0000CC"/>
          <w:sz w:val="24"/>
          <w:szCs w:val="24"/>
        </w:rPr>
        <w:t xml:space="preserve">ANNEX </w:t>
      </w:r>
      <w:r w:rsidR="00E40BA1">
        <w:rPr>
          <w:rFonts w:ascii="Book Antiqua" w:hAnsi="Book Antiqua"/>
          <w:color w:val="0000CC"/>
          <w:sz w:val="24"/>
          <w:szCs w:val="24"/>
        </w:rPr>
        <w:t>3</w:t>
      </w:r>
      <w:r w:rsidRPr="0085542D">
        <w:rPr>
          <w:rFonts w:ascii="Book Antiqua" w:hAnsi="Book Antiqua"/>
          <w:color w:val="0000CC"/>
          <w:sz w:val="24"/>
          <w:szCs w:val="24"/>
        </w:rPr>
        <w:t xml:space="preserve">B: </w:t>
      </w:r>
      <w:r>
        <w:rPr>
          <w:rFonts w:ascii="Book Antiqua" w:hAnsi="Book Antiqua"/>
          <w:color w:val="0000CC"/>
          <w:sz w:val="24"/>
          <w:szCs w:val="24"/>
        </w:rPr>
        <w:t xml:space="preserve">RATING ON THE </w:t>
      </w:r>
      <w:r w:rsidRPr="0085542D">
        <w:rPr>
          <w:rFonts w:ascii="Book Antiqua" w:hAnsi="Book Antiqua"/>
          <w:color w:val="0000CC"/>
          <w:sz w:val="24"/>
          <w:szCs w:val="24"/>
        </w:rPr>
        <w:t xml:space="preserve">ASSESSMENT </w:t>
      </w:r>
      <w:r>
        <w:rPr>
          <w:rFonts w:ascii="Book Antiqua" w:hAnsi="Book Antiqua"/>
          <w:color w:val="0000CC"/>
          <w:sz w:val="24"/>
          <w:szCs w:val="24"/>
        </w:rPr>
        <w:t>OF</w:t>
      </w:r>
      <w:r w:rsidRPr="0085542D">
        <w:rPr>
          <w:rFonts w:ascii="Book Antiqua" w:hAnsi="Book Antiqua"/>
          <w:color w:val="0000CC"/>
          <w:sz w:val="24"/>
          <w:szCs w:val="24"/>
          <w:lang w:val="en-US"/>
        </w:rPr>
        <w:t xml:space="preserve"> COMPETENCY</w:t>
      </w:r>
      <w:bookmarkEnd w:id="60"/>
      <w:bookmarkEnd w:id="61"/>
      <w:r w:rsidRPr="0085542D">
        <w:rPr>
          <w:rFonts w:ascii="Book Antiqua" w:hAnsi="Book Antiqua"/>
          <w:color w:val="0000CC"/>
          <w:sz w:val="24"/>
          <w:szCs w:val="24"/>
          <w:lang w:val="en-US"/>
        </w:rPr>
        <w:t xml:space="preserve"> </w:t>
      </w:r>
    </w:p>
    <w:p w:rsidR="00E40BA1" w:rsidRPr="00E40BA1" w:rsidRDefault="00E40BA1" w:rsidP="00E40BA1">
      <w:pPr>
        <w:rPr>
          <w:lang w:val="en-US"/>
        </w:rPr>
      </w:pPr>
      <w:r w:rsidRPr="001F76AF">
        <w:rPr>
          <w:rFonts w:ascii="Book Antiqua" w:hAnsi="Book Antiqua"/>
          <w:b/>
          <w:i/>
        </w:rPr>
        <w:t xml:space="preserve">(Refer To Section </w:t>
      </w:r>
      <w:r>
        <w:rPr>
          <w:rFonts w:ascii="Book Antiqua" w:hAnsi="Book Antiqua"/>
          <w:b/>
          <w:i/>
        </w:rPr>
        <w:t>6.1&amp; Annex 2B</w:t>
      </w:r>
      <w:r w:rsidRPr="001F76AF">
        <w:rPr>
          <w:rFonts w:ascii="Book Antiqua" w:hAnsi="Book Antiqua"/>
          <w:b/>
          <w:i/>
        </w:rPr>
        <w:t>)</w:t>
      </w:r>
    </w:p>
    <w:tbl>
      <w:tblPr>
        <w:tblStyle w:val="TableGrid"/>
        <w:tblW w:w="9416" w:type="dxa"/>
        <w:tblInd w:w="29" w:type="dxa"/>
        <w:tblLook w:val="04A0" w:firstRow="1" w:lastRow="0" w:firstColumn="1" w:lastColumn="0" w:noHBand="0" w:noVBand="1"/>
      </w:tblPr>
      <w:tblGrid>
        <w:gridCol w:w="605"/>
        <w:gridCol w:w="1665"/>
        <w:gridCol w:w="7146"/>
      </w:tblGrid>
      <w:tr w:rsidR="004D7AE2" w:rsidRPr="00F91FC4" w:rsidTr="005728B6">
        <w:tc>
          <w:tcPr>
            <w:tcW w:w="2270" w:type="dxa"/>
            <w:gridSpan w:val="2"/>
            <w:shd w:val="clear" w:color="auto" w:fill="D9D9D9" w:themeFill="background1" w:themeFillShade="D9"/>
          </w:tcPr>
          <w:p w:rsidR="004D7AE2" w:rsidRPr="00F91FC4" w:rsidRDefault="004D7AE2" w:rsidP="005728B6">
            <w:pPr>
              <w:spacing w:after="0"/>
              <w:rPr>
                <w:rFonts w:ascii="Book Antiqua" w:hAnsi="Book Antiqua"/>
                <w:b/>
                <w:sz w:val="20"/>
                <w:szCs w:val="20"/>
              </w:rPr>
            </w:pPr>
            <w:r w:rsidRPr="00F91FC4">
              <w:rPr>
                <w:rFonts w:ascii="Book Antiqua" w:hAnsi="Book Antiqua"/>
                <w:b/>
                <w:sz w:val="20"/>
                <w:szCs w:val="20"/>
              </w:rPr>
              <w:t>RATING SCALE</w:t>
            </w:r>
          </w:p>
        </w:tc>
        <w:tc>
          <w:tcPr>
            <w:tcW w:w="7146" w:type="dxa"/>
            <w:shd w:val="clear" w:color="auto" w:fill="D9D9D9" w:themeFill="background1" w:themeFillShade="D9"/>
          </w:tcPr>
          <w:p w:rsidR="004D7AE2" w:rsidRPr="00F91FC4" w:rsidRDefault="004D7AE2" w:rsidP="005728B6">
            <w:pPr>
              <w:spacing w:after="0"/>
              <w:rPr>
                <w:rFonts w:ascii="Book Antiqua" w:hAnsi="Book Antiqua"/>
                <w:b/>
                <w:sz w:val="20"/>
                <w:szCs w:val="20"/>
              </w:rPr>
            </w:pPr>
            <w:r w:rsidRPr="00F91FC4">
              <w:rPr>
                <w:rFonts w:ascii="Book Antiqua" w:hAnsi="Book Antiqua"/>
                <w:b/>
                <w:sz w:val="20"/>
                <w:szCs w:val="20"/>
              </w:rPr>
              <w:t>EXPLANATION</w:t>
            </w:r>
            <w:r>
              <w:rPr>
                <w:rFonts w:ascii="Book Antiqua" w:hAnsi="Book Antiqua"/>
                <w:b/>
                <w:sz w:val="20"/>
                <w:szCs w:val="20"/>
              </w:rPr>
              <w:t xml:space="preserve"> (EVALUATION OF COMPETENCY)</w:t>
            </w:r>
          </w:p>
        </w:tc>
      </w:tr>
      <w:tr w:rsidR="004D7AE2" w:rsidRPr="00745F4A" w:rsidTr="005728B6">
        <w:tc>
          <w:tcPr>
            <w:tcW w:w="605" w:type="dxa"/>
          </w:tcPr>
          <w:p w:rsidR="004D7AE2" w:rsidRPr="00ED525E" w:rsidRDefault="004D7AE2" w:rsidP="005728B6">
            <w:pPr>
              <w:spacing w:after="0"/>
              <w:jc w:val="center"/>
              <w:rPr>
                <w:rFonts w:ascii="Book Antiqua" w:hAnsi="Book Antiqua"/>
                <w:b/>
              </w:rPr>
            </w:pPr>
            <w:r w:rsidRPr="00ED525E">
              <w:rPr>
                <w:rFonts w:ascii="Book Antiqua" w:hAnsi="Book Antiqua"/>
                <w:b/>
              </w:rPr>
              <w:t>4</w:t>
            </w:r>
          </w:p>
        </w:tc>
        <w:tc>
          <w:tcPr>
            <w:tcW w:w="1665" w:type="dxa"/>
          </w:tcPr>
          <w:p w:rsidR="004D7AE2" w:rsidRPr="00ED525E" w:rsidRDefault="004D7AE2" w:rsidP="005728B6">
            <w:pPr>
              <w:autoSpaceDE w:val="0"/>
              <w:autoSpaceDN w:val="0"/>
              <w:adjustRightInd w:val="0"/>
              <w:spacing w:after="0"/>
              <w:jc w:val="both"/>
              <w:rPr>
                <w:rFonts w:ascii="Book Antiqua" w:hAnsi="Book Antiqua"/>
                <w:b/>
                <w:color w:val="0000CC"/>
              </w:rPr>
            </w:pPr>
            <w:r w:rsidRPr="00ED525E">
              <w:rPr>
                <w:rFonts w:ascii="Book Antiqua" w:hAnsi="Book Antiqua"/>
              </w:rPr>
              <w:t xml:space="preserve">Excellent </w:t>
            </w:r>
          </w:p>
          <w:p w:rsidR="004D7AE2" w:rsidRPr="00ED525E" w:rsidRDefault="004D7AE2" w:rsidP="005728B6">
            <w:pPr>
              <w:spacing w:after="0"/>
              <w:rPr>
                <w:rFonts w:ascii="Book Antiqua" w:hAnsi="Book Antiqua"/>
              </w:rPr>
            </w:pPr>
          </w:p>
        </w:tc>
        <w:tc>
          <w:tcPr>
            <w:tcW w:w="7146" w:type="dxa"/>
          </w:tcPr>
          <w:p w:rsidR="004D7AE2" w:rsidRPr="0079607F" w:rsidRDefault="004D7AE2" w:rsidP="005728B6">
            <w:pPr>
              <w:spacing w:after="0"/>
              <w:rPr>
                <w:rFonts w:ascii="Book Antiqua" w:hAnsi="Book Antiqua"/>
                <w:sz w:val="21"/>
                <w:szCs w:val="21"/>
              </w:rPr>
            </w:pPr>
            <w:r>
              <w:rPr>
                <w:rFonts w:ascii="Book Antiqua" w:hAnsi="Book Antiqua"/>
              </w:rPr>
              <w:t>He/she h</w:t>
            </w:r>
            <w:r w:rsidRPr="00570A21">
              <w:rPr>
                <w:rFonts w:ascii="Book Antiqua" w:hAnsi="Book Antiqua"/>
              </w:rPr>
              <w:t>as</w:t>
            </w:r>
            <w:r w:rsidRPr="0079607F">
              <w:rPr>
                <w:rFonts w:ascii="Book Antiqua" w:hAnsi="Book Antiqua"/>
                <w:sz w:val="21"/>
                <w:szCs w:val="21"/>
              </w:rPr>
              <w:t xml:space="preserve"> consistently demonstrated this competency and always encouraged others to do same. Four (4) or more examples can be evidenced to support this rating. </w:t>
            </w:r>
          </w:p>
        </w:tc>
      </w:tr>
      <w:tr w:rsidR="004D7AE2" w:rsidRPr="00745F4A" w:rsidTr="005728B6">
        <w:tc>
          <w:tcPr>
            <w:tcW w:w="605" w:type="dxa"/>
          </w:tcPr>
          <w:p w:rsidR="004D7AE2" w:rsidRPr="00ED525E" w:rsidRDefault="004D7AE2" w:rsidP="005728B6">
            <w:pPr>
              <w:spacing w:after="0"/>
              <w:jc w:val="center"/>
              <w:rPr>
                <w:rFonts w:ascii="Book Antiqua" w:hAnsi="Book Antiqua"/>
                <w:b/>
              </w:rPr>
            </w:pPr>
            <w:r w:rsidRPr="00ED525E">
              <w:rPr>
                <w:rFonts w:ascii="Book Antiqua" w:hAnsi="Book Antiqua"/>
                <w:b/>
              </w:rPr>
              <w:t>3</w:t>
            </w:r>
          </w:p>
        </w:tc>
        <w:tc>
          <w:tcPr>
            <w:tcW w:w="1665" w:type="dxa"/>
          </w:tcPr>
          <w:p w:rsidR="004D7AE2" w:rsidRPr="00ED525E" w:rsidRDefault="004D7AE2" w:rsidP="005728B6">
            <w:pPr>
              <w:autoSpaceDE w:val="0"/>
              <w:autoSpaceDN w:val="0"/>
              <w:adjustRightInd w:val="0"/>
              <w:spacing w:after="0"/>
              <w:jc w:val="both"/>
              <w:rPr>
                <w:rFonts w:ascii="Book Antiqua" w:hAnsi="Book Antiqua"/>
                <w:b/>
                <w:color w:val="0000CC"/>
              </w:rPr>
            </w:pPr>
            <w:r w:rsidRPr="00ED525E">
              <w:rPr>
                <w:rFonts w:ascii="Book Antiqua" w:hAnsi="Book Antiqua"/>
              </w:rPr>
              <w:t>Very Good</w:t>
            </w:r>
          </w:p>
          <w:p w:rsidR="004D7AE2" w:rsidRPr="00ED525E" w:rsidRDefault="004D7AE2" w:rsidP="005728B6">
            <w:pPr>
              <w:spacing w:after="0"/>
              <w:rPr>
                <w:rFonts w:ascii="Book Antiqua" w:hAnsi="Book Antiqua"/>
              </w:rPr>
            </w:pPr>
          </w:p>
        </w:tc>
        <w:tc>
          <w:tcPr>
            <w:tcW w:w="7146" w:type="dxa"/>
          </w:tcPr>
          <w:p w:rsidR="004D7AE2" w:rsidRPr="0079607F" w:rsidRDefault="004D7AE2" w:rsidP="005728B6">
            <w:pPr>
              <w:spacing w:after="0"/>
              <w:rPr>
                <w:rFonts w:ascii="Book Antiqua" w:hAnsi="Book Antiqua"/>
                <w:sz w:val="21"/>
                <w:szCs w:val="21"/>
              </w:rPr>
            </w:pPr>
            <w:r>
              <w:rPr>
                <w:rFonts w:ascii="Book Antiqua" w:hAnsi="Book Antiqua"/>
              </w:rPr>
              <w:t>He/she h</w:t>
            </w:r>
            <w:r w:rsidRPr="00570A21">
              <w:rPr>
                <w:rFonts w:ascii="Book Antiqua" w:hAnsi="Book Antiqua"/>
              </w:rPr>
              <w:t>as</w:t>
            </w:r>
            <w:r w:rsidRPr="0079607F">
              <w:rPr>
                <w:rFonts w:ascii="Book Antiqua" w:hAnsi="Book Antiqua"/>
                <w:sz w:val="21"/>
                <w:szCs w:val="21"/>
              </w:rPr>
              <w:t xml:space="preserve"> frequently demonstrated this competency and sometimes encouraged others to do same. Three (3) examples can be evidenced to support this rating. </w:t>
            </w:r>
          </w:p>
        </w:tc>
      </w:tr>
      <w:tr w:rsidR="004D7AE2" w:rsidRPr="00745F4A" w:rsidTr="005728B6">
        <w:tc>
          <w:tcPr>
            <w:tcW w:w="605" w:type="dxa"/>
          </w:tcPr>
          <w:p w:rsidR="004D7AE2" w:rsidRPr="00ED525E" w:rsidRDefault="004D7AE2" w:rsidP="005728B6">
            <w:pPr>
              <w:spacing w:after="0"/>
              <w:jc w:val="center"/>
              <w:rPr>
                <w:rFonts w:ascii="Book Antiqua" w:hAnsi="Book Antiqua"/>
                <w:b/>
              </w:rPr>
            </w:pPr>
            <w:r w:rsidRPr="00ED525E">
              <w:rPr>
                <w:rFonts w:ascii="Book Antiqua" w:hAnsi="Book Antiqua"/>
                <w:b/>
              </w:rPr>
              <w:t>2</w:t>
            </w:r>
          </w:p>
        </w:tc>
        <w:tc>
          <w:tcPr>
            <w:tcW w:w="1665" w:type="dxa"/>
          </w:tcPr>
          <w:p w:rsidR="004D7AE2" w:rsidRPr="00ED525E" w:rsidRDefault="004D7AE2" w:rsidP="005728B6">
            <w:pPr>
              <w:autoSpaceDE w:val="0"/>
              <w:autoSpaceDN w:val="0"/>
              <w:adjustRightInd w:val="0"/>
              <w:spacing w:after="0"/>
              <w:jc w:val="both"/>
              <w:rPr>
                <w:rFonts w:ascii="Book Antiqua" w:hAnsi="Book Antiqua"/>
                <w:b/>
                <w:color w:val="0000CC"/>
              </w:rPr>
            </w:pPr>
            <w:r w:rsidRPr="00ED525E">
              <w:rPr>
                <w:rFonts w:ascii="Book Antiqua" w:hAnsi="Book Antiqua"/>
              </w:rPr>
              <w:t>Good</w:t>
            </w:r>
          </w:p>
          <w:p w:rsidR="004D7AE2" w:rsidRPr="00ED525E" w:rsidRDefault="004D7AE2" w:rsidP="005728B6">
            <w:pPr>
              <w:spacing w:after="0"/>
              <w:rPr>
                <w:rFonts w:ascii="Book Antiqua" w:hAnsi="Book Antiqua"/>
              </w:rPr>
            </w:pPr>
          </w:p>
        </w:tc>
        <w:tc>
          <w:tcPr>
            <w:tcW w:w="7146" w:type="dxa"/>
          </w:tcPr>
          <w:p w:rsidR="004D7AE2" w:rsidRPr="0079607F" w:rsidRDefault="004D7AE2" w:rsidP="005728B6">
            <w:pPr>
              <w:spacing w:after="0"/>
              <w:rPr>
                <w:rFonts w:ascii="Book Antiqua" w:hAnsi="Book Antiqua"/>
                <w:sz w:val="21"/>
                <w:szCs w:val="21"/>
              </w:rPr>
            </w:pPr>
            <w:r>
              <w:rPr>
                <w:rFonts w:ascii="Book Antiqua" w:hAnsi="Book Antiqua"/>
              </w:rPr>
              <w:t>He/she h</w:t>
            </w:r>
            <w:r w:rsidRPr="00570A21">
              <w:rPr>
                <w:rFonts w:ascii="Book Antiqua" w:hAnsi="Book Antiqua"/>
              </w:rPr>
              <w:t>as</w:t>
            </w:r>
            <w:r w:rsidRPr="0079607F">
              <w:rPr>
                <w:rFonts w:ascii="Book Antiqua" w:hAnsi="Book Antiqua"/>
                <w:sz w:val="21"/>
                <w:szCs w:val="21"/>
              </w:rPr>
              <w:t xml:space="preserve"> demonstrated this competency at least two (2) examples can be evidenced to support this rating. Meets expectation on this competency requirement. </w:t>
            </w:r>
            <w:r w:rsidRPr="0079607F">
              <w:rPr>
                <w:rFonts w:ascii="Book Antiqua" w:hAnsi="Book Antiqua"/>
                <w:sz w:val="21"/>
                <w:szCs w:val="21"/>
              </w:rPr>
              <w:tab/>
              <w:t xml:space="preserve"> </w:t>
            </w:r>
          </w:p>
        </w:tc>
      </w:tr>
      <w:tr w:rsidR="004D7AE2" w:rsidRPr="00745F4A" w:rsidTr="005728B6">
        <w:tc>
          <w:tcPr>
            <w:tcW w:w="605" w:type="dxa"/>
          </w:tcPr>
          <w:p w:rsidR="004D7AE2" w:rsidRPr="00ED525E" w:rsidRDefault="004D7AE2" w:rsidP="005728B6">
            <w:pPr>
              <w:spacing w:after="0"/>
              <w:jc w:val="center"/>
              <w:rPr>
                <w:rFonts w:ascii="Book Antiqua" w:hAnsi="Book Antiqua"/>
                <w:b/>
              </w:rPr>
            </w:pPr>
            <w:r w:rsidRPr="00ED525E">
              <w:rPr>
                <w:rFonts w:ascii="Book Antiqua" w:hAnsi="Book Antiqua"/>
                <w:b/>
              </w:rPr>
              <w:t>1</w:t>
            </w:r>
          </w:p>
        </w:tc>
        <w:tc>
          <w:tcPr>
            <w:tcW w:w="1665" w:type="dxa"/>
          </w:tcPr>
          <w:p w:rsidR="004D7AE2" w:rsidRPr="00ED525E" w:rsidRDefault="004D7AE2" w:rsidP="005728B6">
            <w:pPr>
              <w:autoSpaceDE w:val="0"/>
              <w:autoSpaceDN w:val="0"/>
              <w:adjustRightInd w:val="0"/>
              <w:spacing w:after="0"/>
              <w:jc w:val="both"/>
              <w:rPr>
                <w:rFonts w:ascii="Book Antiqua" w:hAnsi="Book Antiqua"/>
                <w:b/>
                <w:color w:val="0000CC"/>
              </w:rPr>
            </w:pPr>
            <w:r w:rsidRPr="00ED525E">
              <w:rPr>
                <w:rFonts w:ascii="Book Antiqua" w:hAnsi="Book Antiqua"/>
              </w:rPr>
              <w:t>Unsatisfactory</w:t>
            </w:r>
            <w:r w:rsidRPr="00ED525E">
              <w:rPr>
                <w:rFonts w:ascii="Book Antiqua" w:hAnsi="Book Antiqua"/>
                <w:color w:val="0000CC"/>
              </w:rPr>
              <w:t xml:space="preserve"> </w:t>
            </w:r>
          </w:p>
          <w:p w:rsidR="004D7AE2" w:rsidRPr="00ED525E" w:rsidRDefault="004D7AE2" w:rsidP="005728B6">
            <w:pPr>
              <w:spacing w:after="0"/>
              <w:rPr>
                <w:rFonts w:ascii="Book Antiqua" w:hAnsi="Book Antiqua"/>
              </w:rPr>
            </w:pPr>
          </w:p>
        </w:tc>
        <w:tc>
          <w:tcPr>
            <w:tcW w:w="7146" w:type="dxa"/>
          </w:tcPr>
          <w:p w:rsidR="004D7AE2" w:rsidRPr="0079607F" w:rsidRDefault="004D7AE2" w:rsidP="005728B6">
            <w:pPr>
              <w:pStyle w:val="NoSpacing"/>
              <w:rPr>
                <w:rFonts w:ascii="Book Antiqua" w:hAnsi="Book Antiqua"/>
                <w:sz w:val="21"/>
                <w:szCs w:val="21"/>
              </w:rPr>
            </w:pPr>
            <w:r>
              <w:rPr>
                <w:rFonts w:ascii="Book Antiqua" w:hAnsi="Book Antiqua"/>
              </w:rPr>
              <w:t>He/she h</w:t>
            </w:r>
            <w:r w:rsidRPr="00570A21">
              <w:rPr>
                <w:rFonts w:ascii="Book Antiqua" w:hAnsi="Book Antiqua"/>
              </w:rPr>
              <w:t>as</w:t>
            </w:r>
            <w:r w:rsidRPr="0079607F">
              <w:rPr>
                <w:rFonts w:ascii="Book Antiqua" w:hAnsi="Book Antiqua"/>
                <w:sz w:val="21"/>
                <w:szCs w:val="21"/>
              </w:rPr>
              <w:t xml:space="preserve"> not at all demonstrated this competency and three (3) or more examples can be evidenced to support this rating. Demonstration of requirements of this competency was unacceptable and did not meet any expectation.</w:t>
            </w:r>
          </w:p>
        </w:tc>
      </w:tr>
    </w:tbl>
    <w:p w:rsidR="004D7AE2" w:rsidRPr="00131AC8" w:rsidRDefault="004D7AE2" w:rsidP="004D7AE2"/>
    <w:p w:rsidR="004D7AE2" w:rsidRPr="0085542D" w:rsidRDefault="004D7AE2" w:rsidP="004D7AE2">
      <w:pPr>
        <w:pStyle w:val="Heading2"/>
        <w:rPr>
          <w:rFonts w:ascii="Book Antiqua" w:hAnsi="Book Antiqua"/>
          <w:color w:val="0000CC"/>
          <w:sz w:val="24"/>
          <w:szCs w:val="24"/>
          <w:lang w:val="en-US"/>
        </w:rPr>
      </w:pPr>
      <w:bookmarkStart w:id="62" w:name="_Toc421278782"/>
      <w:bookmarkStart w:id="63" w:name="_Toc442103252"/>
      <w:r w:rsidRPr="0085542D">
        <w:rPr>
          <w:rFonts w:ascii="Book Antiqua" w:hAnsi="Book Antiqua"/>
          <w:color w:val="0000CC"/>
          <w:sz w:val="24"/>
          <w:szCs w:val="24"/>
        </w:rPr>
        <w:t xml:space="preserve">ANNEX </w:t>
      </w:r>
      <w:r w:rsidR="00E40BA1">
        <w:rPr>
          <w:rFonts w:ascii="Book Antiqua" w:hAnsi="Book Antiqua"/>
          <w:color w:val="0000CC"/>
          <w:sz w:val="24"/>
          <w:szCs w:val="24"/>
        </w:rPr>
        <w:t>3</w:t>
      </w:r>
      <w:r w:rsidRPr="0085542D">
        <w:rPr>
          <w:rFonts w:ascii="Book Antiqua" w:hAnsi="Book Antiqua"/>
          <w:color w:val="0000CC"/>
          <w:sz w:val="24"/>
          <w:szCs w:val="24"/>
        </w:rPr>
        <w:t xml:space="preserve">C: </w:t>
      </w:r>
      <w:r w:rsidRPr="0085542D">
        <w:rPr>
          <w:rFonts w:ascii="Book Antiqua" w:hAnsi="Book Antiqua"/>
          <w:color w:val="0000CC"/>
          <w:sz w:val="24"/>
          <w:szCs w:val="24"/>
          <w:lang w:val="en-US"/>
        </w:rPr>
        <w:t xml:space="preserve">RATING </w:t>
      </w:r>
      <w:r>
        <w:rPr>
          <w:rFonts w:ascii="Book Antiqua" w:hAnsi="Book Antiqua"/>
          <w:color w:val="0000CC"/>
          <w:sz w:val="24"/>
          <w:szCs w:val="24"/>
          <w:lang w:val="en-US"/>
        </w:rPr>
        <w:t xml:space="preserve">ON </w:t>
      </w:r>
      <w:r>
        <w:rPr>
          <w:rFonts w:ascii="Book Antiqua" w:hAnsi="Book Antiqua"/>
          <w:color w:val="0000CC"/>
          <w:sz w:val="24"/>
          <w:szCs w:val="24"/>
        </w:rPr>
        <w:t xml:space="preserve">THE </w:t>
      </w:r>
      <w:r w:rsidRPr="0085542D">
        <w:rPr>
          <w:rFonts w:ascii="Book Antiqua" w:hAnsi="Book Antiqua"/>
          <w:color w:val="0000CC"/>
          <w:sz w:val="24"/>
          <w:szCs w:val="24"/>
        </w:rPr>
        <w:t xml:space="preserve">ASSESSMENT </w:t>
      </w:r>
      <w:r>
        <w:rPr>
          <w:rFonts w:ascii="Book Antiqua" w:hAnsi="Book Antiqua"/>
          <w:color w:val="0000CC"/>
          <w:sz w:val="24"/>
          <w:szCs w:val="24"/>
        </w:rPr>
        <w:t>OF</w:t>
      </w:r>
      <w:r w:rsidRPr="0085542D">
        <w:rPr>
          <w:rFonts w:ascii="Book Antiqua" w:hAnsi="Book Antiqua"/>
          <w:color w:val="0000CC"/>
          <w:sz w:val="24"/>
          <w:szCs w:val="24"/>
          <w:lang w:val="en-US"/>
        </w:rPr>
        <w:t xml:space="preserve"> OVERALL PERFORMANCE</w:t>
      </w:r>
      <w:bookmarkEnd w:id="62"/>
      <w:bookmarkEnd w:id="63"/>
      <w:r w:rsidRPr="0085542D">
        <w:rPr>
          <w:rFonts w:ascii="Book Antiqua" w:hAnsi="Book Antiqua"/>
          <w:color w:val="0000CC"/>
          <w:sz w:val="24"/>
          <w:szCs w:val="24"/>
          <w:lang w:val="en-US"/>
        </w:rPr>
        <w:t xml:space="preserve"> </w:t>
      </w:r>
    </w:p>
    <w:p w:rsidR="00E40BA1" w:rsidRDefault="004D7AE2" w:rsidP="00E40BA1">
      <w:pPr>
        <w:autoSpaceDE w:val="0"/>
        <w:autoSpaceDN w:val="0"/>
        <w:adjustRightInd w:val="0"/>
        <w:spacing w:after="0"/>
        <w:jc w:val="both"/>
        <w:rPr>
          <w:rFonts w:ascii="Book Antiqua" w:hAnsi="Book Antiqua"/>
          <w:bCs/>
        </w:rPr>
      </w:pPr>
      <w:r w:rsidRPr="00451C88">
        <w:rPr>
          <w:rFonts w:ascii="Book Antiqua" w:hAnsi="Book Antiqua"/>
        </w:rPr>
        <w:t>The following criteria will be used to rate the overall performance of the Officer:</w:t>
      </w:r>
    </w:p>
    <w:p w:rsidR="00E40BA1" w:rsidRPr="00AC20E2" w:rsidRDefault="00E40BA1" w:rsidP="00AC20E2">
      <w:pPr>
        <w:spacing w:after="0" w:line="240" w:lineRule="auto"/>
        <w:rPr>
          <w:rFonts w:ascii="Book Antiqua" w:hAnsi="Book Antiqua"/>
          <w:b/>
          <w:i/>
        </w:rPr>
      </w:pPr>
      <w:r w:rsidRPr="00AC20E2">
        <w:rPr>
          <w:rFonts w:ascii="Book Antiqua" w:hAnsi="Book Antiqua"/>
          <w:b/>
          <w:bCs/>
          <w:i/>
        </w:rPr>
        <w:t>Refer to Annex 2</w:t>
      </w:r>
      <w:r w:rsidR="00AC20E2" w:rsidRPr="00AC20E2">
        <w:rPr>
          <w:rFonts w:ascii="Book Antiqua" w:hAnsi="Book Antiqua"/>
          <w:b/>
          <w:bCs/>
          <w:i/>
        </w:rPr>
        <w:t xml:space="preserve">C, </w:t>
      </w:r>
      <w:r w:rsidR="00AC20E2" w:rsidRPr="00AC20E2">
        <w:rPr>
          <w:rFonts w:ascii="Book Antiqua" w:hAnsi="Book Antiqua"/>
          <w:b/>
          <w:i/>
        </w:rPr>
        <w:t>Calculated Overall Scores</w:t>
      </w:r>
    </w:p>
    <w:p w:rsidR="004D7AE2" w:rsidRPr="00451C88" w:rsidRDefault="004D7AE2" w:rsidP="004D7AE2">
      <w:pPr>
        <w:autoSpaceDE w:val="0"/>
        <w:autoSpaceDN w:val="0"/>
        <w:adjustRightInd w:val="0"/>
        <w:spacing w:before="240" w:after="0"/>
        <w:jc w:val="both"/>
        <w:rPr>
          <w:rFonts w:ascii="Book Antiqua" w:hAnsi="Book Antiqua"/>
          <w:b/>
          <w:color w:val="0000CC"/>
        </w:rPr>
      </w:pPr>
      <w:r>
        <w:rPr>
          <w:rFonts w:cs="Calibri"/>
          <w:noProof/>
          <w:lang w:val="en-US"/>
        </w:rPr>
        <mc:AlternateContent>
          <mc:Choice Requires="wpg">
            <w:drawing>
              <wp:inline distT="0" distB="0" distL="0" distR="0" wp14:anchorId="51E1C2B2" wp14:editId="5CF70CF1">
                <wp:extent cx="114300" cy="114300"/>
                <wp:effectExtent l="9525" t="9525" r="9525" b="9525"/>
                <wp:docPr id="15" name="Group 34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17" name="Shape 498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B22C5F" id="Group 3494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">
                <v:shape id="Shape 4983"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9GMMA&#10;AADbAAAADwAAAGRycy9kb3ducmV2LnhtbERPTWvCQBC9C/0PyxS86cYKKjEbkVJLhVyiqfQ4ZMck&#10;bXY2ZLea9td3C4K3ebzPSTaDacWFetdYVjCbRiCIS6sbrhQUx91kBcJ5ZI2tZVLwQw426cMowVjb&#10;K+d0OfhKhBB2MSqove9iKV1Zk0E3tR1x4M62N+gD7Cupe7yGcNPKpyhaSIMNh4YaO3quqfw6fBsF&#10;Li9+q/n+xWbZeyHzj9fT7jM7KTV+HLZrEJ4Gfxff3G86zF/C/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e9GMMAAADbAAAADwAAAAAAAAAAAAAAAACYAgAAZHJzL2Rv&#10;d25yZXYueG1sUEsFBgAAAAAEAAQA9QAAAIgDAAAAAA==&#10;" path="m,114300r114300,l114300,,,,,114300xe" filled="f" strokeweight=".72pt">
                  <v:path arrowok="t" o:connecttype="custom" o:connectlocs="0,114300;114300,114300;114300,0;0,0;0,114300" o:connectangles="0,0,0,0,0" textboxrect="0,0,114300,114300"/>
                </v:shape>
                <w10:anchorlock/>
              </v:group>
            </w:pict>
          </mc:Fallback>
        </mc:AlternateContent>
      </w:r>
      <w:r>
        <w:rPr>
          <w:rFonts w:ascii="Book Antiqua" w:hAnsi="Book Antiqua"/>
          <w:b/>
        </w:rPr>
        <w:t xml:space="preserve"> </w:t>
      </w:r>
      <w:r w:rsidRPr="00451C88">
        <w:rPr>
          <w:rFonts w:ascii="Book Antiqua" w:hAnsi="Book Antiqua"/>
          <w:b/>
        </w:rPr>
        <w:t xml:space="preserve">EXCELLENT </w:t>
      </w:r>
      <w:r w:rsidRPr="00451C88">
        <w:rPr>
          <w:rFonts w:ascii="Book Antiqua" w:hAnsi="Book Antiqua"/>
          <w:b/>
          <w:color w:val="0000CC"/>
        </w:rPr>
        <w:t xml:space="preserve">(4): 80-100% </w:t>
      </w:r>
      <w:r w:rsidRPr="00451C88">
        <w:rPr>
          <w:rFonts w:ascii="Book Antiqua" w:hAnsi="Book Antiqua"/>
          <w:b/>
          <w:i/>
          <w:color w:val="0000CC"/>
        </w:rPr>
        <w:t>(Outstanding)</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rPr>
        <w:t xml:space="preserve">He/she has fully met and exceeded the agreed targets and time lines and has produced results of excellent quality. The Officer is a model of excellence in terms of the results achieved and the means by which they were achieved. </w:t>
      </w:r>
    </w:p>
    <w:p w:rsidR="004D7AE2" w:rsidRPr="00B5200A" w:rsidRDefault="004D7AE2" w:rsidP="004D7AE2">
      <w:pPr>
        <w:autoSpaceDE w:val="0"/>
        <w:autoSpaceDN w:val="0"/>
        <w:adjustRightInd w:val="0"/>
        <w:spacing w:after="0"/>
        <w:jc w:val="both"/>
        <w:rPr>
          <w:rFonts w:ascii="Book Antiqua" w:hAnsi="Book Antiqua"/>
          <w:i/>
        </w:rPr>
      </w:pPr>
      <w:r w:rsidRPr="00B5200A">
        <w:rPr>
          <w:rFonts w:ascii="Book Antiqua" w:hAnsi="Book Antiqua"/>
          <w:i/>
        </w:rPr>
        <w:t>(</w:t>
      </w:r>
      <w:r w:rsidRPr="00B5200A">
        <w:rPr>
          <w:rFonts w:ascii="Book Antiqua" w:hAnsi="Book Antiqua"/>
          <w:i/>
          <w:u w:val="single"/>
        </w:rPr>
        <w:t>Rewards, Recognitions and Sanctions</w:t>
      </w:r>
      <w:r w:rsidRPr="00B5200A">
        <w:rPr>
          <w:rFonts w:ascii="Book Antiqua" w:hAnsi="Book Antiqua"/>
          <w:i/>
        </w:rPr>
        <w:t>: Publicize his/her outstanding performance and recommend him/her for appropriate reward)</w:t>
      </w:r>
    </w:p>
    <w:p w:rsidR="004D7AE2" w:rsidRPr="00451C88" w:rsidRDefault="004D7AE2" w:rsidP="004D7AE2">
      <w:pPr>
        <w:autoSpaceDE w:val="0"/>
        <w:autoSpaceDN w:val="0"/>
        <w:adjustRightInd w:val="0"/>
        <w:spacing w:before="240" w:after="0"/>
        <w:jc w:val="both"/>
        <w:rPr>
          <w:rFonts w:ascii="Book Antiqua" w:hAnsi="Book Antiqua"/>
          <w:b/>
          <w:i/>
          <w:color w:val="0000CC"/>
        </w:rPr>
      </w:pPr>
      <w:r>
        <w:rPr>
          <w:rFonts w:cs="Calibri"/>
          <w:noProof/>
          <w:lang w:val="en-US"/>
        </w:rPr>
        <mc:AlternateContent>
          <mc:Choice Requires="wpg">
            <w:drawing>
              <wp:inline distT="0" distB="0" distL="0" distR="0" wp14:anchorId="0CB85112" wp14:editId="160AD903">
                <wp:extent cx="114300" cy="114300"/>
                <wp:effectExtent l="9525" t="9525" r="9525" b="9525"/>
                <wp:docPr id="1" name="Group 34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3" name="Shape 498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11DAD" id="Group 3494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">
                <v:shape id="Shape 4983"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c/MMA&#10;AADaAAAADwAAAGRycy9kb3ducmV2LnhtbESPQWvCQBSE70L/w/IK3nTTCkWiq0ipopBLbCoeH9ln&#10;Es2+DdlVY3+9Kwgeh5n5hpnOO1OLC7WusqzgYxiBIM6trrhQkP0uB2MQziNrrC2Tghs5mM/eelOM&#10;tb1ySpetL0SAsItRQel9E0vp8pIMuqFtiIN3sK1BH2RbSN3iNcBNLT+j6EsarDgslNjQd0n5aXs2&#10;Clya/RejzY9Nkr9MpvvVbnlMdkr137vFBISnzr/Cz/ZaKxjB40q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ic/MMAAADaAAAADwAAAAAAAAAAAAAAAACYAgAAZHJzL2Rv&#10;d25yZXYueG1sUEsFBgAAAAAEAAQA9QAAAIgDAAAAAA==&#10;" path="m,114300r114300,l114300,,,,,114300xe" filled="f" strokeweight=".72pt">
                  <v:path arrowok="t" o:connecttype="custom" o:connectlocs="0,114300;114300,114300;114300,0;0,0;0,114300" o:connectangles="0,0,0,0,0" textboxrect="0,0,114300,114300"/>
                </v:shape>
                <w10:anchorlock/>
              </v:group>
            </w:pict>
          </mc:Fallback>
        </mc:AlternateContent>
      </w:r>
      <w:r>
        <w:rPr>
          <w:rFonts w:ascii="Book Antiqua" w:hAnsi="Book Antiqua"/>
          <w:b/>
        </w:rPr>
        <w:t xml:space="preserve"> </w:t>
      </w:r>
      <w:r w:rsidRPr="00451C88">
        <w:rPr>
          <w:rFonts w:ascii="Book Antiqua" w:hAnsi="Book Antiqua"/>
          <w:b/>
        </w:rPr>
        <w:t xml:space="preserve">VERY GOOD </w:t>
      </w:r>
      <w:r w:rsidRPr="00451C88">
        <w:rPr>
          <w:rFonts w:ascii="Book Antiqua" w:hAnsi="Book Antiqua"/>
          <w:b/>
          <w:color w:val="0000CC"/>
        </w:rPr>
        <w:t xml:space="preserve">(3): 70-79% </w:t>
      </w:r>
      <w:r w:rsidRPr="00451C88">
        <w:rPr>
          <w:rFonts w:ascii="Book Antiqua" w:hAnsi="Book Antiqua"/>
          <w:b/>
          <w:i/>
          <w:color w:val="0000CC"/>
        </w:rPr>
        <w:t>(Exceeds the requirement)</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rPr>
        <w:t xml:space="preserve">He/she has achieved most of the agreed targets and indicators and has produced results of good quality within agreed time lines. </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i/>
        </w:rPr>
        <w:t>(</w:t>
      </w:r>
      <w:r w:rsidRPr="00B5200A">
        <w:rPr>
          <w:rFonts w:ascii="Book Antiqua" w:hAnsi="Book Antiqua"/>
          <w:i/>
          <w:u w:val="single"/>
        </w:rPr>
        <w:t>Rewards, Recognitions and Sanctions</w:t>
      </w:r>
      <w:r w:rsidRPr="00B5200A">
        <w:rPr>
          <w:rFonts w:ascii="Book Antiqua" w:hAnsi="Book Antiqua"/>
          <w:i/>
        </w:rPr>
        <w:t>: Recognize his/her very good performance &amp; encourage him/her through Coaching, Mentoring, training, etc.)</w:t>
      </w:r>
    </w:p>
    <w:p w:rsidR="004D7AE2" w:rsidRPr="00451C88" w:rsidRDefault="004D7AE2" w:rsidP="004D7AE2">
      <w:pPr>
        <w:autoSpaceDE w:val="0"/>
        <w:autoSpaceDN w:val="0"/>
        <w:adjustRightInd w:val="0"/>
        <w:spacing w:before="240" w:after="0"/>
        <w:jc w:val="both"/>
        <w:rPr>
          <w:rFonts w:ascii="Book Antiqua" w:hAnsi="Book Antiqua"/>
          <w:b/>
          <w:i/>
          <w:color w:val="0000CC"/>
        </w:rPr>
      </w:pPr>
      <w:r>
        <w:rPr>
          <w:rFonts w:cs="Calibri"/>
          <w:noProof/>
          <w:lang w:val="en-US"/>
        </w:rPr>
        <mc:AlternateContent>
          <mc:Choice Requires="wpg">
            <w:drawing>
              <wp:inline distT="0" distB="0" distL="0" distR="0" wp14:anchorId="393407C8" wp14:editId="1C1B4645">
                <wp:extent cx="114300" cy="114300"/>
                <wp:effectExtent l="9525" t="9525" r="9525" b="9525"/>
                <wp:docPr id="2" name="Group 34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4" name="Shape 498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F08136" id="Group 3494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">
                <v:shape id="Shape 4983"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EiMQA&#10;AADaAAAADwAAAGRycy9kb3ducmV2LnhtbESPQWvCQBSE70L/w/IK3nRjFZGYjUippUIu0VR6fGSf&#10;Sdrs25Ddatpf3y0IHoeZ+YZJNoNpxYV611hWMJtGIIhLqxuuFBTH3WQFwnlkja1lUvBDDjbpwyjB&#10;WNsr53Q5+EoECLsYFdTed7GUrqzJoJvajjh4Z9sb9EH2ldQ9XgPctPIpipbSYMNhocaOnmsqvw7f&#10;RoHLi99qvn+xWfZeyPzj9bT7zE5KjR+H7RqEp8Hfw7f2m1awgP8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BIjEAAAA2gAAAA8AAAAAAAAAAAAAAAAAmAIAAGRycy9k&#10;b3ducmV2LnhtbFBLBQYAAAAABAAEAPUAAACJAwAAAAA=&#10;" path="m,114300r114300,l114300,,,,,114300xe" filled="f" strokeweight=".72pt">
                  <v:path arrowok="t" o:connecttype="custom" o:connectlocs="0,114300;114300,114300;114300,0;0,0;0,114300" o:connectangles="0,0,0,0,0" textboxrect="0,0,114300,114300"/>
                </v:shape>
                <w10:anchorlock/>
              </v:group>
            </w:pict>
          </mc:Fallback>
        </mc:AlternateContent>
      </w:r>
      <w:r>
        <w:rPr>
          <w:rFonts w:ascii="Book Antiqua" w:hAnsi="Book Antiqua"/>
          <w:b/>
        </w:rPr>
        <w:t xml:space="preserve"> </w:t>
      </w:r>
      <w:r w:rsidRPr="00451C88">
        <w:rPr>
          <w:rFonts w:ascii="Book Antiqua" w:hAnsi="Book Antiqua"/>
          <w:b/>
        </w:rPr>
        <w:t xml:space="preserve">GOOD </w:t>
      </w:r>
      <w:r w:rsidRPr="00451C88">
        <w:rPr>
          <w:rFonts w:ascii="Book Antiqua" w:hAnsi="Book Antiqua"/>
          <w:b/>
          <w:color w:val="0000CC"/>
        </w:rPr>
        <w:t xml:space="preserve">(2): 60-69% </w:t>
      </w:r>
      <w:r w:rsidRPr="00451C88">
        <w:rPr>
          <w:rFonts w:ascii="Book Antiqua" w:hAnsi="Book Antiqua"/>
          <w:b/>
          <w:i/>
          <w:color w:val="0000CC"/>
        </w:rPr>
        <w:t>(Meets the requirement= 60%)</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rPr>
        <w:t xml:space="preserve">He/she has achieved the minimum number of agreed targets and provided adequate supporting rationale/reasons for not achieving all of the specified targets. </w:t>
      </w:r>
    </w:p>
    <w:p w:rsidR="004D7AE2" w:rsidRPr="00B5200A" w:rsidRDefault="004D7AE2" w:rsidP="004D7AE2">
      <w:pPr>
        <w:autoSpaceDE w:val="0"/>
        <w:autoSpaceDN w:val="0"/>
        <w:adjustRightInd w:val="0"/>
        <w:spacing w:after="0"/>
        <w:jc w:val="both"/>
        <w:rPr>
          <w:rFonts w:ascii="Book Antiqua" w:hAnsi="Book Antiqua"/>
          <w:i/>
        </w:rPr>
      </w:pPr>
      <w:r w:rsidRPr="00B5200A">
        <w:rPr>
          <w:rFonts w:ascii="Book Antiqua" w:hAnsi="Book Antiqua"/>
          <w:i/>
        </w:rPr>
        <w:t>(</w:t>
      </w:r>
      <w:r w:rsidRPr="00B5200A">
        <w:rPr>
          <w:rFonts w:ascii="Book Antiqua" w:hAnsi="Book Antiqua"/>
          <w:i/>
          <w:u w:val="single"/>
        </w:rPr>
        <w:t>Rewards, Recognitions and Sanctions</w:t>
      </w:r>
      <w:r w:rsidRPr="00B5200A">
        <w:rPr>
          <w:rFonts w:ascii="Book Antiqua" w:hAnsi="Book Antiqua"/>
          <w:i/>
        </w:rPr>
        <w:t>: Encourage him/her through Coaching, Mentoring, training, etc. for further improvement)</w:t>
      </w:r>
    </w:p>
    <w:p w:rsidR="004D7AE2" w:rsidRPr="00451C88" w:rsidRDefault="004D7AE2" w:rsidP="004D7AE2">
      <w:pPr>
        <w:autoSpaceDE w:val="0"/>
        <w:autoSpaceDN w:val="0"/>
        <w:adjustRightInd w:val="0"/>
        <w:spacing w:before="240" w:after="0"/>
        <w:jc w:val="both"/>
        <w:rPr>
          <w:rFonts w:ascii="Book Antiqua" w:hAnsi="Book Antiqua"/>
          <w:b/>
          <w:i/>
          <w:color w:val="0000CC"/>
        </w:rPr>
      </w:pPr>
      <w:r>
        <w:rPr>
          <w:rFonts w:cs="Calibri"/>
          <w:noProof/>
          <w:lang w:val="en-US"/>
        </w:rPr>
        <mc:AlternateContent>
          <mc:Choice Requires="wpg">
            <w:drawing>
              <wp:inline distT="0" distB="0" distL="0" distR="0" wp14:anchorId="5D638AE6" wp14:editId="4ED47E7C">
                <wp:extent cx="114300" cy="114300"/>
                <wp:effectExtent l="9525" t="9525" r="9525" b="9525"/>
                <wp:docPr id="6" name="Group 34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7" name="Shape 498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4638F" id="Group 3494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">
                <v:shape id="Shape 4983"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a/8QA&#10;AADaAAAADwAAAGRycy9kb3ducmV2LnhtbESPQWvCQBSE70L/w/IK3nRjBZWYjUippUIu0VR6fGSf&#10;Sdrs25Ddatpf3y0IHoeZ+YZJNoNpxYV611hWMJtGIIhLqxuuFBTH3WQFwnlkja1lUvBDDjbpwyjB&#10;WNsr53Q5+EoECLsYFdTed7GUrqzJoJvajjh4Z9sb9EH2ldQ9XgPctPIpihbSYMNhocaOnmsqvw7f&#10;RoHLi99qvn+xWfZeyPzj9bT7zE5KjR+H7RqEp8Hfw7f2m1awhP8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mv/EAAAA2gAAAA8AAAAAAAAAAAAAAAAAmAIAAGRycy9k&#10;b3ducmV2LnhtbFBLBQYAAAAABAAEAPUAAACJAwAAAAA=&#10;" path="m,114300r114300,l114300,,,,,114300xe" filled="f" strokeweight=".72pt">
                  <v:path arrowok="t" o:connecttype="custom" o:connectlocs="0,114300;114300,114300;114300,0;0,0;0,114300" o:connectangles="0,0,0,0,0" textboxrect="0,0,114300,114300"/>
                </v:shape>
                <w10:anchorlock/>
              </v:group>
            </w:pict>
          </mc:Fallback>
        </mc:AlternateContent>
      </w:r>
      <w:r>
        <w:rPr>
          <w:rFonts w:ascii="Book Antiqua" w:hAnsi="Book Antiqua"/>
          <w:b/>
        </w:rPr>
        <w:t xml:space="preserve"> </w:t>
      </w:r>
      <w:r w:rsidRPr="00451C88">
        <w:rPr>
          <w:rFonts w:ascii="Book Antiqua" w:hAnsi="Book Antiqua"/>
          <w:b/>
        </w:rPr>
        <w:t xml:space="preserve">UNSATISFACTORY </w:t>
      </w:r>
      <w:r w:rsidRPr="00451C88">
        <w:rPr>
          <w:rFonts w:ascii="Book Antiqua" w:hAnsi="Book Antiqua"/>
          <w:b/>
          <w:color w:val="0000CC"/>
        </w:rPr>
        <w:t xml:space="preserve">(1): Below 60% </w:t>
      </w:r>
      <w:r w:rsidRPr="00451C88">
        <w:rPr>
          <w:rFonts w:ascii="Book Antiqua" w:hAnsi="Book Antiqua"/>
          <w:b/>
          <w:i/>
          <w:color w:val="0000CC"/>
        </w:rPr>
        <w:t>(Does not meet the requirement)</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rPr>
        <w:t xml:space="preserve">His/her performance does not meet the standard expected for the job i.e. Officer has not achieved most of the agreed targets within the time frame provided and is unable to provide reasons or provides unacceptable reasons for unmet targets. </w:t>
      </w:r>
    </w:p>
    <w:p w:rsidR="004D7AE2" w:rsidRPr="00B5200A" w:rsidRDefault="004D7AE2" w:rsidP="004D7AE2">
      <w:pPr>
        <w:autoSpaceDE w:val="0"/>
        <w:autoSpaceDN w:val="0"/>
        <w:adjustRightInd w:val="0"/>
        <w:spacing w:after="0"/>
        <w:jc w:val="both"/>
        <w:rPr>
          <w:rFonts w:ascii="Book Antiqua" w:hAnsi="Book Antiqua"/>
        </w:rPr>
      </w:pPr>
      <w:r w:rsidRPr="00B5200A">
        <w:rPr>
          <w:rFonts w:ascii="Book Antiqua" w:hAnsi="Book Antiqua"/>
          <w:i/>
        </w:rPr>
        <w:t>(</w:t>
      </w:r>
      <w:r w:rsidRPr="00B5200A">
        <w:rPr>
          <w:rFonts w:ascii="Book Antiqua" w:hAnsi="Book Antiqua"/>
          <w:i/>
          <w:u w:val="single"/>
        </w:rPr>
        <w:t>Rewards, Recognitions and Sanctions</w:t>
      </w:r>
      <w:r w:rsidRPr="00B5200A">
        <w:rPr>
          <w:rFonts w:ascii="Book Antiqua" w:hAnsi="Book Antiqua"/>
          <w:i/>
        </w:rPr>
        <w:t xml:space="preserve">: Apply appropriate sanction and necessary counselling) </w:t>
      </w:r>
    </w:p>
    <w:p w:rsidR="00801791" w:rsidRPr="000F202B" w:rsidRDefault="004D7AE2" w:rsidP="004D7AE2">
      <w:pPr>
        <w:autoSpaceDE w:val="0"/>
        <w:autoSpaceDN w:val="0"/>
        <w:adjustRightInd w:val="0"/>
        <w:spacing w:after="0"/>
        <w:jc w:val="both"/>
        <w:rPr>
          <w:rFonts w:ascii="Book Antiqua" w:hAnsi="Book Antiqua"/>
          <w:b/>
          <w:bCs/>
          <w:sz w:val="24"/>
          <w:szCs w:val="24"/>
        </w:rPr>
      </w:pPr>
      <w:r w:rsidRPr="000F202B">
        <w:rPr>
          <w:rFonts w:ascii="Book Antiqua" w:hAnsi="Book Antiqua"/>
          <w:sz w:val="24"/>
          <w:szCs w:val="24"/>
        </w:rPr>
        <w:br w:type="page"/>
      </w:r>
    </w:p>
    <w:p w:rsidR="00D5669C" w:rsidRPr="00AE1DC0" w:rsidRDefault="00D5669C" w:rsidP="0037112F">
      <w:pPr>
        <w:pStyle w:val="Heading1"/>
        <w:spacing w:before="0" w:after="240"/>
        <w:rPr>
          <w:rFonts w:ascii="Book Antiqua" w:hAnsi="Book Antiqua"/>
          <w:color w:val="0000CC"/>
          <w:sz w:val="24"/>
          <w:szCs w:val="24"/>
        </w:rPr>
      </w:pPr>
      <w:bookmarkStart w:id="64" w:name="_Toc385334075"/>
      <w:bookmarkStart w:id="65" w:name="_Toc442103253"/>
      <w:r w:rsidRPr="00AE1DC0">
        <w:rPr>
          <w:rFonts w:ascii="Book Antiqua" w:hAnsi="Book Antiqua"/>
          <w:color w:val="0000CC"/>
          <w:sz w:val="24"/>
          <w:szCs w:val="24"/>
        </w:rPr>
        <w:lastRenderedPageBreak/>
        <w:t xml:space="preserve">ANNEX </w:t>
      </w:r>
      <w:r w:rsidR="00E40BA1">
        <w:rPr>
          <w:rFonts w:ascii="Book Antiqua" w:hAnsi="Book Antiqua"/>
          <w:color w:val="0000CC"/>
          <w:sz w:val="24"/>
          <w:szCs w:val="24"/>
        </w:rPr>
        <w:t>4</w:t>
      </w:r>
      <w:r w:rsidRPr="00AE1DC0">
        <w:rPr>
          <w:rFonts w:ascii="Book Antiqua" w:hAnsi="Book Antiqua"/>
          <w:color w:val="0000CC"/>
          <w:sz w:val="24"/>
          <w:szCs w:val="24"/>
        </w:rPr>
        <w:t xml:space="preserve"> - REWARDS, RECOGNITIONS AND SANCTIONS</w:t>
      </w:r>
      <w:bookmarkEnd w:id="64"/>
      <w:bookmarkEnd w:id="65"/>
    </w:p>
    <w:p w:rsidR="00A02EBA" w:rsidRPr="0037112F" w:rsidRDefault="00A02EBA" w:rsidP="00A02EBA">
      <w:pPr>
        <w:pStyle w:val="ListParagraph"/>
        <w:numPr>
          <w:ilvl w:val="0"/>
          <w:numId w:val="12"/>
        </w:numPr>
        <w:rPr>
          <w:rFonts w:ascii="Book Antiqua" w:hAnsi="Book Antiqua"/>
          <w:b/>
          <w:color w:val="0000CC"/>
          <w:sz w:val="24"/>
          <w:szCs w:val="24"/>
        </w:rPr>
      </w:pPr>
      <w:bookmarkStart w:id="66" w:name="_Toc385334076"/>
      <w:r w:rsidRPr="0037112F">
        <w:rPr>
          <w:rFonts w:ascii="Book Antiqua" w:hAnsi="Book Antiqua"/>
          <w:b/>
          <w:color w:val="0000CC"/>
          <w:sz w:val="24"/>
          <w:szCs w:val="24"/>
        </w:rPr>
        <w:t>REWARDS</w:t>
      </w:r>
      <w:bookmarkEnd w:id="66"/>
    </w:p>
    <w:p w:rsidR="00A02EBA" w:rsidRPr="00B214AB" w:rsidRDefault="00A02EBA" w:rsidP="00A02EBA">
      <w:p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The rewards for the Chief Director / Regional Coordinating Director shall include but not limited to: -</w:t>
      </w:r>
    </w:p>
    <w:p w:rsidR="00A02EBA" w:rsidRPr="00B214AB" w:rsidRDefault="00A02EBA" w:rsidP="00A02EBA">
      <w:pPr>
        <w:numPr>
          <w:ilvl w:val="0"/>
          <w:numId w:val="30"/>
        </w:num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Renewal of Contract appointment</w:t>
      </w:r>
    </w:p>
    <w:p w:rsidR="00A02EBA" w:rsidRPr="00B214AB" w:rsidRDefault="00A02EBA" w:rsidP="00A02EBA">
      <w:pPr>
        <w:numPr>
          <w:ilvl w:val="0"/>
          <w:numId w:val="30"/>
        </w:num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Paid trips to professional conferences</w:t>
      </w:r>
    </w:p>
    <w:p w:rsidR="00A02EBA" w:rsidRPr="00B214AB" w:rsidRDefault="00A02EBA" w:rsidP="00A02EBA">
      <w:pPr>
        <w:numPr>
          <w:ilvl w:val="0"/>
          <w:numId w:val="30"/>
        </w:num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Paid vacation with family</w:t>
      </w:r>
    </w:p>
    <w:p w:rsidR="00A02EBA" w:rsidRDefault="00A02EBA" w:rsidP="00A02EBA">
      <w:pPr>
        <w:numPr>
          <w:ilvl w:val="0"/>
          <w:numId w:val="30"/>
        </w:num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 xml:space="preserve">Study tours </w:t>
      </w:r>
    </w:p>
    <w:p w:rsidR="00A02EBA" w:rsidRPr="000F202B" w:rsidRDefault="00A02EBA" w:rsidP="00A02EBA">
      <w:pPr>
        <w:pStyle w:val="Heading2"/>
        <w:ind w:left="720"/>
        <w:rPr>
          <w:rFonts w:ascii="Book Antiqua" w:hAnsi="Book Antiqua"/>
          <w:sz w:val="24"/>
          <w:szCs w:val="24"/>
        </w:rPr>
      </w:pPr>
    </w:p>
    <w:p w:rsidR="00A02EBA" w:rsidRPr="0037112F" w:rsidRDefault="00A02EBA" w:rsidP="00A02EBA">
      <w:pPr>
        <w:pStyle w:val="ListParagraph"/>
        <w:numPr>
          <w:ilvl w:val="0"/>
          <w:numId w:val="12"/>
        </w:numPr>
        <w:rPr>
          <w:rFonts w:ascii="Book Antiqua" w:hAnsi="Book Antiqua"/>
          <w:b/>
          <w:color w:val="0000CC"/>
          <w:sz w:val="24"/>
          <w:szCs w:val="24"/>
        </w:rPr>
      </w:pPr>
      <w:bookmarkStart w:id="67" w:name="_Toc385334077"/>
      <w:r w:rsidRPr="0037112F">
        <w:rPr>
          <w:rFonts w:ascii="Book Antiqua" w:hAnsi="Book Antiqua"/>
          <w:b/>
          <w:color w:val="0000CC"/>
          <w:sz w:val="24"/>
          <w:szCs w:val="24"/>
        </w:rPr>
        <w:t>RECOGNITIONS</w:t>
      </w:r>
      <w:bookmarkEnd w:id="67"/>
    </w:p>
    <w:p w:rsidR="00A02EBA" w:rsidRPr="000F202B" w:rsidRDefault="00A02EBA" w:rsidP="00A02EBA">
      <w:pPr>
        <w:autoSpaceDE w:val="0"/>
        <w:autoSpaceDN w:val="0"/>
        <w:adjustRightInd w:val="0"/>
        <w:spacing w:after="0"/>
        <w:jc w:val="both"/>
        <w:rPr>
          <w:rFonts w:ascii="Book Antiqua" w:hAnsi="Book Antiqua"/>
          <w:sz w:val="24"/>
          <w:szCs w:val="24"/>
        </w:rPr>
      </w:pPr>
      <w:r w:rsidRPr="000F202B">
        <w:rPr>
          <w:rFonts w:ascii="Book Antiqua" w:hAnsi="Book Antiqua"/>
          <w:sz w:val="24"/>
          <w:szCs w:val="24"/>
        </w:rPr>
        <w:t>Recognitions shall take the following forms: -</w:t>
      </w:r>
    </w:p>
    <w:p w:rsidR="00A02EBA" w:rsidRPr="00A0373F" w:rsidRDefault="00A02EBA" w:rsidP="00A02EBA">
      <w:pPr>
        <w:pStyle w:val="ListParagraph"/>
        <w:numPr>
          <w:ilvl w:val="0"/>
          <w:numId w:val="31"/>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 xml:space="preserve">Letter or Certificate of Merit </w:t>
      </w:r>
    </w:p>
    <w:p w:rsidR="00A02EBA" w:rsidRPr="00A0373F" w:rsidRDefault="00A02EBA" w:rsidP="00A02EBA">
      <w:pPr>
        <w:pStyle w:val="ListParagraph"/>
        <w:numPr>
          <w:ilvl w:val="0"/>
          <w:numId w:val="31"/>
        </w:numPr>
        <w:autoSpaceDE w:val="0"/>
        <w:autoSpaceDN w:val="0"/>
        <w:adjustRightInd w:val="0"/>
        <w:spacing w:after="0"/>
        <w:jc w:val="both"/>
        <w:rPr>
          <w:rFonts w:ascii="Book Antiqua" w:hAnsi="Book Antiqua"/>
          <w:b/>
          <w:bCs/>
          <w:sz w:val="24"/>
          <w:szCs w:val="24"/>
        </w:rPr>
      </w:pPr>
      <w:r w:rsidRPr="00A0373F">
        <w:rPr>
          <w:rFonts w:ascii="Book Antiqua" w:hAnsi="Book Antiqua"/>
          <w:sz w:val="24"/>
          <w:szCs w:val="24"/>
        </w:rPr>
        <w:t xml:space="preserve">Provision of citations, mementos, trophies, badges </w:t>
      </w:r>
      <w:r w:rsidRPr="00A0373F">
        <w:rPr>
          <w:rFonts w:ascii="Book Antiqua" w:hAnsi="Book Antiqua"/>
          <w:bCs/>
          <w:sz w:val="24"/>
          <w:szCs w:val="24"/>
        </w:rPr>
        <w:t>etc.</w:t>
      </w:r>
    </w:p>
    <w:p w:rsidR="00A02EBA" w:rsidRPr="00A0373F" w:rsidRDefault="00A02EBA" w:rsidP="00A02EBA">
      <w:pPr>
        <w:pStyle w:val="ListParagraph"/>
        <w:numPr>
          <w:ilvl w:val="0"/>
          <w:numId w:val="31"/>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Formal public recognition e.g. publicised captioned photos of the person being recognised in the newsletter/newspaper or hanging up photographs of best performers in public places.</w:t>
      </w:r>
    </w:p>
    <w:p w:rsidR="00A02EBA" w:rsidRPr="00A0373F" w:rsidRDefault="00A02EBA" w:rsidP="00A02EBA">
      <w:pPr>
        <w:pStyle w:val="ListParagraph"/>
        <w:numPr>
          <w:ilvl w:val="0"/>
          <w:numId w:val="31"/>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Lunch at the Presidency</w:t>
      </w:r>
    </w:p>
    <w:p w:rsidR="00A02EBA" w:rsidRPr="000F202B" w:rsidRDefault="00A02EBA" w:rsidP="00A02EBA">
      <w:pPr>
        <w:pStyle w:val="Heading2"/>
        <w:ind w:left="720"/>
        <w:rPr>
          <w:rFonts w:ascii="Book Antiqua" w:hAnsi="Book Antiqua"/>
          <w:sz w:val="24"/>
          <w:szCs w:val="24"/>
        </w:rPr>
      </w:pPr>
    </w:p>
    <w:p w:rsidR="00A02EBA" w:rsidRPr="0037112F" w:rsidRDefault="00A02EBA" w:rsidP="00A02EBA">
      <w:pPr>
        <w:pStyle w:val="ListParagraph"/>
        <w:numPr>
          <w:ilvl w:val="0"/>
          <w:numId w:val="12"/>
        </w:numPr>
        <w:rPr>
          <w:rFonts w:ascii="Book Antiqua" w:hAnsi="Book Antiqua"/>
          <w:b/>
          <w:color w:val="0000CC"/>
          <w:sz w:val="24"/>
          <w:szCs w:val="24"/>
        </w:rPr>
      </w:pPr>
      <w:bookmarkStart w:id="68" w:name="_Toc385334078"/>
      <w:r w:rsidRPr="0037112F">
        <w:rPr>
          <w:rFonts w:ascii="Book Antiqua" w:hAnsi="Book Antiqua"/>
          <w:b/>
          <w:color w:val="0000CC"/>
          <w:sz w:val="24"/>
          <w:szCs w:val="24"/>
        </w:rPr>
        <w:t>SANCTIONS - DISCIPLINARY ACTION FOR NON-PERFORMANCE</w:t>
      </w:r>
      <w:bookmarkEnd w:id="68"/>
    </w:p>
    <w:p w:rsidR="00A02EBA" w:rsidRPr="00B214AB" w:rsidRDefault="00A02EBA" w:rsidP="00A02EBA">
      <w:pPr>
        <w:autoSpaceDE w:val="0"/>
        <w:autoSpaceDN w:val="0"/>
        <w:adjustRightInd w:val="0"/>
        <w:spacing w:after="0"/>
        <w:jc w:val="both"/>
        <w:rPr>
          <w:rFonts w:ascii="Book Antiqua" w:hAnsi="Book Antiqua"/>
          <w:sz w:val="24"/>
          <w:szCs w:val="24"/>
        </w:rPr>
      </w:pPr>
      <w:r w:rsidRPr="00B214AB">
        <w:rPr>
          <w:rFonts w:ascii="Book Antiqua" w:hAnsi="Book Antiqua"/>
          <w:sz w:val="24"/>
          <w:szCs w:val="24"/>
        </w:rPr>
        <w:t>Sanctions for the Chief Director / Regional Coordinating Director shall include but not be limited to: -</w:t>
      </w:r>
    </w:p>
    <w:p w:rsidR="00A02EBA" w:rsidRPr="00A0373F" w:rsidRDefault="00A02EBA" w:rsidP="00A02EBA">
      <w:pPr>
        <w:pStyle w:val="ListParagraph"/>
        <w:numPr>
          <w:ilvl w:val="0"/>
          <w:numId w:val="32"/>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 xml:space="preserve">Termination </w:t>
      </w:r>
    </w:p>
    <w:p w:rsidR="00A02EBA" w:rsidRPr="00A0373F" w:rsidRDefault="00A02EBA" w:rsidP="00A02EBA">
      <w:pPr>
        <w:pStyle w:val="ListParagraph"/>
        <w:numPr>
          <w:ilvl w:val="0"/>
          <w:numId w:val="32"/>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 xml:space="preserve">Reduction in rank </w:t>
      </w:r>
    </w:p>
    <w:p w:rsidR="00A02EBA" w:rsidRPr="00A0373F" w:rsidRDefault="00A02EBA" w:rsidP="00A02EBA">
      <w:pPr>
        <w:pStyle w:val="ListParagraph"/>
        <w:numPr>
          <w:ilvl w:val="0"/>
          <w:numId w:val="32"/>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Reprimand</w:t>
      </w:r>
    </w:p>
    <w:p w:rsidR="00A02EBA" w:rsidRPr="00A0373F" w:rsidRDefault="00A02EBA" w:rsidP="00A02EBA">
      <w:pPr>
        <w:pStyle w:val="ListParagraph"/>
        <w:numPr>
          <w:ilvl w:val="0"/>
          <w:numId w:val="32"/>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Deferment of increment</w:t>
      </w:r>
    </w:p>
    <w:p w:rsidR="00A02EBA" w:rsidRPr="00A0373F" w:rsidRDefault="00A02EBA" w:rsidP="00A02EBA">
      <w:pPr>
        <w:pStyle w:val="ListParagraph"/>
        <w:numPr>
          <w:ilvl w:val="0"/>
          <w:numId w:val="32"/>
        </w:numPr>
        <w:autoSpaceDE w:val="0"/>
        <w:autoSpaceDN w:val="0"/>
        <w:adjustRightInd w:val="0"/>
        <w:spacing w:after="0"/>
        <w:jc w:val="both"/>
        <w:rPr>
          <w:rFonts w:ascii="Book Antiqua" w:hAnsi="Book Antiqua"/>
          <w:sz w:val="24"/>
          <w:szCs w:val="24"/>
        </w:rPr>
      </w:pPr>
      <w:r w:rsidRPr="00A0373F">
        <w:rPr>
          <w:rFonts w:ascii="Book Antiqua" w:hAnsi="Book Antiqua"/>
          <w:sz w:val="24"/>
          <w:szCs w:val="24"/>
        </w:rPr>
        <w:t xml:space="preserve">Suspension </w:t>
      </w:r>
    </w:p>
    <w:p w:rsidR="002232D3" w:rsidRPr="00B214AB" w:rsidRDefault="002232D3" w:rsidP="002232D3">
      <w:pPr>
        <w:pStyle w:val="ListParagraph"/>
        <w:autoSpaceDE w:val="0"/>
        <w:autoSpaceDN w:val="0"/>
        <w:adjustRightInd w:val="0"/>
        <w:spacing w:after="0"/>
        <w:jc w:val="both"/>
        <w:rPr>
          <w:rFonts w:ascii="Book Antiqua" w:hAnsi="Book Antiqua"/>
          <w:sz w:val="24"/>
          <w:szCs w:val="24"/>
        </w:rPr>
      </w:pPr>
    </w:p>
    <w:p w:rsidR="00400544" w:rsidRPr="000F202B" w:rsidRDefault="00400544" w:rsidP="00E061EB">
      <w:pPr>
        <w:pStyle w:val="ListParagraph"/>
        <w:autoSpaceDE w:val="0"/>
        <w:autoSpaceDN w:val="0"/>
        <w:adjustRightInd w:val="0"/>
        <w:spacing w:after="0"/>
        <w:ind w:left="0"/>
        <w:jc w:val="both"/>
        <w:rPr>
          <w:rFonts w:ascii="Book Antiqua" w:hAnsi="Book Antiqua"/>
          <w:sz w:val="24"/>
          <w:szCs w:val="24"/>
          <w:highlight w:val="green"/>
        </w:rPr>
      </w:pPr>
    </w:p>
    <w:p w:rsidR="00E061EB" w:rsidRPr="000F202B" w:rsidRDefault="00E061EB" w:rsidP="00E061EB">
      <w:pPr>
        <w:pStyle w:val="ListParagraph"/>
        <w:autoSpaceDE w:val="0"/>
        <w:autoSpaceDN w:val="0"/>
        <w:adjustRightInd w:val="0"/>
        <w:spacing w:after="0"/>
        <w:ind w:left="0"/>
        <w:jc w:val="both"/>
        <w:rPr>
          <w:rFonts w:ascii="Book Antiqua" w:hAnsi="Book Antiqua"/>
          <w:sz w:val="24"/>
          <w:szCs w:val="24"/>
          <w:highlight w:val="green"/>
        </w:rPr>
      </w:pPr>
    </w:p>
    <w:sectPr w:rsidR="00E061EB" w:rsidRPr="000F202B" w:rsidSect="00093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E8" w:rsidRDefault="004E61E8" w:rsidP="00473380">
      <w:pPr>
        <w:spacing w:after="0" w:line="240" w:lineRule="auto"/>
      </w:pPr>
      <w:r>
        <w:separator/>
      </w:r>
    </w:p>
  </w:endnote>
  <w:endnote w:type="continuationSeparator" w:id="0">
    <w:p w:rsidR="004E61E8" w:rsidRDefault="004E61E8" w:rsidP="0047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B6" w:rsidRDefault="005728B6">
    <w:pPr>
      <w:pStyle w:val="Footer"/>
      <w:jc w:val="right"/>
    </w:pPr>
  </w:p>
  <w:p w:rsidR="005728B6" w:rsidRDefault="00572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B6" w:rsidRDefault="005728B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12AA">
      <w:rPr>
        <w:b/>
        <w:noProof/>
      </w:rPr>
      <w:t>24</w:t>
    </w:r>
    <w:r>
      <w:rPr>
        <w:b/>
        <w:sz w:val="24"/>
        <w:szCs w:val="24"/>
      </w:rPr>
      <w:fldChar w:fldCharType="end"/>
    </w:r>
  </w:p>
  <w:p w:rsidR="005728B6" w:rsidRDefault="00572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681290"/>
      <w:docPartObj>
        <w:docPartGallery w:val="Page Numbers (Bottom of Page)"/>
        <w:docPartUnique/>
      </w:docPartObj>
    </w:sdtPr>
    <w:sdtEndPr>
      <w:rPr>
        <w:noProof/>
      </w:rPr>
    </w:sdtEndPr>
    <w:sdtContent>
      <w:p w:rsidR="005728B6" w:rsidRDefault="005728B6">
        <w:pPr>
          <w:pStyle w:val="Footer"/>
          <w:jc w:val="center"/>
        </w:pPr>
        <w:r>
          <w:fldChar w:fldCharType="begin"/>
        </w:r>
        <w:r>
          <w:instrText xml:space="preserve"> PAGE   \* MERGEFORMAT </w:instrText>
        </w:r>
        <w:r>
          <w:fldChar w:fldCharType="separate"/>
        </w:r>
        <w:r w:rsidR="007203AF">
          <w:rPr>
            <w:noProof/>
          </w:rPr>
          <w:t>12</w:t>
        </w:r>
        <w:r>
          <w:rPr>
            <w:noProof/>
          </w:rPr>
          <w:fldChar w:fldCharType="end"/>
        </w:r>
      </w:p>
    </w:sdtContent>
  </w:sdt>
  <w:p w:rsidR="005728B6" w:rsidRDefault="005728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63959"/>
      <w:docPartObj>
        <w:docPartGallery w:val="Page Numbers (Bottom of Page)"/>
        <w:docPartUnique/>
      </w:docPartObj>
    </w:sdtPr>
    <w:sdtEndPr>
      <w:rPr>
        <w:noProof/>
      </w:rPr>
    </w:sdtEndPr>
    <w:sdtContent>
      <w:p w:rsidR="005728B6" w:rsidRDefault="005728B6">
        <w:pPr>
          <w:pStyle w:val="Footer"/>
          <w:jc w:val="center"/>
        </w:pPr>
        <w:r>
          <w:fldChar w:fldCharType="begin"/>
        </w:r>
        <w:r>
          <w:instrText xml:space="preserve"> PAGE   \* MERGEFORMAT </w:instrText>
        </w:r>
        <w:r>
          <w:fldChar w:fldCharType="separate"/>
        </w:r>
        <w:r w:rsidR="007203AF">
          <w:rPr>
            <w:noProof/>
          </w:rPr>
          <w:t>22</w:t>
        </w:r>
        <w:r>
          <w:rPr>
            <w:noProof/>
          </w:rPr>
          <w:fldChar w:fldCharType="end"/>
        </w:r>
      </w:p>
    </w:sdtContent>
  </w:sdt>
  <w:p w:rsidR="005728B6" w:rsidRDefault="0057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E8" w:rsidRDefault="004E61E8" w:rsidP="00473380">
      <w:pPr>
        <w:spacing w:after="0" w:line="240" w:lineRule="auto"/>
      </w:pPr>
      <w:r>
        <w:separator/>
      </w:r>
    </w:p>
  </w:footnote>
  <w:footnote w:type="continuationSeparator" w:id="0">
    <w:p w:rsidR="004E61E8" w:rsidRDefault="004E61E8" w:rsidP="00473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B6" w:rsidRPr="00305323" w:rsidRDefault="005728B6" w:rsidP="00606CF6">
    <w:pPr>
      <w:pStyle w:val="Header"/>
      <w:rPr>
        <w:i/>
        <w:sz w:val="16"/>
        <w:szCs w:val="16"/>
        <w:lang w:val="en-US"/>
      </w:rPr>
    </w:pPr>
    <w:r>
      <w:rPr>
        <w:i/>
        <w:sz w:val="16"/>
        <w:szCs w:val="16"/>
        <w:lang w:val="en-US"/>
      </w:rPr>
      <w:t xml:space="preserve">LGS: </w:t>
    </w:r>
    <w:r w:rsidRPr="00305323">
      <w:rPr>
        <w:i/>
        <w:sz w:val="16"/>
        <w:szCs w:val="16"/>
        <w:lang w:val="en-US"/>
      </w:rPr>
      <w:t xml:space="preserve">Performance </w:t>
    </w:r>
    <w:r>
      <w:rPr>
        <w:i/>
        <w:sz w:val="16"/>
        <w:szCs w:val="16"/>
        <w:lang w:val="en-US"/>
      </w:rPr>
      <w:t xml:space="preserve">Contract </w:t>
    </w:r>
    <w:r w:rsidRPr="00305323">
      <w:rPr>
        <w:i/>
        <w:sz w:val="16"/>
        <w:szCs w:val="16"/>
        <w:lang w:val="en-US"/>
      </w:rPr>
      <w:t>(</w:t>
    </w:r>
    <w:r>
      <w:rPr>
        <w:i/>
        <w:sz w:val="16"/>
        <w:szCs w:val="16"/>
        <w:lang w:val="en-US"/>
      </w:rPr>
      <w:t>between Hon. RM and CD /</w:t>
    </w:r>
    <w:r w:rsidRPr="00305323">
      <w:rPr>
        <w:i/>
        <w:sz w:val="16"/>
        <w:szCs w:val="16"/>
        <w:lang w:val="en-US"/>
      </w:rPr>
      <w:t xml:space="preserve"> RCD)</w:t>
    </w:r>
    <w:r>
      <w:rPr>
        <w:i/>
        <w:sz w:val="16"/>
        <w:szCs w:val="16"/>
        <w:lang w:val="en-US"/>
      </w:rPr>
      <w:tab/>
    </w:r>
    <w:r>
      <w:rPr>
        <w:i/>
        <w:sz w:val="16"/>
        <w:szCs w:val="16"/>
        <w:lang w:val="en-US"/>
      </w:rPr>
      <w:tab/>
      <w:t>Confidential</w:t>
    </w:r>
  </w:p>
  <w:p w:rsidR="005728B6" w:rsidRPr="008F4655" w:rsidRDefault="005728B6" w:rsidP="00024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B6" w:rsidRPr="00305323" w:rsidRDefault="005728B6" w:rsidP="00972795">
    <w:pPr>
      <w:pStyle w:val="Header"/>
      <w:rPr>
        <w:i/>
        <w:sz w:val="16"/>
        <w:szCs w:val="16"/>
        <w:lang w:val="en-US"/>
      </w:rPr>
    </w:pPr>
    <w:r>
      <w:rPr>
        <w:i/>
        <w:sz w:val="16"/>
        <w:szCs w:val="16"/>
        <w:lang w:val="en-US"/>
      </w:rPr>
      <w:t xml:space="preserve">LGS: </w:t>
    </w:r>
    <w:r w:rsidRPr="00305323">
      <w:rPr>
        <w:i/>
        <w:sz w:val="16"/>
        <w:szCs w:val="16"/>
        <w:lang w:val="en-US"/>
      </w:rPr>
      <w:t xml:space="preserve">Performance </w:t>
    </w:r>
    <w:r>
      <w:rPr>
        <w:i/>
        <w:sz w:val="16"/>
        <w:szCs w:val="16"/>
        <w:lang w:val="en-US"/>
      </w:rPr>
      <w:t xml:space="preserve">Contract </w:t>
    </w:r>
    <w:r w:rsidRPr="00305323">
      <w:rPr>
        <w:i/>
        <w:sz w:val="16"/>
        <w:szCs w:val="16"/>
        <w:lang w:val="en-US"/>
      </w:rPr>
      <w:t>(</w:t>
    </w:r>
    <w:r>
      <w:rPr>
        <w:i/>
        <w:sz w:val="16"/>
        <w:szCs w:val="16"/>
        <w:lang w:val="en-US"/>
      </w:rPr>
      <w:t>between Hon. RM and CD /</w:t>
    </w:r>
    <w:r w:rsidRPr="00305323">
      <w:rPr>
        <w:i/>
        <w:sz w:val="16"/>
        <w:szCs w:val="16"/>
        <w:lang w:val="en-US"/>
      </w:rPr>
      <w:t xml:space="preserve"> RCD)</w:t>
    </w:r>
    <w:r>
      <w:rPr>
        <w:i/>
        <w:sz w:val="16"/>
        <w:szCs w:val="16"/>
        <w:lang w:val="en-US"/>
      </w:rPr>
      <w:tab/>
    </w:r>
    <w:r>
      <w:rPr>
        <w:i/>
        <w:sz w:val="16"/>
        <w:szCs w:val="16"/>
        <w:lang w:val="en-US"/>
      </w:rPr>
      <w:tab/>
      <w:t>Confidential</w:t>
    </w:r>
  </w:p>
  <w:p w:rsidR="005728B6" w:rsidRPr="00972795" w:rsidRDefault="005728B6" w:rsidP="00972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68D"/>
    <w:multiLevelType w:val="hybridMultilevel"/>
    <w:tmpl w:val="4B845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73BF"/>
    <w:multiLevelType w:val="hybridMultilevel"/>
    <w:tmpl w:val="D9841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1394"/>
    <w:multiLevelType w:val="hybridMultilevel"/>
    <w:tmpl w:val="9292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63FD5"/>
    <w:multiLevelType w:val="hybridMultilevel"/>
    <w:tmpl w:val="415E3940"/>
    <w:lvl w:ilvl="0" w:tplc="04090001">
      <w:start w:val="1"/>
      <w:numFmt w:val="bullet"/>
      <w:lvlText w:val=""/>
      <w:lvlJc w:val="left"/>
      <w:pPr>
        <w:ind w:left="720" w:hanging="360"/>
      </w:pPr>
      <w:rPr>
        <w:rFonts w:ascii="Symbol" w:hAnsi="Symbol"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18C"/>
    <w:multiLevelType w:val="hybridMultilevel"/>
    <w:tmpl w:val="AC8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E3045"/>
    <w:multiLevelType w:val="hybridMultilevel"/>
    <w:tmpl w:val="676C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5024"/>
    <w:multiLevelType w:val="hybridMultilevel"/>
    <w:tmpl w:val="7F14B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2F82"/>
    <w:multiLevelType w:val="hybridMultilevel"/>
    <w:tmpl w:val="AF909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E6EAA"/>
    <w:multiLevelType w:val="multilevel"/>
    <w:tmpl w:val="7FF68F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4D0387"/>
    <w:multiLevelType w:val="hybridMultilevel"/>
    <w:tmpl w:val="E0C68D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52596"/>
    <w:multiLevelType w:val="hybridMultilevel"/>
    <w:tmpl w:val="67DCFDDE"/>
    <w:lvl w:ilvl="0" w:tplc="B5228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C07C5"/>
    <w:multiLevelType w:val="hybridMultilevel"/>
    <w:tmpl w:val="64188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122C"/>
    <w:multiLevelType w:val="hybridMultilevel"/>
    <w:tmpl w:val="9ABCA106"/>
    <w:lvl w:ilvl="0" w:tplc="F2425490">
      <w:start w:val="1"/>
      <w:numFmt w:val="decimal"/>
      <w:lvlText w:val="%1."/>
      <w:lvlJc w:val="left"/>
      <w:pPr>
        <w:ind w:left="774" w:hanging="360"/>
      </w:pPr>
      <w:rPr>
        <w:rFonts w:hint="default"/>
        <w:b w:val="0"/>
        <w:color w:val="0000CC"/>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38DB6F04"/>
    <w:multiLevelType w:val="hybridMultilevel"/>
    <w:tmpl w:val="7C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41C90"/>
    <w:multiLevelType w:val="hybridMultilevel"/>
    <w:tmpl w:val="4998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42AC"/>
    <w:multiLevelType w:val="multilevel"/>
    <w:tmpl w:val="D8F0288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56052A"/>
    <w:multiLevelType w:val="hybridMultilevel"/>
    <w:tmpl w:val="13727E78"/>
    <w:lvl w:ilvl="0" w:tplc="38B4CC74">
      <w:start w:val="1"/>
      <w:numFmt w:val="decimal"/>
      <w:lvlText w:val="%1."/>
      <w:lvlJc w:val="left"/>
      <w:pPr>
        <w:ind w:left="1134" w:hanging="360"/>
      </w:pPr>
      <w:rPr>
        <w:color w:val="0000CC"/>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7" w15:restartNumberingAfterBreak="0">
    <w:nsid w:val="499E6A88"/>
    <w:multiLevelType w:val="hybridMultilevel"/>
    <w:tmpl w:val="76CE3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0A122E"/>
    <w:multiLevelType w:val="hybridMultilevel"/>
    <w:tmpl w:val="46E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21AB5"/>
    <w:multiLevelType w:val="hybridMultilevel"/>
    <w:tmpl w:val="A6A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27ACF"/>
    <w:multiLevelType w:val="hybridMultilevel"/>
    <w:tmpl w:val="7A3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1923"/>
    <w:multiLevelType w:val="hybridMultilevel"/>
    <w:tmpl w:val="D556D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46829"/>
    <w:multiLevelType w:val="hybridMultilevel"/>
    <w:tmpl w:val="AEDE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5992"/>
    <w:multiLevelType w:val="hybridMultilevel"/>
    <w:tmpl w:val="211EDA2C"/>
    <w:lvl w:ilvl="0" w:tplc="04090001">
      <w:start w:val="1"/>
      <w:numFmt w:val="bullet"/>
      <w:lvlText w:val=""/>
      <w:lvlJc w:val="left"/>
      <w:pPr>
        <w:tabs>
          <w:tab w:val="num" w:pos="720"/>
        </w:tabs>
        <w:ind w:left="720" w:hanging="360"/>
      </w:pPr>
      <w:rPr>
        <w:rFonts w:ascii="Symbol" w:hAnsi="Symbol" w:hint="default"/>
      </w:rPr>
    </w:lvl>
    <w:lvl w:ilvl="1" w:tplc="793C6988" w:tentative="1">
      <w:start w:val="1"/>
      <w:numFmt w:val="lowerLetter"/>
      <w:lvlText w:val="%2."/>
      <w:lvlJc w:val="left"/>
      <w:pPr>
        <w:tabs>
          <w:tab w:val="num" w:pos="1440"/>
        </w:tabs>
        <w:ind w:left="1440" w:hanging="360"/>
      </w:pPr>
    </w:lvl>
    <w:lvl w:ilvl="2" w:tplc="F6EEA924" w:tentative="1">
      <w:start w:val="1"/>
      <w:numFmt w:val="lowerLetter"/>
      <w:lvlText w:val="%3."/>
      <w:lvlJc w:val="left"/>
      <w:pPr>
        <w:tabs>
          <w:tab w:val="num" w:pos="2160"/>
        </w:tabs>
        <w:ind w:left="2160" w:hanging="360"/>
      </w:pPr>
    </w:lvl>
    <w:lvl w:ilvl="3" w:tplc="545CB88E" w:tentative="1">
      <w:start w:val="1"/>
      <w:numFmt w:val="lowerLetter"/>
      <w:lvlText w:val="%4."/>
      <w:lvlJc w:val="left"/>
      <w:pPr>
        <w:tabs>
          <w:tab w:val="num" w:pos="2880"/>
        </w:tabs>
        <w:ind w:left="2880" w:hanging="360"/>
      </w:pPr>
    </w:lvl>
    <w:lvl w:ilvl="4" w:tplc="BAF85DD8" w:tentative="1">
      <w:start w:val="1"/>
      <w:numFmt w:val="lowerLetter"/>
      <w:lvlText w:val="%5."/>
      <w:lvlJc w:val="left"/>
      <w:pPr>
        <w:tabs>
          <w:tab w:val="num" w:pos="3600"/>
        </w:tabs>
        <w:ind w:left="3600" w:hanging="360"/>
      </w:pPr>
    </w:lvl>
    <w:lvl w:ilvl="5" w:tplc="8E828C2C" w:tentative="1">
      <w:start w:val="1"/>
      <w:numFmt w:val="lowerLetter"/>
      <w:lvlText w:val="%6."/>
      <w:lvlJc w:val="left"/>
      <w:pPr>
        <w:tabs>
          <w:tab w:val="num" w:pos="4320"/>
        </w:tabs>
        <w:ind w:left="4320" w:hanging="360"/>
      </w:pPr>
    </w:lvl>
    <w:lvl w:ilvl="6" w:tplc="17C06DE0" w:tentative="1">
      <w:start w:val="1"/>
      <w:numFmt w:val="lowerLetter"/>
      <w:lvlText w:val="%7."/>
      <w:lvlJc w:val="left"/>
      <w:pPr>
        <w:tabs>
          <w:tab w:val="num" w:pos="5040"/>
        </w:tabs>
        <w:ind w:left="5040" w:hanging="360"/>
      </w:pPr>
    </w:lvl>
    <w:lvl w:ilvl="7" w:tplc="B0EAB73A" w:tentative="1">
      <w:start w:val="1"/>
      <w:numFmt w:val="lowerLetter"/>
      <w:lvlText w:val="%8."/>
      <w:lvlJc w:val="left"/>
      <w:pPr>
        <w:tabs>
          <w:tab w:val="num" w:pos="5760"/>
        </w:tabs>
        <w:ind w:left="5760" w:hanging="360"/>
      </w:pPr>
    </w:lvl>
    <w:lvl w:ilvl="8" w:tplc="CC42BCA4" w:tentative="1">
      <w:start w:val="1"/>
      <w:numFmt w:val="lowerLetter"/>
      <w:lvlText w:val="%9."/>
      <w:lvlJc w:val="left"/>
      <w:pPr>
        <w:tabs>
          <w:tab w:val="num" w:pos="6480"/>
        </w:tabs>
        <w:ind w:left="6480" w:hanging="360"/>
      </w:pPr>
    </w:lvl>
  </w:abstractNum>
  <w:abstractNum w:abstractNumId="24" w15:restartNumberingAfterBreak="0">
    <w:nsid w:val="67B83A89"/>
    <w:multiLevelType w:val="hybridMultilevel"/>
    <w:tmpl w:val="B23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A69AF"/>
    <w:multiLevelType w:val="hybridMultilevel"/>
    <w:tmpl w:val="34B8C0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12EF9"/>
    <w:multiLevelType w:val="hybridMultilevel"/>
    <w:tmpl w:val="79263DD8"/>
    <w:lvl w:ilvl="0" w:tplc="B5228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63B71"/>
    <w:multiLevelType w:val="hybridMultilevel"/>
    <w:tmpl w:val="2766DEAC"/>
    <w:lvl w:ilvl="0" w:tplc="B5228C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0555D"/>
    <w:multiLevelType w:val="hybridMultilevel"/>
    <w:tmpl w:val="1666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C34B1C"/>
    <w:multiLevelType w:val="hybridMultilevel"/>
    <w:tmpl w:val="80FA6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3033BA"/>
    <w:multiLevelType w:val="hybridMultilevel"/>
    <w:tmpl w:val="56E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80DFF"/>
    <w:multiLevelType w:val="hybridMultilevel"/>
    <w:tmpl w:val="EF20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C085C"/>
    <w:multiLevelType w:val="hybridMultilevel"/>
    <w:tmpl w:val="A18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86251"/>
    <w:multiLevelType w:val="hybridMultilevel"/>
    <w:tmpl w:val="F412D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3"/>
  </w:num>
  <w:num w:numId="6">
    <w:abstractNumId w:val="11"/>
  </w:num>
  <w:num w:numId="7">
    <w:abstractNumId w:val="23"/>
  </w:num>
  <w:num w:numId="8">
    <w:abstractNumId w:val="1"/>
  </w:num>
  <w:num w:numId="9">
    <w:abstractNumId w:val="12"/>
  </w:num>
  <w:num w:numId="10">
    <w:abstractNumId w:val="7"/>
  </w:num>
  <w:num w:numId="11">
    <w:abstractNumId w:val="17"/>
  </w:num>
  <w:num w:numId="12">
    <w:abstractNumId w:val="5"/>
  </w:num>
  <w:num w:numId="13">
    <w:abstractNumId w:val="26"/>
  </w:num>
  <w:num w:numId="14">
    <w:abstractNumId w:val="27"/>
  </w:num>
  <w:num w:numId="15">
    <w:abstractNumId w:val="10"/>
  </w:num>
  <w:num w:numId="16">
    <w:abstractNumId w:val="9"/>
  </w:num>
  <w:num w:numId="17">
    <w:abstractNumId w:val="25"/>
  </w:num>
  <w:num w:numId="18">
    <w:abstractNumId w:val="8"/>
  </w:num>
  <w:num w:numId="19">
    <w:abstractNumId w:val="21"/>
  </w:num>
  <w:num w:numId="20">
    <w:abstractNumId w:val="29"/>
  </w:num>
  <w:num w:numId="21">
    <w:abstractNumId w:val="22"/>
  </w:num>
  <w:num w:numId="22">
    <w:abstractNumId w:val="30"/>
  </w:num>
  <w:num w:numId="23">
    <w:abstractNumId w:val="28"/>
  </w:num>
  <w:num w:numId="24">
    <w:abstractNumId w:val="2"/>
  </w:num>
  <w:num w:numId="25">
    <w:abstractNumId w:val="24"/>
  </w:num>
  <w:num w:numId="26">
    <w:abstractNumId w:val="4"/>
  </w:num>
  <w:num w:numId="27">
    <w:abstractNumId w:val="16"/>
  </w:num>
  <w:num w:numId="28">
    <w:abstractNumId w:val="19"/>
  </w:num>
  <w:num w:numId="29">
    <w:abstractNumId w:val="15"/>
  </w:num>
  <w:num w:numId="30">
    <w:abstractNumId w:val="3"/>
  </w:num>
  <w:num w:numId="31">
    <w:abstractNumId w:val="32"/>
  </w:num>
  <w:num w:numId="32">
    <w:abstractNumId w:val="20"/>
  </w:num>
  <w:num w:numId="33">
    <w:abstractNumId w:val="18"/>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CD"/>
    <w:rsid w:val="00003A4F"/>
    <w:rsid w:val="00003AFC"/>
    <w:rsid w:val="0000439F"/>
    <w:rsid w:val="00006872"/>
    <w:rsid w:val="00014B99"/>
    <w:rsid w:val="0002429C"/>
    <w:rsid w:val="00025ED8"/>
    <w:rsid w:val="00027086"/>
    <w:rsid w:val="00027D13"/>
    <w:rsid w:val="00030786"/>
    <w:rsid w:val="000322D1"/>
    <w:rsid w:val="000333CC"/>
    <w:rsid w:val="000342D6"/>
    <w:rsid w:val="00035958"/>
    <w:rsid w:val="00035D0B"/>
    <w:rsid w:val="0004123F"/>
    <w:rsid w:val="00041F26"/>
    <w:rsid w:val="00045491"/>
    <w:rsid w:val="000458B5"/>
    <w:rsid w:val="00050C2F"/>
    <w:rsid w:val="00053A08"/>
    <w:rsid w:val="00056A04"/>
    <w:rsid w:val="00060D77"/>
    <w:rsid w:val="00061939"/>
    <w:rsid w:val="00061DD7"/>
    <w:rsid w:val="00064302"/>
    <w:rsid w:val="00064372"/>
    <w:rsid w:val="00072D5E"/>
    <w:rsid w:val="0007313A"/>
    <w:rsid w:val="00073590"/>
    <w:rsid w:val="000742DB"/>
    <w:rsid w:val="00075795"/>
    <w:rsid w:val="00077F4C"/>
    <w:rsid w:val="0008318D"/>
    <w:rsid w:val="0008341D"/>
    <w:rsid w:val="000908D3"/>
    <w:rsid w:val="00093054"/>
    <w:rsid w:val="0009386F"/>
    <w:rsid w:val="0009512A"/>
    <w:rsid w:val="0009686F"/>
    <w:rsid w:val="00097BB2"/>
    <w:rsid w:val="000A2F2E"/>
    <w:rsid w:val="000A7FE2"/>
    <w:rsid w:val="000B177A"/>
    <w:rsid w:val="000B2286"/>
    <w:rsid w:val="000B4E26"/>
    <w:rsid w:val="000C1605"/>
    <w:rsid w:val="000C1CB4"/>
    <w:rsid w:val="000C23FD"/>
    <w:rsid w:val="000C5F78"/>
    <w:rsid w:val="000C70DE"/>
    <w:rsid w:val="000C7881"/>
    <w:rsid w:val="000D2309"/>
    <w:rsid w:val="000D3898"/>
    <w:rsid w:val="000D393D"/>
    <w:rsid w:val="000D49BB"/>
    <w:rsid w:val="000F006F"/>
    <w:rsid w:val="000F0B80"/>
    <w:rsid w:val="000F202B"/>
    <w:rsid w:val="000F5929"/>
    <w:rsid w:val="000F7B1E"/>
    <w:rsid w:val="00100B85"/>
    <w:rsid w:val="00103C91"/>
    <w:rsid w:val="0010552B"/>
    <w:rsid w:val="00106892"/>
    <w:rsid w:val="00107BC8"/>
    <w:rsid w:val="001109E2"/>
    <w:rsid w:val="00120BA5"/>
    <w:rsid w:val="0012173D"/>
    <w:rsid w:val="001238BB"/>
    <w:rsid w:val="00124E73"/>
    <w:rsid w:val="00126590"/>
    <w:rsid w:val="00130FD9"/>
    <w:rsid w:val="00132395"/>
    <w:rsid w:val="00132999"/>
    <w:rsid w:val="0013537F"/>
    <w:rsid w:val="001360BF"/>
    <w:rsid w:val="00136396"/>
    <w:rsid w:val="00141B4E"/>
    <w:rsid w:val="00142035"/>
    <w:rsid w:val="001454AF"/>
    <w:rsid w:val="00146F1E"/>
    <w:rsid w:val="00147935"/>
    <w:rsid w:val="00154B13"/>
    <w:rsid w:val="00160E36"/>
    <w:rsid w:val="00160FCD"/>
    <w:rsid w:val="001637BD"/>
    <w:rsid w:val="00165F22"/>
    <w:rsid w:val="0017014F"/>
    <w:rsid w:val="0017197F"/>
    <w:rsid w:val="00172DBF"/>
    <w:rsid w:val="00173DBB"/>
    <w:rsid w:val="00175F26"/>
    <w:rsid w:val="001803F3"/>
    <w:rsid w:val="0018103F"/>
    <w:rsid w:val="001822D4"/>
    <w:rsid w:val="0018240D"/>
    <w:rsid w:val="001840FA"/>
    <w:rsid w:val="00184290"/>
    <w:rsid w:val="00184D47"/>
    <w:rsid w:val="00185D6F"/>
    <w:rsid w:val="001861DB"/>
    <w:rsid w:val="00187EE4"/>
    <w:rsid w:val="0019095D"/>
    <w:rsid w:val="0019394F"/>
    <w:rsid w:val="00194FA0"/>
    <w:rsid w:val="00195FB5"/>
    <w:rsid w:val="001974DF"/>
    <w:rsid w:val="001A052F"/>
    <w:rsid w:val="001A25AC"/>
    <w:rsid w:val="001A2A2C"/>
    <w:rsid w:val="001A3DEE"/>
    <w:rsid w:val="001A4D68"/>
    <w:rsid w:val="001A4E1B"/>
    <w:rsid w:val="001A744B"/>
    <w:rsid w:val="001B1355"/>
    <w:rsid w:val="001B2157"/>
    <w:rsid w:val="001B2856"/>
    <w:rsid w:val="001B4B7E"/>
    <w:rsid w:val="001B74C4"/>
    <w:rsid w:val="001C2DF4"/>
    <w:rsid w:val="001C4587"/>
    <w:rsid w:val="001C485D"/>
    <w:rsid w:val="001C48AF"/>
    <w:rsid w:val="001C6AE1"/>
    <w:rsid w:val="001C6C52"/>
    <w:rsid w:val="001C7D33"/>
    <w:rsid w:val="001D04C2"/>
    <w:rsid w:val="001D08CB"/>
    <w:rsid w:val="001D2B02"/>
    <w:rsid w:val="001D477D"/>
    <w:rsid w:val="001D6942"/>
    <w:rsid w:val="001E67CB"/>
    <w:rsid w:val="001E6E20"/>
    <w:rsid w:val="001E761E"/>
    <w:rsid w:val="001F345A"/>
    <w:rsid w:val="001F49A4"/>
    <w:rsid w:val="001F4FBC"/>
    <w:rsid w:val="001F7735"/>
    <w:rsid w:val="002007D1"/>
    <w:rsid w:val="00203E22"/>
    <w:rsid w:val="00204E7B"/>
    <w:rsid w:val="002056EC"/>
    <w:rsid w:val="002119B8"/>
    <w:rsid w:val="0021378F"/>
    <w:rsid w:val="00214135"/>
    <w:rsid w:val="002171D4"/>
    <w:rsid w:val="002232D3"/>
    <w:rsid w:val="0022497C"/>
    <w:rsid w:val="00227335"/>
    <w:rsid w:val="002303C6"/>
    <w:rsid w:val="002313F5"/>
    <w:rsid w:val="00233020"/>
    <w:rsid w:val="002350E3"/>
    <w:rsid w:val="00235C2E"/>
    <w:rsid w:val="00240598"/>
    <w:rsid w:val="00253D37"/>
    <w:rsid w:val="002546A9"/>
    <w:rsid w:val="00254A6D"/>
    <w:rsid w:val="00255237"/>
    <w:rsid w:val="0025737D"/>
    <w:rsid w:val="002629CD"/>
    <w:rsid w:val="002670DF"/>
    <w:rsid w:val="002672F9"/>
    <w:rsid w:val="00271952"/>
    <w:rsid w:val="00276479"/>
    <w:rsid w:val="002773E3"/>
    <w:rsid w:val="002800AB"/>
    <w:rsid w:val="00284973"/>
    <w:rsid w:val="00286ACC"/>
    <w:rsid w:val="00291CB4"/>
    <w:rsid w:val="00291D97"/>
    <w:rsid w:val="00292A98"/>
    <w:rsid w:val="0029384D"/>
    <w:rsid w:val="002938CE"/>
    <w:rsid w:val="002A2C4D"/>
    <w:rsid w:val="002A66B1"/>
    <w:rsid w:val="002A7569"/>
    <w:rsid w:val="002B0781"/>
    <w:rsid w:val="002B21F4"/>
    <w:rsid w:val="002B2563"/>
    <w:rsid w:val="002B363D"/>
    <w:rsid w:val="002B5BCB"/>
    <w:rsid w:val="002B7816"/>
    <w:rsid w:val="002C1010"/>
    <w:rsid w:val="002C1D7A"/>
    <w:rsid w:val="002C2044"/>
    <w:rsid w:val="002C2137"/>
    <w:rsid w:val="002C71D6"/>
    <w:rsid w:val="002D598B"/>
    <w:rsid w:val="002D7438"/>
    <w:rsid w:val="002E09C6"/>
    <w:rsid w:val="002E1505"/>
    <w:rsid w:val="002E20D4"/>
    <w:rsid w:val="002E5407"/>
    <w:rsid w:val="002E70D4"/>
    <w:rsid w:val="002E770C"/>
    <w:rsid w:val="002E7EFC"/>
    <w:rsid w:val="002F3C77"/>
    <w:rsid w:val="002F5889"/>
    <w:rsid w:val="0030091D"/>
    <w:rsid w:val="003012AA"/>
    <w:rsid w:val="00301A7D"/>
    <w:rsid w:val="003052B8"/>
    <w:rsid w:val="00305323"/>
    <w:rsid w:val="00307EE4"/>
    <w:rsid w:val="003150F6"/>
    <w:rsid w:val="0032568F"/>
    <w:rsid w:val="00335538"/>
    <w:rsid w:val="00336587"/>
    <w:rsid w:val="00340E54"/>
    <w:rsid w:val="00341F80"/>
    <w:rsid w:val="00343188"/>
    <w:rsid w:val="0034319F"/>
    <w:rsid w:val="00345DD6"/>
    <w:rsid w:val="0036069F"/>
    <w:rsid w:val="0037112F"/>
    <w:rsid w:val="0037245E"/>
    <w:rsid w:val="00373D2B"/>
    <w:rsid w:val="0037622B"/>
    <w:rsid w:val="00376C44"/>
    <w:rsid w:val="00381132"/>
    <w:rsid w:val="00382578"/>
    <w:rsid w:val="003847D3"/>
    <w:rsid w:val="00385822"/>
    <w:rsid w:val="0038590C"/>
    <w:rsid w:val="00390BE8"/>
    <w:rsid w:val="003911C2"/>
    <w:rsid w:val="00396E65"/>
    <w:rsid w:val="003973AC"/>
    <w:rsid w:val="003975D6"/>
    <w:rsid w:val="0039791F"/>
    <w:rsid w:val="003A459B"/>
    <w:rsid w:val="003A4950"/>
    <w:rsid w:val="003A4F54"/>
    <w:rsid w:val="003A5BEB"/>
    <w:rsid w:val="003B19C0"/>
    <w:rsid w:val="003B1CB2"/>
    <w:rsid w:val="003B6E9B"/>
    <w:rsid w:val="003C0DF5"/>
    <w:rsid w:val="003C142D"/>
    <w:rsid w:val="003C27F6"/>
    <w:rsid w:val="003C2FC4"/>
    <w:rsid w:val="003C3DC8"/>
    <w:rsid w:val="003C5A40"/>
    <w:rsid w:val="003C7F18"/>
    <w:rsid w:val="003D09F2"/>
    <w:rsid w:val="003D46B5"/>
    <w:rsid w:val="003D514C"/>
    <w:rsid w:val="003D5BC9"/>
    <w:rsid w:val="003D67DE"/>
    <w:rsid w:val="003D6F98"/>
    <w:rsid w:val="003E39A0"/>
    <w:rsid w:val="003E3A1B"/>
    <w:rsid w:val="003E3DFF"/>
    <w:rsid w:val="003E4367"/>
    <w:rsid w:val="003E68AD"/>
    <w:rsid w:val="003E6BAC"/>
    <w:rsid w:val="003E7D60"/>
    <w:rsid w:val="003F18B8"/>
    <w:rsid w:val="003F7FF4"/>
    <w:rsid w:val="00400544"/>
    <w:rsid w:val="00401ACA"/>
    <w:rsid w:val="00404C7B"/>
    <w:rsid w:val="0041420C"/>
    <w:rsid w:val="00414F27"/>
    <w:rsid w:val="00415617"/>
    <w:rsid w:val="00422BD1"/>
    <w:rsid w:val="00427B5A"/>
    <w:rsid w:val="0043754D"/>
    <w:rsid w:val="00443DFB"/>
    <w:rsid w:val="00444C87"/>
    <w:rsid w:val="00456C3A"/>
    <w:rsid w:val="0046143B"/>
    <w:rsid w:val="00463D93"/>
    <w:rsid w:val="004655A7"/>
    <w:rsid w:val="00466D82"/>
    <w:rsid w:val="004725E6"/>
    <w:rsid w:val="00473380"/>
    <w:rsid w:val="00473B0C"/>
    <w:rsid w:val="00473CDE"/>
    <w:rsid w:val="00474A41"/>
    <w:rsid w:val="0047505C"/>
    <w:rsid w:val="00475F99"/>
    <w:rsid w:val="00477422"/>
    <w:rsid w:val="0048104B"/>
    <w:rsid w:val="00486D90"/>
    <w:rsid w:val="00492BC1"/>
    <w:rsid w:val="00494C2B"/>
    <w:rsid w:val="00495EDA"/>
    <w:rsid w:val="0049682E"/>
    <w:rsid w:val="00496940"/>
    <w:rsid w:val="004A3863"/>
    <w:rsid w:val="004A4870"/>
    <w:rsid w:val="004A4EC5"/>
    <w:rsid w:val="004A613F"/>
    <w:rsid w:val="004B0CFC"/>
    <w:rsid w:val="004B0D9D"/>
    <w:rsid w:val="004B581E"/>
    <w:rsid w:val="004B5C2D"/>
    <w:rsid w:val="004C76F8"/>
    <w:rsid w:val="004D7891"/>
    <w:rsid w:val="004D7AE2"/>
    <w:rsid w:val="004E237E"/>
    <w:rsid w:val="004E61E8"/>
    <w:rsid w:val="004E6340"/>
    <w:rsid w:val="004F3785"/>
    <w:rsid w:val="004F4FE5"/>
    <w:rsid w:val="005035B3"/>
    <w:rsid w:val="005058A7"/>
    <w:rsid w:val="0050720C"/>
    <w:rsid w:val="005077D3"/>
    <w:rsid w:val="00510057"/>
    <w:rsid w:val="005107BF"/>
    <w:rsid w:val="00510AEF"/>
    <w:rsid w:val="005130A9"/>
    <w:rsid w:val="0051377E"/>
    <w:rsid w:val="00514743"/>
    <w:rsid w:val="00515ED5"/>
    <w:rsid w:val="00522353"/>
    <w:rsid w:val="00523DEC"/>
    <w:rsid w:val="00525562"/>
    <w:rsid w:val="00526B8E"/>
    <w:rsid w:val="00532F88"/>
    <w:rsid w:val="00535430"/>
    <w:rsid w:val="00535CAA"/>
    <w:rsid w:val="00537FA5"/>
    <w:rsid w:val="00540B02"/>
    <w:rsid w:val="00541073"/>
    <w:rsid w:val="00541B4C"/>
    <w:rsid w:val="00541E0A"/>
    <w:rsid w:val="0054287A"/>
    <w:rsid w:val="005432CA"/>
    <w:rsid w:val="00543573"/>
    <w:rsid w:val="00543BFB"/>
    <w:rsid w:val="00544664"/>
    <w:rsid w:val="005464A1"/>
    <w:rsid w:val="00550750"/>
    <w:rsid w:val="00554014"/>
    <w:rsid w:val="00554789"/>
    <w:rsid w:val="0055653A"/>
    <w:rsid w:val="00561407"/>
    <w:rsid w:val="00564C67"/>
    <w:rsid w:val="005678E9"/>
    <w:rsid w:val="00572742"/>
    <w:rsid w:val="005728B6"/>
    <w:rsid w:val="00577730"/>
    <w:rsid w:val="00584E93"/>
    <w:rsid w:val="00591011"/>
    <w:rsid w:val="005932CA"/>
    <w:rsid w:val="005A13BB"/>
    <w:rsid w:val="005A1B8B"/>
    <w:rsid w:val="005A49A2"/>
    <w:rsid w:val="005B0594"/>
    <w:rsid w:val="005B1DD8"/>
    <w:rsid w:val="005B292D"/>
    <w:rsid w:val="005B337C"/>
    <w:rsid w:val="005B4902"/>
    <w:rsid w:val="005B4A9A"/>
    <w:rsid w:val="005B5C9E"/>
    <w:rsid w:val="005B5DED"/>
    <w:rsid w:val="005B5ECE"/>
    <w:rsid w:val="005B676A"/>
    <w:rsid w:val="005B6D3E"/>
    <w:rsid w:val="005C06DD"/>
    <w:rsid w:val="005C09D4"/>
    <w:rsid w:val="005C0E93"/>
    <w:rsid w:val="005C2794"/>
    <w:rsid w:val="005C4811"/>
    <w:rsid w:val="005C640F"/>
    <w:rsid w:val="005D0F25"/>
    <w:rsid w:val="005D1A0F"/>
    <w:rsid w:val="005D648C"/>
    <w:rsid w:val="005D6B04"/>
    <w:rsid w:val="005E24B6"/>
    <w:rsid w:val="005F33BB"/>
    <w:rsid w:val="005F39A2"/>
    <w:rsid w:val="005F4FA2"/>
    <w:rsid w:val="005F745A"/>
    <w:rsid w:val="005F7F1A"/>
    <w:rsid w:val="0060074F"/>
    <w:rsid w:val="006025DF"/>
    <w:rsid w:val="006031D2"/>
    <w:rsid w:val="00603342"/>
    <w:rsid w:val="00606CF6"/>
    <w:rsid w:val="00607986"/>
    <w:rsid w:val="00610CBF"/>
    <w:rsid w:val="00611843"/>
    <w:rsid w:val="006142DF"/>
    <w:rsid w:val="0061545E"/>
    <w:rsid w:val="0061634A"/>
    <w:rsid w:val="00624573"/>
    <w:rsid w:val="0062461C"/>
    <w:rsid w:val="00631140"/>
    <w:rsid w:val="0063397E"/>
    <w:rsid w:val="00634170"/>
    <w:rsid w:val="006375EC"/>
    <w:rsid w:val="00637D79"/>
    <w:rsid w:val="00641276"/>
    <w:rsid w:val="00641B94"/>
    <w:rsid w:val="00642CF9"/>
    <w:rsid w:val="00647811"/>
    <w:rsid w:val="00650922"/>
    <w:rsid w:val="0065289A"/>
    <w:rsid w:val="006530C6"/>
    <w:rsid w:val="00661608"/>
    <w:rsid w:val="00661677"/>
    <w:rsid w:val="00661688"/>
    <w:rsid w:val="00661AAC"/>
    <w:rsid w:val="00663E05"/>
    <w:rsid w:val="00667A0E"/>
    <w:rsid w:val="00670F36"/>
    <w:rsid w:val="00671209"/>
    <w:rsid w:val="00671FC3"/>
    <w:rsid w:val="00673798"/>
    <w:rsid w:val="00674B59"/>
    <w:rsid w:val="00675A15"/>
    <w:rsid w:val="00677BE9"/>
    <w:rsid w:val="00682041"/>
    <w:rsid w:val="006842A6"/>
    <w:rsid w:val="00684F55"/>
    <w:rsid w:val="00685C6F"/>
    <w:rsid w:val="00686981"/>
    <w:rsid w:val="00690953"/>
    <w:rsid w:val="00691290"/>
    <w:rsid w:val="006912BF"/>
    <w:rsid w:val="00696D9F"/>
    <w:rsid w:val="006970CE"/>
    <w:rsid w:val="00697BBA"/>
    <w:rsid w:val="006A209C"/>
    <w:rsid w:val="006A31DE"/>
    <w:rsid w:val="006A3A4A"/>
    <w:rsid w:val="006A4FA6"/>
    <w:rsid w:val="006A7429"/>
    <w:rsid w:val="006B05BA"/>
    <w:rsid w:val="006B19CF"/>
    <w:rsid w:val="006B391D"/>
    <w:rsid w:val="006B64AA"/>
    <w:rsid w:val="006B79A1"/>
    <w:rsid w:val="006C11A7"/>
    <w:rsid w:val="006C272E"/>
    <w:rsid w:val="006C2F29"/>
    <w:rsid w:val="006C6E5A"/>
    <w:rsid w:val="006D1590"/>
    <w:rsid w:val="006D609E"/>
    <w:rsid w:val="006D78D1"/>
    <w:rsid w:val="006D7CAB"/>
    <w:rsid w:val="006E00A3"/>
    <w:rsid w:val="006E6BDC"/>
    <w:rsid w:val="006F20FB"/>
    <w:rsid w:val="006F428D"/>
    <w:rsid w:val="006F59E5"/>
    <w:rsid w:val="006F6DE4"/>
    <w:rsid w:val="00700BC0"/>
    <w:rsid w:val="00701D65"/>
    <w:rsid w:val="00704DFC"/>
    <w:rsid w:val="00705037"/>
    <w:rsid w:val="0070732C"/>
    <w:rsid w:val="0071144F"/>
    <w:rsid w:val="00713184"/>
    <w:rsid w:val="00714C01"/>
    <w:rsid w:val="00717DB2"/>
    <w:rsid w:val="007203AF"/>
    <w:rsid w:val="0072050A"/>
    <w:rsid w:val="007207A0"/>
    <w:rsid w:val="00721C0F"/>
    <w:rsid w:val="0072544F"/>
    <w:rsid w:val="0072664D"/>
    <w:rsid w:val="00727C0D"/>
    <w:rsid w:val="0073086C"/>
    <w:rsid w:val="007312B5"/>
    <w:rsid w:val="00731672"/>
    <w:rsid w:val="007322A4"/>
    <w:rsid w:val="0073566C"/>
    <w:rsid w:val="007357B7"/>
    <w:rsid w:val="00741449"/>
    <w:rsid w:val="007432CC"/>
    <w:rsid w:val="007440F4"/>
    <w:rsid w:val="0074656D"/>
    <w:rsid w:val="00746864"/>
    <w:rsid w:val="00747D98"/>
    <w:rsid w:val="00747E36"/>
    <w:rsid w:val="00752937"/>
    <w:rsid w:val="007550CE"/>
    <w:rsid w:val="00762A5B"/>
    <w:rsid w:val="007717CD"/>
    <w:rsid w:val="00771EC0"/>
    <w:rsid w:val="007725C9"/>
    <w:rsid w:val="00774D64"/>
    <w:rsid w:val="007805EC"/>
    <w:rsid w:val="00780662"/>
    <w:rsid w:val="0078095A"/>
    <w:rsid w:val="0078368C"/>
    <w:rsid w:val="00784489"/>
    <w:rsid w:val="00785E94"/>
    <w:rsid w:val="00786D0B"/>
    <w:rsid w:val="0079101A"/>
    <w:rsid w:val="007919B2"/>
    <w:rsid w:val="007931B9"/>
    <w:rsid w:val="00794385"/>
    <w:rsid w:val="007943C6"/>
    <w:rsid w:val="00794BF0"/>
    <w:rsid w:val="00794CA6"/>
    <w:rsid w:val="00796549"/>
    <w:rsid w:val="007A5DB1"/>
    <w:rsid w:val="007A6D87"/>
    <w:rsid w:val="007B3070"/>
    <w:rsid w:val="007C49B2"/>
    <w:rsid w:val="007C616E"/>
    <w:rsid w:val="007D0179"/>
    <w:rsid w:val="007D0EA0"/>
    <w:rsid w:val="007D200B"/>
    <w:rsid w:val="007D2131"/>
    <w:rsid w:val="007D390B"/>
    <w:rsid w:val="007D6455"/>
    <w:rsid w:val="007E1F9D"/>
    <w:rsid w:val="007E489B"/>
    <w:rsid w:val="007E4EC3"/>
    <w:rsid w:val="007E6B57"/>
    <w:rsid w:val="007F174B"/>
    <w:rsid w:val="007F2E57"/>
    <w:rsid w:val="007F2ED9"/>
    <w:rsid w:val="007F5457"/>
    <w:rsid w:val="007F58A8"/>
    <w:rsid w:val="008016AA"/>
    <w:rsid w:val="00801791"/>
    <w:rsid w:val="00801911"/>
    <w:rsid w:val="00802031"/>
    <w:rsid w:val="008070CA"/>
    <w:rsid w:val="00810296"/>
    <w:rsid w:val="00810EE8"/>
    <w:rsid w:val="00811F32"/>
    <w:rsid w:val="00815B14"/>
    <w:rsid w:val="00816507"/>
    <w:rsid w:val="0081732B"/>
    <w:rsid w:val="00820AA4"/>
    <w:rsid w:val="00822B1D"/>
    <w:rsid w:val="00826E8A"/>
    <w:rsid w:val="00831DB8"/>
    <w:rsid w:val="00834A72"/>
    <w:rsid w:val="00836CE0"/>
    <w:rsid w:val="00842F34"/>
    <w:rsid w:val="0084380A"/>
    <w:rsid w:val="008467DD"/>
    <w:rsid w:val="00854B1C"/>
    <w:rsid w:val="008555F0"/>
    <w:rsid w:val="008624A3"/>
    <w:rsid w:val="00862C16"/>
    <w:rsid w:val="008637C4"/>
    <w:rsid w:val="0086551C"/>
    <w:rsid w:val="00870AB5"/>
    <w:rsid w:val="0087250E"/>
    <w:rsid w:val="008741BF"/>
    <w:rsid w:val="00874EE8"/>
    <w:rsid w:val="00875DD6"/>
    <w:rsid w:val="00880AFC"/>
    <w:rsid w:val="00884215"/>
    <w:rsid w:val="00884567"/>
    <w:rsid w:val="00884A18"/>
    <w:rsid w:val="00884CFD"/>
    <w:rsid w:val="00886882"/>
    <w:rsid w:val="00893241"/>
    <w:rsid w:val="008942F8"/>
    <w:rsid w:val="00897393"/>
    <w:rsid w:val="00897770"/>
    <w:rsid w:val="00897936"/>
    <w:rsid w:val="008A0F11"/>
    <w:rsid w:val="008A5CB0"/>
    <w:rsid w:val="008A6856"/>
    <w:rsid w:val="008B6AAD"/>
    <w:rsid w:val="008B76F3"/>
    <w:rsid w:val="008C22C0"/>
    <w:rsid w:val="008C3684"/>
    <w:rsid w:val="008C4C66"/>
    <w:rsid w:val="008C573E"/>
    <w:rsid w:val="008C6217"/>
    <w:rsid w:val="008D1326"/>
    <w:rsid w:val="008D5A73"/>
    <w:rsid w:val="008E46A3"/>
    <w:rsid w:val="008F38D8"/>
    <w:rsid w:val="008F4582"/>
    <w:rsid w:val="00901116"/>
    <w:rsid w:val="0090199F"/>
    <w:rsid w:val="00902B97"/>
    <w:rsid w:val="00903634"/>
    <w:rsid w:val="00904B81"/>
    <w:rsid w:val="00906EBD"/>
    <w:rsid w:val="00907CF7"/>
    <w:rsid w:val="00907D59"/>
    <w:rsid w:val="00907F4E"/>
    <w:rsid w:val="009123FC"/>
    <w:rsid w:val="00930631"/>
    <w:rsid w:val="009355D9"/>
    <w:rsid w:val="00936CEF"/>
    <w:rsid w:val="00937E0C"/>
    <w:rsid w:val="009404A3"/>
    <w:rsid w:val="00940870"/>
    <w:rsid w:val="00940C5B"/>
    <w:rsid w:val="00941057"/>
    <w:rsid w:val="00942C03"/>
    <w:rsid w:val="009437EA"/>
    <w:rsid w:val="009453F6"/>
    <w:rsid w:val="0094722E"/>
    <w:rsid w:val="00947DFB"/>
    <w:rsid w:val="009503B1"/>
    <w:rsid w:val="00954399"/>
    <w:rsid w:val="0095705E"/>
    <w:rsid w:val="0096077D"/>
    <w:rsid w:val="00961C31"/>
    <w:rsid w:val="00964BC9"/>
    <w:rsid w:val="009706A6"/>
    <w:rsid w:val="00970BFF"/>
    <w:rsid w:val="00972795"/>
    <w:rsid w:val="00976806"/>
    <w:rsid w:val="00987DDE"/>
    <w:rsid w:val="009A0C62"/>
    <w:rsid w:val="009A277F"/>
    <w:rsid w:val="009A32C8"/>
    <w:rsid w:val="009B2128"/>
    <w:rsid w:val="009B216C"/>
    <w:rsid w:val="009B28C1"/>
    <w:rsid w:val="009B532E"/>
    <w:rsid w:val="009C20EF"/>
    <w:rsid w:val="009C4D2C"/>
    <w:rsid w:val="009C685E"/>
    <w:rsid w:val="009D058E"/>
    <w:rsid w:val="009D323A"/>
    <w:rsid w:val="009D3A58"/>
    <w:rsid w:val="009D418F"/>
    <w:rsid w:val="009D4EB7"/>
    <w:rsid w:val="009D5305"/>
    <w:rsid w:val="009D5731"/>
    <w:rsid w:val="009D57B3"/>
    <w:rsid w:val="009D5BC8"/>
    <w:rsid w:val="009D649C"/>
    <w:rsid w:val="009D65C8"/>
    <w:rsid w:val="009D66A2"/>
    <w:rsid w:val="009D6D6F"/>
    <w:rsid w:val="009E0A49"/>
    <w:rsid w:val="009E0BC5"/>
    <w:rsid w:val="009E12D9"/>
    <w:rsid w:val="009E191B"/>
    <w:rsid w:val="009E1EE4"/>
    <w:rsid w:val="009E6FA8"/>
    <w:rsid w:val="009E7384"/>
    <w:rsid w:val="009F3B0A"/>
    <w:rsid w:val="009F3B76"/>
    <w:rsid w:val="009F46DC"/>
    <w:rsid w:val="009F5EDF"/>
    <w:rsid w:val="009F6981"/>
    <w:rsid w:val="009F7CF6"/>
    <w:rsid w:val="00A0258D"/>
    <w:rsid w:val="00A02C5A"/>
    <w:rsid w:val="00A02EBA"/>
    <w:rsid w:val="00A03275"/>
    <w:rsid w:val="00A03867"/>
    <w:rsid w:val="00A15884"/>
    <w:rsid w:val="00A209DE"/>
    <w:rsid w:val="00A22C73"/>
    <w:rsid w:val="00A2302A"/>
    <w:rsid w:val="00A2585C"/>
    <w:rsid w:val="00A30435"/>
    <w:rsid w:val="00A30A52"/>
    <w:rsid w:val="00A32804"/>
    <w:rsid w:val="00A351C4"/>
    <w:rsid w:val="00A3671B"/>
    <w:rsid w:val="00A37C75"/>
    <w:rsid w:val="00A37E4F"/>
    <w:rsid w:val="00A40DF6"/>
    <w:rsid w:val="00A40E74"/>
    <w:rsid w:val="00A40EDE"/>
    <w:rsid w:val="00A42715"/>
    <w:rsid w:val="00A44FD0"/>
    <w:rsid w:val="00A4762B"/>
    <w:rsid w:val="00A50BAF"/>
    <w:rsid w:val="00A53C1C"/>
    <w:rsid w:val="00A61933"/>
    <w:rsid w:val="00A61AE8"/>
    <w:rsid w:val="00A62390"/>
    <w:rsid w:val="00A625A0"/>
    <w:rsid w:val="00A64F92"/>
    <w:rsid w:val="00A66DEE"/>
    <w:rsid w:val="00A67D0E"/>
    <w:rsid w:val="00A74C13"/>
    <w:rsid w:val="00A763F2"/>
    <w:rsid w:val="00A77F7B"/>
    <w:rsid w:val="00A838E8"/>
    <w:rsid w:val="00A84A19"/>
    <w:rsid w:val="00A85E66"/>
    <w:rsid w:val="00A865C3"/>
    <w:rsid w:val="00A86B88"/>
    <w:rsid w:val="00A92654"/>
    <w:rsid w:val="00A950C8"/>
    <w:rsid w:val="00A975B8"/>
    <w:rsid w:val="00A9789F"/>
    <w:rsid w:val="00AA159D"/>
    <w:rsid w:val="00AA1C6B"/>
    <w:rsid w:val="00AA5101"/>
    <w:rsid w:val="00AA59D5"/>
    <w:rsid w:val="00AB0271"/>
    <w:rsid w:val="00AB1A06"/>
    <w:rsid w:val="00AB49B9"/>
    <w:rsid w:val="00AB51F0"/>
    <w:rsid w:val="00AB5BA4"/>
    <w:rsid w:val="00AB67FF"/>
    <w:rsid w:val="00AC1F7B"/>
    <w:rsid w:val="00AC1FC0"/>
    <w:rsid w:val="00AC20E2"/>
    <w:rsid w:val="00AC2760"/>
    <w:rsid w:val="00AC2A28"/>
    <w:rsid w:val="00AC2E98"/>
    <w:rsid w:val="00AD2EF0"/>
    <w:rsid w:val="00AD35A5"/>
    <w:rsid w:val="00AD475A"/>
    <w:rsid w:val="00AE11A0"/>
    <w:rsid w:val="00AE1B10"/>
    <w:rsid w:val="00AE1DC0"/>
    <w:rsid w:val="00AE3A14"/>
    <w:rsid w:val="00AE4150"/>
    <w:rsid w:val="00AE7463"/>
    <w:rsid w:val="00AF5137"/>
    <w:rsid w:val="00AF5C9D"/>
    <w:rsid w:val="00AF6ECC"/>
    <w:rsid w:val="00B007C9"/>
    <w:rsid w:val="00B00ADC"/>
    <w:rsid w:val="00B00CB6"/>
    <w:rsid w:val="00B00FE4"/>
    <w:rsid w:val="00B01711"/>
    <w:rsid w:val="00B01EAC"/>
    <w:rsid w:val="00B0219F"/>
    <w:rsid w:val="00B035CF"/>
    <w:rsid w:val="00B05E8D"/>
    <w:rsid w:val="00B06005"/>
    <w:rsid w:val="00B104BA"/>
    <w:rsid w:val="00B10682"/>
    <w:rsid w:val="00B2034A"/>
    <w:rsid w:val="00B214AB"/>
    <w:rsid w:val="00B21F48"/>
    <w:rsid w:val="00B22551"/>
    <w:rsid w:val="00B251E7"/>
    <w:rsid w:val="00B25B87"/>
    <w:rsid w:val="00B27B76"/>
    <w:rsid w:val="00B324D5"/>
    <w:rsid w:val="00B3596C"/>
    <w:rsid w:val="00B36302"/>
    <w:rsid w:val="00B36454"/>
    <w:rsid w:val="00B36920"/>
    <w:rsid w:val="00B37E26"/>
    <w:rsid w:val="00B4018E"/>
    <w:rsid w:val="00B41B1D"/>
    <w:rsid w:val="00B422BB"/>
    <w:rsid w:val="00B45141"/>
    <w:rsid w:val="00B4552B"/>
    <w:rsid w:val="00B50AB0"/>
    <w:rsid w:val="00B50D78"/>
    <w:rsid w:val="00B52289"/>
    <w:rsid w:val="00B60AB3"/>
    <w:rsid w:val="00B60AEC"/>
    <w:rsid w:val="00B6226A"/>
    <w:rsid w:val="00B62C11"/>
    <w:rsid w:val="00B66AB6"/>
    <w:rsid w:val="00B67139"/>
    <w:rsid w:val="00B76AF5"/>
    <w:rsid w:val="00B77E98"/>
    <w:rsid w:val="00B80B3A"/>
    <w:rsid w:val="00B822AA"/>
    <w:rsid w:val="00B83A37"/>
    <w:rsid w:val="00B83AB8"/>
    <w:rsid w:val="00B83C21"/>
    <w:rsid w:val="00B84503"/>
    <w:rsid w:val="00B90C52"/>
    <w:rsid w:val="00B929F2"/>
    <w:rsid w:val="00B95C44"/>
    <w:rsid w:val="00B960F9"/>
    <w:rsid w:val="00B96FE4"/>
    <w:rsid w:val="00BA5E78"/>
    <w:rsid w:val="00BA70EB"/>
    <w:rsid w:val="00BB0173"/>
    <w:rsid w:val="00BB1BC4"/>
    <w:rsid w:val="00BB37D3"/>
    <w:rsid w:val="00BB3D55"/>
    <w:rsid w:val="00BB44B0"/>
    <w:rsid w:val="00BB4693"/>
    <w:rsid w:val="00BB72CF"/>
    <w:rsid w:val="00BB777B"/>
    <w:rsid w:val="00BC75BC"/>
    <w:rsid w:val="00BD1490"/>
    <w:rsid w:val="00BE0E98"/>
    <w:rsid w:val="00BE2146"/>
    <w:rsid w:val="00BE2E2D"/>
    <w:rsid w:val="00BE5760"/>
    <w:rsid w:val="00BE5DB9"/>
    <w:rsid w:val="00BF33A4"/>
    <w:rsid w:val="00BF4960"/>
    <w:rsid w:val="00BF4A55"/>
    <w:rsid w:val="00BF7C51"/>
    <w:rsid w:val="00C025B7"/>
    <w:rsid w:val="00C038A2"/>
    <w:rsid w:val="00C0674C"/>
    <w:rsid w:val="00C07293"/>
    <w:rsid w:val="00C07304"/>
    <w:rsid w:val="00C108E2"/>
    <w:rsid w:val="00C10E28"/>
    <w:rsid w:val="00C208B3"/>
    <w:rsid w:val="00C2152C"/>
    <w:rsid w:val="00C24567"/>
    <w:rsid w:val="00C261C4"/>
    <w:rsid w:val="00C30163"/>
    <w:rsid w:val="00C310A4"/>
    <w:rsid w:val="00C35C27"/>
    <w:rsid w:val="00C35F9D"/>
    <w:rsid w:val="00C4063B"/>
    <w:rsid w:val="00C40BB9"/>
    <w:rsid w:val="00C428C5"/>
    <w:rsid w:val="00C52ADC"/>
    <w:rsid w:val="00C567CD"/>
    <w:rsid w:val="00C609C3"/>
    <w:rsid w:val="00C61A87"/>
    <w:rsid w:val="00C61C4E"/>
    <w:rsid w:val="00C63496"/>
    <w:rsid w:val="00C66F06"/>
    <w:rsid w:val="00C72DDB"/>
    <w:rsid w:val="00C73724"/>
    <w:rsid w:val="00C73D1B"/>
    <w:rsid w:val="00C749F2"/>
    <w:rsid w:val="00C74A22"/>
    <w:rsid w:val="00C754C1"/>
    <w:rsid w:val="00C776DF"/>
    <w:rsid w:val="00C82E71"/>
    <w:rsid w:val="00C875D4"/>
    <w:rsid w:val="00C909F6"/>
    <w:rsid w:val="00C919F7"/>
    <w:rsid w:val="00C956E6"/>
    <w:rsid w:val="00C9699D"/>
    <w:rsid w:val="00CA0858"/>
    <w:rsid w:val="00CA3049"/>
    <w:rsid w:val="00CA7404"/>
    <w:rsid w:val="00CB2DAF"/>
    <w:rsid w:val="00CB375D"/>
    <w:rsid w:val="00CB5B7E"/>
    <w:rsid w:val="00CB5DD7"/>
    <w:rsid w:val="00CB69AD"/>
    <w:rsid w:val="00CC48B1"/>
    <w:rsid w:val="00CC75E9"/>
    <w:rsid w:val="00CD0E15"/>
    <w:rsid w:val="00CD224F"/>
    <w:rsid w:val="00CD2A68"/>
    <w:rsid w:val="00CD5F98"/>
    <w:rsid w:val="00CD60BA"/>
    <w:rsid w:val="00CE1657"/>
    <w:rsid w:val="00CE6587"/>
    <w:rsid w:val="00CE704E"/>
    <w:rsid w:val="00CE77D6"/>
    <w:rsid w:val="00CF0C17"/>
    <w:rsid w:val="00CF4155"/>
    <w:rsid w:val="00CF653A"/>
    <w:rsid w:val="00CF7A21"/>
    <w:rsid w:val="00D00D68"/>
    <w:rsid w:val="00D07FE5"/>
    <w:rsid w:val="00D10338"/>
    <w:rsid w:val="00D11B98"/>
    <w:rsid w:val="00D12950"/>
    <w:rsid w:val="00D17279"/>
    <w:rsid w:val="00D22563"/>
    <w:rsid w:val="00D22815"/>
    <w:rsid w:val="00D3107E"/>
    <w:rsid w:val="00D3217F"/>
    <w:rsid w:val="00D345F3"/>
    <w:rsid w:val="00D3673B"/>
    <w:rsid w:val="00D41F31"/>
    <w:rsid w:val="00D5669C"/>
    <w:rsid w:val="00D56BE1"/>
    <w:rsid w:val="00D56D98"/>
    <w:rsid w:val="00D573F7"/>
    <w:rsid w:val="00D63630"/>
    <w:rsid w:val="00D70E58"/>
    <w:rsid w:val="00D710D0"/>
    <w:rsid w:val="00D7624F"/>
    <w:rsid w:val="00D76809"/>
    <w:rsid w:val="00D77601"/>
    <w:rsid w:val="00D845B7"/>
    <w:rsid w:val="00D84C47"/>
    <w:rsid w:val="00D86204"/>
    <w:rsid w:val="00D90A1B"/>
    <w:rsid w:val="00D956E1"/>
    <w:rsid w:val="00D95A52"/>
    <w:rsid w:val="00D95B08"/>
    <w:rsid w:val="00DA1A18"/>
    <w:rsid w:val="00DA4AEF"/>
    <w:rsid w:val="00DA5883"/>
    <w:rsid w:val="00DA5A48"/>
    <w:rsid w:val="00DB477C"/>
    <w:rsid w:val="00DB7BDD"/>
    <w:rsid w:val="00DC0C18"/>
    <w:rsid w:val="00DC6703"/>
    <w:rsid w:val="00DC78CA"/>
    <w:rsid w:val="00DC7B3A"/>
    <w:rsid w:val="00DD18F0"/>
    <w:rsid w:val="00DD3DE8"/>
    <w:rsid w:val="00DD4129"/>
    <w:rsid w:val="00DD4300"/>
    <w:rsid w:val="00DD4511"/>
    <w:rsid w:val="00DD49BE"/>
    <w:rsid w:val="00DD597E"/>
    <w:rsid w:val="00DD7D73"/>
    <w:rsid w:val="00DE0A90"/>
    <w:rsid w:val="00DE3375"/>
    <w:rsid w:val="00DE3BEE"/>
    <w:rsid w:val="00DE3F5C"/>
    <w:rsid w:val="00DE6367"/>
    <w:rsid w:val="00DF7046"/>
    <w:rsid w:val="00DF75A8"/>
    <w:rsid w:val="00DF7C32"/>
    <w:rsid w:val="00E0138E"/>
    <w:rsid w:val="00E03C4D"/>
    <w:rsid w:val="00E061EB"/>
    <w:rsid w:val="00E0649D"/>
    <w:rsid w:val="00E078A6"/>
    <w:rsid w:val="00E10BDC"/>
    <w:rsid w:val="00E130B6"/>
    <w:rsid w:val="00E136C3"/>
    <w:rsid w:val="00E15164"/>
    <w:rsid w:val="00E154C9"/>
    <w:rsid w:val="00E40BA1"/>
    <w:rsid w:val="00E4186E"/>
    <w:rsid w:val="00E44B9B"/>
    <w:rsid w:val="00E45F27"/>
    <w:rsid w:val="00E468D6"/>
    <w:rsid w:val="00E536F5"/>
    <w:rsid w:val="00E5637A"/>
    <w:rsid w:val="00E563E4"/>
    <w:rsid w:val="00E57FAA"/>
    <w:rsid w:val="00E603F5"/>
    <w:rsid w:val="00E65682"/>
    <w:rsid w:val="00E67D78"/>
    <w:rsid w:val="00E701D0"/>
    <w:rsid w:val="00E7048F"/>
    <w:rsid w:val="00E830AB"/>
    <w:rsid w:val="00E85DFD"/>
    <w:rsid w:val="00E865FD"/>
    <w:rsid w:val="00E86B5C"/>
    <w:rsid w:val="00E86D94"/>
    <w:rsid w:val="00E87634"/>
    <w:rsid w:val="00E97181"/>
    <w:rsid w:val="00E97DB8"/>
    <w:rsid w:val="00EA095B"/>
    <w:rsid w:val="00EA20E4"/>
    <w:rsid w:val="00EA71E3"/>
    <w:rsid w:val="00EB33AD"/>
    <w:rsid w:val="00EB57A2"/>
    <w:rsid w:val="00EB6473"/>
    <w:rsid w:val="00EB718B"/>
    <w:rsid w:val="00EB7D9F"/>
    <w:rsid w:val="00EC23C5"/>
    <w:rsid w:val="00EC30FF"/>
    <w:rsid w:val="00EC3496"/>
    <w:rsid w:val="00EC49BF"/>
    <w:rsid w:val="00EC701D"/>
    <w:rsid w:val="00EC75FE"/>
    <w:rsid w:val="00ED3F5C"/>
    <w:rsid w:val="00ED483C"/>
    <w:rsid w:val="00ED5705"/>
    <w:rsid w:val="00ED624F"/>
    <w:rsid w:val="00EE1350"/>
    <w:rsid w:val="00EE756A"/>
    <w:rsid w:val="00EF0154"/>
    <w:rsid w:val="00EF13B2"/>
    <w:rsid w:val="00EF5B86"/>
    <w:rsid w:val="00EF6061"/>
    <w:rsid w:val="00EF6286"/>
    <w:rsid w:val="00EF69B6"/>
    <w:rsid w:val="00EF6EF5"/>
    <w:rsid w:val="00F01682"/>
    <w:rsid w:val="00F0298E"/>
    <w:rsid w:val="00F02C1E"/>
    <w:rsid w:val="00F219C6"/>
    <w:rsid w:val="00F22A3A"/>
    <w:rsid w:val="00F23691"/>
    <w:rsid w:val="00F254F5"/>
    <w:rsid w:val="00F302AD"/>
    <w:rsid w:val="00F30DEA"/>
    <w:rsid w:val="00F327C0"/>
    <w:rsid w:val="00F349A9"/>
    <w:rsid w:val="00F35C7F"/>
    <w:rsid w:val="00F3711E"/>
    <w:rsid w:val="00F423A6"/>
    <w:rsid w:val="00F432B5"/>
    <w:rsid w:val="00F43A63"/>
    <w:rsid w:val="00F43EF9"/>
    <w:rsid w:val="00F45CC7"/>
    <w:rsid w:val="00F473E7"/>
    <w:rsid w:val="00F527D9"/>
    <w:rsid w:val="00F609BF"/>
    <w:rsid w:val="00F60C3E"/>
    <w:rsid w:val="00F705F9"/>
    <w:rsid w:val="00F721AE"/>
    <w:rsid w:val="00F73FC9"/>
    <w:rsid w:val="00F752FB"/>
    <w:rsid w:val="00F75C9F"/>
    <w:rsid w:val="00F76CA7"/>
    <w:rsid w:val="00F80E03"/>
    <w:rsid w:val="00F82A8B"/>
    <w:rsid w:val="00F83F17"/>
    <w:rsid w:val="00F878C0"/>
    <w:rsid w:val="00F921EC"/>
    <w:rsid w:val="00F97F1A"/>
    <w:rsid w:val="00FA0637"/>
    <w:rsid w:val="00FA0B83"/>
    <w:rsid w:val="00FA2254"/>
    <w:rsid w:val="00FA4535"/>
    <w:rsid w:val="00FB0A3A"/>
    <w:rsid w:val="00FB27EF"/>
    <w:rsid w:val="00FB2DA4"/>
    <w:rsid w:val="00FB3329"/>
    <w:rsid w:val="00FB7B2A"/>
    <w:rsid w:val="00FC07B7"/>
    <w:rsid w:val="00FC1578"/>
    <w:rsid w:val="00FC1604"/>
    <w:rsid w:val="00FC24E5"/>
    <w:rsid w:val="00FC4562"/>
    <w:rsid w:val="00FC4A53"/>
    <w:rsid w:val="00FC6A31"/>
    <w:rsid w:val="00FD1497"/>
    <w:rsid w:val="00FD1C38"/>
    <w:rsid w:val="00FD2A79"/>
    <w:rsid w:val="00FD35B5"/>
    <w:rsid w:val="00FD4A38"/>
    <w:rsid w:val="00FD7837"/>
    <w:rsid w:val="00FE01B2"/>
    <w:rsid w:val="00FE066E"/>
    <w:rsid w:val="00FE07F7"/>
    <w:rsid w:val="00FE0D08"/>
    <w:rsid w:val="00FE3832"/>
    <w:rsid w:val="00FE4430"/>
    <w:rsid w:val="00FE5A3B"/>
    <w:rsid w:val="00FE6F1F"/>
    <w:rsid w:val="00FE74FC"/>
    <w:rsid w:val="00FE7797"/>
    <w:rsid w:val="00FE79B0"/>
    <w:rsid w:val="00FF021A"/>
    <w:rsid w:val="00FF07DB"/>
    <w:rsid w:val="00FF0C7F"/>
    <w:rsid w:val="00FF28FF"/>
    <w:rsid w:val="00FF6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4CD8B-B1A3-491C-87D6-922C990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C8"/>
    <w:pPr>
      <w:spacing w:after="200" w:line="276" w:lineRule="auto"/>
    </w:pPr>
    <w:rPr>
      <w:sz w:val="22"/>
      <w:szCs w:val="22"/>
      <w:lang w:val="en-GB"/>
    </w:rPr>
  </w:style>
  <w:style w:type="paragraph" w:styleId="Heading1">
    <w:name w:val="heading 1"/>
    <w:basedOn w:val="Normal"/>
    <w:next w:val="Normal"/>
    <w:link w:val="Heading1Char"/>
    <w:uiPriority w:val="9"/>
    <w:qFormat/>
    <w:rsid w:val="001D2B0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D2B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777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847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5B29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1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6D82"/>
    <w:pPr>
      <w:ind w:left="720"/>
      <w:contextualSpacing/>
    </w:pPr>
  </w:style>
  <w:style w:type="character" w:customStyle="1" w:styleId="Heading1Char">
    <w:name w:val="Heading 1 Char"/>
    <w:link w:val="Heading1"/>
    <w:uiPriority w:val="9"/>
    <w:rsid w:val="001D2B0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D2B0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47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0"/>
  </w:style>
  <w:style w:type="paragraph" w:styleId="Footer">
    <w:name w:val="footer"/>
    <w:basedOn w:val="Normal"/>
    <w:link w:val="FooterChar"/>
    <w:uiPriority w:val="99"/>
    <w:unhideWhenUsed/>
    <w:rsid w:val="0047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80"/>
  </w:style>
  <w:style w:type="paragraph" w:styleId="TOCHeading">
    <w:name w:val="TOC Heading"/>
    <w:basedOn w:val="Heading1"/>
    <w:next w:val="Normal"/>
    <w:uiPriority w:val="39"/>
    <w:unhideWhenUsed/>
    <w:qFormat/>
    <w:rsid w:val="00473380"/>
    <w:pPr>
      <w:outlineLvl w:val="9"/>
    </w:pPr>
  </w:style>
  <w:style w:type="paragraph" w:styleId="TOC1">
    <w:name w:val="toc 1"/>
    <w:basedOn w:val="Normal"/>
    <w:next w:val="Normal"/>
    <w:autoRedefine/>
    <w:uiPriority w:val="39"/>
    <w:unhideWhenUsed/>
    <w:rsid w:val="008555F0"/>
    <w:pPr>
      <w:tabs>
        <w:tab w:val="left" w:pos="880"/>
        <w:tab w:val="right" w:leader="dot" w:pos="9350"/>
      </w:tabs>
      <w:spacing w:after="100"/>
      <w:ind w:left="220"/>
    </w:pPr>
    <w:rPr>
      <w:rFonts w:ascii="Times New Roman" w:hAnsi="Times New Roman"/>
      <w:noProof/>
      <w:sz w:val="24"/>
      <w:szCs w:val="24"/>
    </w:rPr>
  </w:style>
  <w:style w:type="paragraph" w:styleId="TOC2">
    <w:name w:val="toc 2"/>
    <w:basedOn w:val="Normal"/>
    <w:next w:val="Normal"/>
    <w:autoRedefine/>
    <w:uiPriority w:val="39"/>
    <w:unhideWhenUsed/>
    <w:rsid w:val="00473380"/>
    <w:pPr>
      <w:spacing w:after="100"/>
      <w:ind w:left="220"/>
    </w:pPr>
  </w:style>
  <w:style w:type="character" w:styleId="Hyperlink">
    <w:name w:val="Hyperlink"/>
    <w:uiPriority w:val="99"/>
    <w:unhideWhenUsed/>
    <w:rsid w:val="00473380"/>
    <w:rPr>
      <w:color w:val="0000FF"/>
      <w:u w:val="single"/>
    </w:rPr>
  </w:style>
  <w:style w:type="paragraph" w:styleId="BalloonText">
    <w:name w:val="Balloon Text"/>
    <w:basedOn w:val="Normal"/>
    <w:link w:val="BalloonTextChar"/>
    <w:uiPriority w:val="99"/>
    <w:semiHidden/>
    <w:unhideWhenUsed/>
    <w:rsid w:val="004733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3380"/>
    <w:rPr>
      <w:rFonts w:ascii="Tahoma" w:hAnsi="Tahoma" w:cs="Tahoma"/>
      <w:sz w:val="16"/>
      <w:szCs w:val="16"/>
    </w:rPr>
  </w:style>
  <w:style w:type="paragraph" w:styleId="NoSpacing">
    <w:name w:val="No Spacing"/>
    <w:link w:val="NoSpacingChar"/>
    <w:uiPriority w:val="1"/>
    <w:qFormat/>
    <w:rsid w:val="00FB7B2A"/>
    <w:rPr>
      <w:rFonts w:eastAsia="Times New Roman"/>
      <w:sz w:val="22"/>
      <w:szCs w:val="22"/>
    </w:rPr>
  </w:style>
  <w:style w:type="character" w:customStyle="1" w:styleId="NoSpacingChar">
    <w:name w:val="No Spacing Char"/>
    <w:link w:val="NoSpacing"/>
    <w:uiPriority w:val="1"/>
    <w:rsid w:val="00FB7B2A"/>
    <w:rPr>
      <w:rFonts w:eastAsia="Times New Roman"/>
      <w:sz w:val="22"/>
      <w:szCs w:val="22"/>
      <w:lang w:val="en-US" w:eastAsia="en-US" w:bidi="ar-SA"/>
    </w:rPr>
  </w:style>
  <w:style w:type="character" w:customStyle="1" w:styleId="Heading3Char">
    <w:name w:val="Heading 3 Char"/>
    <w:link w:val="Heading3"/>
    <w:uiPriority w:val="9"/>
    <w:rsid w:val="00577730"/>
    <w:rPr>
      <w:rFonts w:ascii="Cambria" w:eastAsia="Times New Roman" w:hAnsi="Cambria" w:cs="Times New Roman"/>
      <w:b/>
      <w:bCs/>
      <w:sz w:val="26"/>
      <w:szCs w:val="26"/>
    </w:rPr>
  </w:style>
  <w:style w:type="paragraph" w:styleId="NormalWeb">
    <w:name w:val="Normal (Web)"/>
    <w:basedOn w:val="Normal"/>
    <w:uiPriority w:val="99"/>
    <w:semiHidden/>
    <w:unhideWhenUsed/>
    <w:rsid w:val="004B5C2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8Char">
    <w:name w:val="Heading 8 Char"/>
    <w:basedOn w:val="DefaultParagraphFont"/>
    <w:link w:val="Heading8"/>
    <w:uiPriority w:val="9"/>
    <w:semiHidden/>
    <w:rsid w:val="005B292D"/>
    <w:rPr>
      <w:rFonts w:asciiTheme="majorHAnsi" w:eastAsiaTheme="majorEastAsia" w:hAnsiTheme="majorHAnsi" w:cstheme="majorBidi"/>
      <w:color w:val="272727" w:themeColor="text1" w:themeTint="D8"/>
      <w:sz w:val="21"/>
      <w:szCs w:val="21"/>
      <w:lang w:val="en-GB"/>
    </w:rPr>
  </w:style>
  <w:style w:type="paragraph" w:styleId="PlainText">
    <w:name w:val="Plain Text"/>
    <w:basedOn w:val="Normal"/>
    <w:link w:val="PlainTextChar"/>
    <w:rsid w:val="002350E3"/>
    <w:pPr>
      <w:spacing w:after="0" w:line="240" w:lineRule="auto"/>
    </w:pPr>
    <w:rPr>
      <w:rFonts w:ascii="Courier New" w:eastAsia="Times New Roman" w:hAnsi="Courier New"/>
      <w:sz w:val="20"/>
      <w:szCs w:val="20"/>
      <w:lang w:val="da-DK"/>
    </w:rPr>
  </w:style>
  <w:style w:type="character" w:customStyle="1" w:styleId="PlainTextChar">
    <w:name w:val="Plain Text Char"/>
    <w:basedOn w:val="DefaultParagraphFont"/>
    <w:link w:val="PlainText"/>
    <w:rsid w:val="002350E3"/>
    <w:rPr>
      <w:rFonts w:ascii="Courier New" w:eastAsia="Times New Roman" w:hAnsi="Courier New"/>
      <w:lang w:val="da-DK"/>
    </w:rPr>
  </w:style>
  <w:style w:type="character" w:customStyle="1" w:styleId="Heading4Char">
    <w:name w:val="Heading 4 Char"/>
    <w:basedOn w:val="DefaultParagraphFont"/>
    <w:link w:val="Heading4"/>
    <w:uiPriority w:val="9"/>
    <w:semiHidden/>
    <w:rsid w:val="003847D3"/>
    <w:rPr>
      <w:rFonts w:asciiTheme="majorHAnsi" w:eastAsiaTheme="majorEastAsia" w:hAnsiTheme="majorHAnsi" w:cstheme="majorBidi"/>
      <w:i/>
      <w:iCs/>
      <w:color w:val="2E74B5" w:themeColor="accent1" w:themeShade="BF"/>
      <w:sz w:val="22"/>
      <w:szCs w:val="22"/>
      <w:lang w:val="en-GB"/>
    </w:rPr>
  </w:style>
  <w:style w:type="paragraph" w:customStyle="1" w:styleId="10">
    <w:name w:val="1/0"/>
    <w:rsid w:val="003847D3"/>
    <w:pPr>
      <w:autoSpaceDE w:val="0"/>
      <w:autoSpaceDN w:val="0"/>
      <w:adjustRightInd w:val="0"/>
      <w:ind w:firstLine="240"/>
      <w:jc w:val="both"/>
    </w:pPr>
    <w:rPr>
      <w:rFonts w:ascii="Times New Roman" w:eastAsia="Times New Roman" w:hAnsi="Times New Roman"/>
      <w:sz w:val="24"/>
      <w:szCs w:val="24"/>
    </w:rPr>
  </w:style>
  <w:style w:type="paragraph" w:customStyle="1" w:styleId="2figj">
    <w:name w:val="2fig/j"/>
    <w:rsid w:val="003847D3"/>
    <w:pPr>
      <w:autoSpaceDE w:val="0"/>
      <w:autoSpaceDN w:val="0"/>
      <w:adjustRightInd w:val="0"/>
      <w:ind w:firstLine="660"/>
      <w:jc w:val="both"/>
    </w:pPr>
    <w:rPr>
      <w:rFonts w:ascii="Times New Roman" w:eastAsia="Times New Roman" w:hAnsi="Times New Roman"/>
      <w:sz w:val="24"/>
      <w:szCs w:val="24"/>
    </w:rPr>
  </w:style>
  <w:style w:type="paragraph" w:customStyle="1" w:styleId="4j">
    <w:name w:val="4/j"/>
    <w:rsid w:val="003847D3"/>
    <w:pPr>
      <w:tabs>
        <w:tab w:val="left" w:pos="1320"/>
      </w:tabs>
      <w:autoSpaceDE w:val="0"/>
      <w:autoSpaceDN w:val="0"/>
      <w:adjustRightInd w:val="0"/>
      <w:ind w:left="1320" w:hanging="360"/>
      <w:jc w:val="both"/>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A03275"/>
    <w:rPr>
      <w:sz w:val="16"/>
      <w:szCs w:val="16"/>
    </w:rPr>
  </w:style>
  <w:style w:type="paragraph" w:styleId="CommentText">
    <w:name w:val="annotation text"/>
    <w:basedOn w:val="Normal"/>
    <w:link w:val="CommentTextChar"/>
    <w:uiPriority w:val="99"/>
    <w:semiHidden/>
    <w:unhideWhenUsed/>
    <w:rsid w:val="00A03275"/>
    <w:pPr>
      <w:spacing w:line="240" w:lineRule="auto"/>
    </w:pPr>
    <w:rPr>
      <w:sz w:val="20"/>
      <w:szCs w:val="20"/>
    </w:rPr>
  </w:style>
  <w:style w:type="character" w:customStyle="1" w:styleId="CommentTextChar">
    <w:name w:val="Comment Text Char"/>
    <w:basedOn w:val="DefaultParagraphFont"/>
    <w:link w:val="CommentText"/>
    <w:uiPriority w:val="99"/>
    <w:semiHidden/>
    <w:rsid w:val="00A03275"/>
    <w:rPr>
      <w:lang w:val="en-GB"/>
    </w:rPr>
  </w:style>
  <w:style w:type="paragraph" w:styleId="CommentSubject">
    <w:name w:val="annotation subject"/>
    <w:basedOn w:val="CommentText"/>
    <w:next w:val="CommentText"/>
    <w:link w:val="CommentSubjectChar"/>
    <w:uiPriority w:val="99"/>
    <w:semiHidden/>
    <w:unhideWhenUsed/>
    <w:rsid w:val="00A03275"/>
    <w:rPr>
      <w:b/>
      <w:bCs/>
    </w:rPr>
  </w:style>
  <w:style w:type="character" w:customStyle="1" w:styleId="CommentSubjectChar">
    <w:name w:val="Comment Subject Char"/>
    <w:basedOn w:val="CommentTextChar"/>
    <w:link w:val="CommentSubject"/>
    <w:uiPriority w:val="99"/>
    <w:semiHidden/>
    <w:rsid w:val="00A0327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5787">
      <w:bodyDiv w:val="1"/>
      <w:marLeft w:val="0"/>
      <w:marRight w:val="0"/>
      <w:marTop w:val="0"/>
      <w:marBottom w:val="0"/>
      <w:divBdr>
        <w:top w:val="none" w:sz="0" w:space="0" w:color="auto"/>
        <w:left w:val="none" w:sz="0" w:space="0" w:color="auto"/>
        <w:bottom w:val="none" w:sz="0" w:space="0" w:color="auto"/>
        <w:right w:val="none" w:sz="0" w:space="0" w:color="auto"/>
      </w:divBdr>
      <w:divsChild>
        <w:div w:id="1457871743">
          <w:marLeft w:val="720"/>
          <w:marRight w:val="0"/>
          <w:marTop w:val="106"/>
          <w:marBottom w:val="0"/>
          <w:divBdr>
            <w:top w:val="none" w:sz="0" w:space="0" w:color="auto"/>
            <w:left w:val="none" w:sz="0" w:space="0" w:color="auto"/>
            <w:bottom w:val="none" w:sz="0" w:space="0" w:color="auto"/>
            <w:right w:val="none" w:sz="0" w:space="0" w:color="auto"/>
          </w:divBdr>
        </w:div>
        <w:div w:id="637076166">
          <w:marLeft w:val="720"/>
          <w:marRight w:val="0"/>
          <w:marTop w:val="106"/>
          <w:marBottom w:val="0"/>
          <w:divBdr>
            <w:top w:val="none" w:sz="0" w:space="0" w:color="auto"/>
            <w:left w:val="none" w:sz="0" w:space="0" w:color="auto"/>
            <w:bottom w:val="none" w:sz="0" w:space="0" w:color="auto"/>
            <w:right w:val="none" w:sz="0" w:space="0" w:color="auto"/>
          </w:divBdr>
        </w:div>
        <w:div w:id="191847866">
          <w:marLeft w:val="720"/>
          <w:marRight w:val="0"/>
          <w:marTop w:val="106"/>
          <w:marBottom w:val="0"/>
          <w:divBdr>
            <w:top w:val="none" w:sz="0" w:space="0" w:color="auto"/>
            <w:left w:val="none" w:sz="0" w:space="0" w:color="auto"/>
            <w:bottom w:val="none" w:sz="0" w:space="0" w:color="auto"/>
            <w:right w:val="none" w:sz="0" w:space="0" w:color="auto"/>
          </w:divBdr>
        </w:div>
        <w:div w:id="962921476">
          <w:marLeft w:val="720"/>
          <w:marRight w:val="0"/>
          <w:marTop w:val="106"/>
          <w:marBottom w:val="0"/>
          <w:divBdr>
            <w:top w:val="none" w:sz="0" w:space="0" w:color="auto"/>
            <w:left w:val="none" w:sz="0" w:space="0" w:color="auto"/>
            <w:bottom w:val="none" w:sz="0" w:space="0" w:color="auto"/>
            <w:right w:val="none" w:sz="0" w:space="0" w:color="auto"/>
          </w:divBdr>
        </w:div>
        <w:div w:id="529294492">
          <w:marLeft w:val="720"/>
          <w:marRight w:val="0"/>
          <w:marTop w:val="106"/>
          <w:marBottom w:val="0"/>
          <w:divBdr>
            <w:top w:val="none" w:sz="0" w:space="0" w:color="auto"/>
            <w:left w:val="none" w:sz="0" w:space="0" w:color="auto"/>
            <w:bottom w:val="none" w:sz="0" w:space="0" w:color="auto"/>
            <w:right w:val="none" w:sz="0" w:space="0" w:color="auto"/>
          </w:divBdr>
        </w:div>
        <w:div w:id="1147287833">
          <w:marLeft w:val="720"/>
          <w:marRight w:val="0"/>
          <w:marTop w:val="106"/>
          <w:marBottom w:val="0"/>
          <w:divBdr>
            <w:top w:val="none" w:sz="0" w:space="0" w:color="auto"/>
            <w:left w:val="none" w:sz="0" w:space="0" w:color="auto"/>
            <w:bottom w:val="none" w:sz="0" w:space="0" w:color="auto"/>
            <w:right w:val="none" w:sz="0" w:space="0" w:color="auto"/>
          </w:divBdr>
        </w:div>
      </w:divsChild>
    </w:div>
    <w:div w:id="1094547630">
      <w:bodyDiv w:val="1"/>
      <w:marLeft w:val="0"/>
      <w:marRight w:val="0"/>
      <w:marTop w:val="0"/>
      <w:marBottom w:val="0"/>
      <w:divBdr>
        <w:top w:val="none" w:sz="0" w:space="0" w:color="auto"/>
        <w:left w:val="none" w:sz="0" w:space="0" w:color="auto"/>
        <w:bottom w:val="none" w:sz="0" w:space="0" w:color="auto"/>
        <w:right w:val="none" w:sz="0" w:space="0" w:color="auto"/>
      </w:divBdr>
    </w:div>
    <w:div w:id="1736128485">
      <w:bodyDiv w:val="1"/>
      <w:marLeft w:val="0"/>
      <w:marRight w:val="0"/>
      <w:marTop w:val="0"/>
      <w:marBottom w:val="0"/>
      <w:divBdr>
        <w:top w:val="none" w:sz="0" w:space="0" w:color="auto"/>
        <w:left w:val="none" w:sz="0" w:space="0" w:color="auto"/>
        <w:bottom w:val="none" w:sz="0" w:space="0" w:color="auto"/>
        <w:right w:val="none" w:sz="0" w:space="0" w:color="auto"/>
      </w:divBdr>
    </w:div>
    <w:div w:id="1949388645">
      <w:bodyDiv w:val="1"/>
      <w:marLeft w:val="0"/>
      <w:marRight w:val="0"/>
      <w:marTop w:val="0"/>
      <w:marBottom w:val="0"/>
      <w:divBdr>
        <w:top w:val="none" w:sz="0" w:space="0" w:color="auto"/>
        <w:left w:val="none" w:sz="0" w:space="0" w:color="auto"/>
        <w:bottom w:val="none" w:sz="0" w:space="0" w:color="auto"/>
        <w:right w:val="none" w:sz="0" w:space="0" w:color="auto"/>
      </w:divBdr>
    </w:div>
    <w:div w:id="2092964052">
      <w:bodyDiv w:val="1"/>
      <w:marLeft w:val="0"/>
      <w:marRight w:val="0"/>
      <w:marTop w:val="0"/>
      <w:marBottom w:val="0"/>
      <w:divBdr>
        <w:top w:val="none" w:sz="0" w:space="0" w:color="auto"/>
        <w:left w:val="none" w:sz="0" w:space="0" w:color="auto"/>
        <w:bottom w:val="none" w:sz="0" w:space="0" w:color="auto"/>
        <w:right w:val="none" w:sz="0" w:space="0" w:color="auto"/>
      </w:divBdr>
      <w:divsChild>
        <w:div w:id="56880464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5F7F-BFDA-45F2-83E4-886FB9BB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24</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31861</CharactersWithSpaces>
  <SharedDoc>false</SharedDoc>
  <HLinks>
    <vt:vector size="210" baseType="variant">
      <vt:variant>
        <vt:i4>2031669</vt:i4>
      </vt:variant>
      <vt:variant>
        <vt:i4>206</vt:i4>
      </vt:variant>
      <vt:variant>
        <vt:i4>0</vt:i4>
      </vt:variant>
      <vt:variant>
        <vt:i4>5</vt:i4>
      </vt:variant>
      <vt:variant>
        <vt:lpwstr/>
      </vt:variant>
      <vt:variant>
        <vt:lpwstr>_Toc385334078</vt:lpwstr>
      </vt:variant>
      <vt:variant>
        <vt:i4>2031669</vt:i4>
      </vt:variant>
      <vt:variant>
        <vt:i4>200</vt:i4>
      </vt:variant>
      <vt:variant>
        <vt:i4>0</vt:i4>
      </vt:variant>
      <vt:variant>
        <vt:i4>5</vt:i4>
      </vt:variant>
      <vt:variant>
        <vt:lpwstr/>
      </vt:variant>
      <vt:variant>
        <vt:lpwstr>_Toc385334077</vt:lpwstr>
      </vt:variant>
      <vt:variant>
        <vt:i4>2031669</vt:i4>
      </vt:variant>
      <vt:variant>
        <vt:i4>194</vt:i4>
      </vt:variant>
      <vt:variant>
        <vt:i4>0</vt:i4>
      </vt:variant>
      <vt:variant>
        <vt:i4>5</vt:i4>
      </vt:variant>
      <vt:variant>
        <vt:lpwstr/>
      </vt:variant>
      <vt:variant>
        <vt:lpwstr>_Toc385334076</vt:lpwstr>
      </vt:variant>
      <vt:variant>
        <vt:i4>2031669</vt:i4>
      </vt:variant>
      <vt:variant>
        <vt:i4>188</vt:i4>
      </vt:variant>
      <vt:variant>
        <vt:i4>0</vt:i4>
      </vt:variant>
      <vt:variant>
        <vt:i4>5</vt:i4>
      </vt:variant>
      <vt:variant>
        <vt:lpwstr/>
      </vt:variant>
      <vt:variant>
        <vt:lpwstr>_Toc385334075</vt:lpwstr>
      </vt:variant>
      <vt:variant>
        <vt:i4>2031669</vt:i4>
      </vt:variant>
      <vt:variant>
        <vt:i4>182</vt:i4>
      </vt:variant>
      <vt:variant>
        <vt:i4>0</vt:i4>
      </vt:variant>
      <vt:variant>
        <vt:i4>5</vt:i4>
      </vt:variant>
      <vt:variant>
        <vt:lpwstr/>
      </vt:variant>
      <vt:variant>
        <vt:lpwstr>_Toc385334074</vt:lpwstr>
      </vt:variant>
      <vt:variant>
        <vt:i4>2031669</vt:i4>
      </vt:variant>
      <vt:variant>
        <vt:i4>176</vt:i4>
      </vt:variant>
      <vt:variant>
        <vt:i4>0</vt:i4>
      </vt:variant>
      <vt:variant>
        <vt:i4>5</vt:i4>
      </vt:variant>
      <vt:variant>
        <vt:lpwstr/>
      </vt:variant>
      <vt:variant>
        <vt:lpwstr>_Toc385334073</vt:lpwstr>
      </vt:variant>
      <vt:variant>
        <vt:i4>2031669</vt:i4>
      </vt:variant>
      <vt:variant>
        <vt:i4>170</vt:i4>
      </vt:variant>
      <vt:variant>
        <vt:i4>0</vt:i4>
      </vt:variant>
      <vt:variant>
        <vt:i4>5</vt:i4>
      </vt:variant>
      <vt:variant>
        <vt:lpwstr/>
      </vt:variant>
      <vt:variant>
        <vt:lpwstr>_Toc385334072</vt:lpwstr>
      </vt:variant>
      <vt:variant>
        <vt:i4>2031669</vt:i4>
      </vt:variant>
      <vt:variant>
        <vt:i4>164</vt:i4>
      </vt:variant>
      <vt:variant>
        <vt:i4>0</vt:i4>
      </vt:variant>
      <vt:variant>
        <vt:i4>5</vt:i4>
      </vt:variant>
      <vt:variant>
        <vt:lpwstr/>
      </vt:variant>
      <vt:variant>
        <vt:lpwstr>_Toc385334071</vt:lpwstr>
      </vt:variant>
      <vt:variant>
        <vt:i4>2031669</vt:i4>
      </vt:variant>
      <vt:variant>
        <vt:i4>158</vt:i4>
      </vt:variant>
      <vt:variant>
        <vt:i4>0</vt:i4>
      </vt:variant>
      <vt:variant>
        <vt:i4>5</vt:i4>
      </vt:variant>
      <vt:variant>
        <vt:lpwstr/>
      </vt:variant>
      <vt:variant>
        <vt:lpwstr>_Toc385334070</vt:lpwstr>
      </vt:variant>
      <vt:variant>
        <vt:i4>1966133</vt:i4>
      </vt:variant>
      <vt:variant>
        <vt:i4>152</vt:i4>
      </vt:variant>
      <vt:variant>
        <vt:i4>0</vt:i4>
      </vt:variant>
      <vt:variant>
        <vt:i4>5</vt:i4>
      </vt:variant>
      <vt:variant>
        <vt:lpwstr/>
      </vt:variant>
      <vt:variant>
        <vt:lpwstr>_Toc385334069</vt:lpwstr>
      </vt:variant>
      <vt:variant>
        <vt:i4>1966133</vt:i4>
      </vt:variant>
      <vt:variant>
        <vt:i4>146</vt:i4>
      </vt:variant>
      <vt:variant>
        <vt:i4>0</vt:i4>
      </vt:variant>
      <vt:variant>
        <vt:i4>5</vt:i4>
      </vt:variant>
      <vt:variant>
        <vt:lpwstr/>
      </vt:variant>
      <vt:variant>
        <vt:lpwstr>_Toc385334068</vt:lpwstr>
      </vt:variant>
      <vt:variant>
        <vt:i4>1966133</vt:i4>
      </vt:variant>
      <vt:variant>
        <vt:i4>140</vt:i4>
      </vt:variant>
      <vt:variant>
        <vt:i4>0</vt:i4>
      </vt:variant>
      <vt:variant>
        <vt:i4>5</vt:i4>
      </vt:variant>
      <vt:variant>
        <vt:lpwstr/>
      </vt:variant>
      <vt:variant>
        <vt:lpwstr>_Toc385334067</vt:lpwstr>
      </vt:variant>
      <vt:variant>
        <vt:i4>1966133</vt:i4>
      </vt:variant>
      <vt:variant>
        <vt:i4>134</vt:i4>
      </vt:variant>
      <vt:variant>
        <vt:i4>0</vt:i4>
      </vt:variant>
      <vt:variant>
        <vt:i4>5</vt:i4>
      </vt:variant>
      <vt:variant>
        <vt:lpwstr/>
      </vt:variant>
      <vt:variant>
        <vt:lpwstr>_Toc385334066</vt:lpwstr>
      </vt:variant>
      <vt:variant>
        <vt:i4>1966133</vt:i4>
      </vt:variant>
      <vt:variant>
        <vt:i4>128</vt:i4>
      </vt:variant>
      <vt:variant>
        <vt:i4>0</vt:i4>
      </vt:variant>
      <vt:variant>
        <vt:i4>5</vt:i4>
      </vt:variant>
      <vt:variant>
        <vt:lpwstr/>
      </vt:variant>
      <vt:variant>
        <vt:lpwstr>_Toc385334065</vt:lpwstr>
      </vt:variant>
      <vt:variant>
        <vt:i4>1966133</vt:i4>
      </vt:variant>
      <vt:variant>
        <vt:i4>122</vt:i4>
      </vt:variant>
      <vt:variant>
        <vt:i4>0</vt:i4>
      </vt:variant>
      <vt:variant>
        <vt:i4>5</vt:i4>
      </vt:variant>
      <vt:variant>
        <vt:lpwstr/>
      </vt:variant>
      <vt:variant>
        <vt:lpwstr>_Toc385334064</vt:lpwstr>
      </vt:variant>
      <vt:variant>
        <vt:i4>1966133</vt:i4>
      </vt:variant>
      <vt:variant>
        <vt:i4>116</vt:i4>
      </vt:variant>
      <vt:variant>
        <vt:i4>0</vt:i4>
      </vt:variant>
      <vt:variant>
        <vt:i4>5</vt:i4>
      </vt:variant>
      <vt:variant>
        <vt:lpwstr/>
      </vt:variant>
      <vt:variant>
        <vt:lpwstr>_Toc385334063</vt:lpwstr>
      </vt:variant>
      <vt:variant>
        <vt:i4>1966133</vt:i4>
      </vt:variant>
      <vt:variant>
        <vt:i4>110</vt:i4>
      </vt:variant>
      <vt:variant>
        <vt:i4>0</vt:i4>
      </vt:variant>
      <vt:variant>
        <vt:i4>5</vt:i4>
      </vt:variant>
      <vt:variant>
        <vt:lpwstr/>
      </vt:variant>
      <vt:variant>
        <vt:lpwstr>_Toc385334062</vt:lpwstr>
      </vt:variant>
      <vt:variant>
        <vt:i4>1966133</vt:i4>
      </vt:variant>
      <vt:variant>
        <vt:i4>104</vt:i4>
      </vt:variant>
      <vt:variant>
        <vt:i4>0</vt:i4>
      </vt:variant>
      <vt:variant>
        <vt:i4>5</vt:i4>
      </vt:variant>
      <vt:variant>
        <vt:lpwstr/>
      </vt:variant>
      <vt:variant>
        <vt:lpwstr>_Toc385334061</vt:lpwstr>
      </vt:variant>
      <vt:variant>
        <vt:i4>1966133</vt:i4>
      </vt:variant>
      <vt:variant>
        <vt:i4>98</vt:i4>
      </vt:variant>
      <vt:variant>
        <vt:i4>0</vt:i4>
      </vt:variant>
      <vt:variant>
        <vt:i4>5</vt:i4>
      </vt:variant>
      <vt:variant>
        <vt:lpwstr/>
      </vt:variant>
      <vt:variant>
        <vt:lpwstr>_Toc385334060</vt:lpwstr>
      </vt:variant>
      <vt:variant>
        <vt:i4>1900597</vt:i4>
      </vt:variant>
      <vt:variant>
        <vt:i4>92</vt:i4>
      </vt:variant>
      <vt:variant>
        <vt:i4>0</vt:i4>
      </vt:variant>
      <vt:variant>
        <vt:i4>5</vt:i4>
      </vt:variant>
      <vt:variant>
        <vt:lpwstr/>
      </vt:variant>
      <vt:variant>
        <vt:lpwstr>_Toc385334059</vt:lpwstr>
      </vt:variant>
      <vt:variant>
        <vt:i4>1900597</vt:i4>
      </vt:variant>
      <vt:variant>
        <vt:i4>86</vt:i4>
      </vt:variant>
      <vt:variant>
        <vt:i4>0</vt:i4>
      </vt:variant>
      <vt:variant>
        <vt:i4>5</vt:i4>
      </vt:variant>
      <vt:variant>
        <vt:lpwstr/>
      </vt:variant>
      <vt:variant>
        <vt:lpwstr>_Toc385334058</vt:lpwstr>
      </vt:variant>
      <vt:variant>
        <vt:i4>1900597</vt:i4>
      </vt:variant>
      <vt:variant>
        <vt:i4>80</vt:i4>
      </vt:variant>
      <vt:variant>
        <vt:i4>0</vt:i4>
      </vt:variant>
      <vt:variant>
        <vt:i4>5</vt:i4>
      </vt:variant>
      <vt:variant>
        <vt:lpwstr/>
      </vt:variant>
      <vt:variant>
        <vt:lpwstr>_Toc385334057</vt:lpwstr>
      </vt:variant>
      <vt:variant>
        <vt:i4>1900597</vt:i4>
      </vt:variant>
      <vt:variant>
        <vt:i4>74</vt:i4>
      </vt:variant>
      <vt:variant>
        <vt:i4>0</vt:i4>
      </vt:variant>
      <vt:variant>
        <vt:i4>5</vt:i4>
      </vt:variant>
      <vt:variant>
        <vt:lpwstr/>
      </vt:variant>
      <vt:variant>
        <vt:lpwstr>_Toc385334056</vt:lpwstr>
      </vt:variant>
      <vt:variant>
        <vt:i4>1900597</vt:i4>
      </vt:variant>
      <vt:variant>
        <vt:i4>68</vt:i4>
      </vt:variant>
      <vt:variant>
        <vt:i4>0</vt:i4>
      </vt:variant>
      <vt:variant>
        <vt:i4>5</vt:i4>
      </vt:variant>
      <vt:variant>
        <vt:lpwstr/>
      </vt:variant>
      <vt:variant>
        <vt:lpwstr>_Toc385334055</vt:lpwstr>
      </vt:variant>
      <vt:variant>
        <vt:i4>1900597</vt:i4>
      </vt:variant>
      <vt:variant>
        <vt:i4>62</vt:i4>
      </vt:variant>
      <vt:variant>
        <vt:i4>0</vt:i4>
      </vt:variant>
      <vt:variant>
        <vt:i4>5</vt:i4>
      </vt:variant>
      <vt:variant>
        <vt:lpwstr/>
      </vt:variant>
      <vt:variant>
        <vt:lpwstr>_Toc385334054</vt:lpwstr>
      </vt:variant>
      <vt:variant>
        <vt:i4>1900597</vt:i4>
      </vt:variant>
      <vt:variant>
        <vt:i4>56</vt:i4>
      </vt:variant>
      <vt:variant>
        <vt:i4>0</vt:i4>
      </vt:variant>
      <vt:variant>
        <vt:i4>5</vt:i4>
      </vt:variant>
      <vt:variant>
        <vt:lpwstr/>
      </vt:variant>
      <vt:variant>
        <vt:lpwstr>_Toc385334053</vt:lpwstr>
      </vt:variant>
      <vt:variant>
        <vt:i4>1900597</vt:i4>
      </vt:variant>
      <vt:variant>
        <vt:i4>50</vt:i4>
      </vt:variant>
      <vt:variant>
        <vt:i4>0</vt:i4>
      </vt:variant>
      <vt:variant>
        <vt:i4>5</vt:i4>
      </vt:variant>
      <vt:variant>
        <vt:lpwstr/>
      </vt:variant>
      <vt:variant>
        <vt:lpwstr>_Toc385334052</vt:lpwstr>
      </vt:variant>
      <vt:variant>
        <vt:i4>1900597</vt:i4>
      </vt:variant>
      <vt:variant>
        <vt:i4>44</vt:i4>
      </vt:variant>
      <vt:variant>
        <vt:i4>0</vt:i4>
      </vt:variant>
      <vt:variant>
        <vt:i4>5</vt:i4>
      </vt:variant>
      <vt:variant>
        <vt:lpwstr/>
      </vt:variant>
      <vt:variant>
        <vt:lpwstr>_Toc385334051</vt:lpwstr>
      </vt:variant>
      <vt:variant>
        <vt:i4>1900597</vt:i4>
      </vt:variant>
      <vt:variant>
        <vt:i4>38</vt:i4>
      </vt:variant>
      <vt:variant>
        <vt:i4>0</vt:i4>
      </vt:variant>
      <vt:variant>
        <vt:i4>5</vt:i4>
      </vt:variant>
      <vt:variant>
        <vt:lpwstr/>
      </vt:variant>
      <vt:variant>
        <vt:lpwstr>_Toc385334050</vt:lpwstr>
      </vt:variant>
      <vt:variant>
        <vt:i4>1835061</vt:i4>
      </vt:variant>
      <vt:variant>
        <vt:i4>32</vt:i4>
      </vt:variant>
      <vt:variant>
        <vt:i4>0</vt:i4>
      </vt:variant>
      <vt:variant>
        <vt:i4>5</vt:i4>
      </vt:variant>
      <vt:variant>
        <vt:lpwstr/>
      </vt:variant>
      <vt:variant>
        <vt:lpwstr>_Toc385334049</vt:lpwstr>
      </vt:variant>
      <vt:variant>
        <vt:i4>1835061</vt:i4>
      </vt:variant>
      <vt:variant>
        <vt:i4>26</vt:i4>
      </vt:variant>
      <vt:variant>
        <vt:i4>0</vt:i4>
      </vt:variant>
      <vt:variant>
        <vt:i4>5</vt:i4>
      </vt:variant>
      <vt:variant>
        <vt:lpwstr/>
      </vt:variant>
      <vt:variant>
        <vt:lpwstr>_Toc385334048</vt:lpwstr>
      </vt:variant>
      <vt:variant>
        <vt:i4>1835061</vt:i4>
      </vt:variant>
      <vt:variant>
        <vt:i4>20</vt:i4>
      </vt:variant>
      <vt:variant>
        <vt:i4>0</vt:i4>
      </vt:variant>
      <vt:variant>
        <vt:i4>5</vt:i4>
      </vt:variant>
      <vt:variant>
        <vt:lpwstr/>
      </vt:variant>
      <vt:variant>
        <vt:lpwstr>_Toc385334047</vt:lpwstr>
      </vt:variant>
      <vt:variant>
        <vt:i4>1835061</vt:i4>
      </vt:variant>
      <vt:variant>
        <vt:i4>14</vt:i4>
      </vt:variant>
      <vt:variant>
        <vt:i4>0</vt:i4>
      </vt:variant>
      <vt:variant>
        <vt:i4>5</vt:i4>
      </vt:variant>
      <vt:variant>
        <vt:lpwstr/>
      </vt:variant>
      <vt:variant>
        <vt:lpwstr>_Toc385334046</vt:lpwstr>
      </vt:variant>
      <vt:variant>
        <vt:i4>1835061</vt:i4>
      </vt:variant>
      <vt:variant>
        <vt:i4>8</vt:i4>
      </vt:variant>
      <vt:variant>
        <vt:i4>0</vt:i4>
      </vt:variant>
      <vt:variant>
        <vt:i4>5</vt:i4>
      </vt:variant>
      <vt:variant>
        <vt:lpwstr/>
      </vt:variant>
      <vt:variant>
        <vt:lpwstr>_Toc385334045</vt:lpwstr>
      </vt:variant>
      <vt:variant>
        <vt:i4>1835061</vt:i4>
      </vt:variant>
      <vt:variant>
        <vt:i4>2</vt:i4>
      </vt:variant>
      <vt:variant>
        <vt:i4>0</vt:i4>
      </vt:variant>
      <vt:variant>
        <vt:i4>5</vt:i4>
      </vt:variant>
      <vt:variant>
        <vt:lpwstr/>
      </vt:variant>
      <vt:variant>
        <vt:lpwstr>_Toc385334044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LGSS</cp:lastModifiedBy>
  <cp:revision>10</cp:revision>
  <cp:lastPrinted>2016-02-01T16:13:00Z</cp:lastPrinted>
  <dcterms:created xsi:type="dcterms:W3CDTF">2016-01-28T21:01:00Z</dcterms:created>
  <dcterms:modified xsi:type="dcterms:W3CDTF">2016-02-02T09:15:00Z</dcterms:modified>
</cp:coreProperties>
</file>