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CD644" w14:textId="77777777" w:rsidR="001D09CA" w:rsidRPr="0042513D" w:rsidRDefault="0042513D" w:rsidP="00E031DE">
      <w:pPr>
        <w:spacing w:after="0" w:line="259" w:lineRule="auto"/>
        <w:ind w:left="-293" w:right="-283" w:firstLine="0"/>
        <w:jc w:val="center"/>
        <w:rPr>
          <w:b/>
          <w:sz w:val="28"/>
          <w:szCs w:val="28"/>
        </w:rPr>
      </w:pPr>
      <w:r w:rsidRPr="0042513D">
        <w:rPr>
          <w:b/>
          <w:sz w:val="28"/>
          <w:szCs w:val="28"/>
        </w:rPr>
        <w:t>LOCAL GOVERNMENT SERVICE</w:t>
      </w:r>
    </w:p>
    <w:p w14:paraId="3684EAEF" w14:textId="77777777" w:rsidR="00E031DE" w:rsidRDefault="00E031DE" w:rsidP="0042513D">
      <w:pPr>
        <w:jc w:val="center"/>
        <w:rPr>
          <w:b/>
          <w:sz w:val="28"/>
          <w:szCs w:val="28"/>
        </w:rPr>
      </w:pPr>
    </w:p>
    <w:p w14:paraId="2435B2F6" w14:textId="77777777" w:rsidR="00E031DE" w:rsidRDefault="00E031DE" w:rsidP="0042513D">
      <w:pPr>
        <w:jc w:val="center"/>
        <w:rPr>
          <w:b/>
          <w:sz w:val="28"/>
          <w:szCs w:val="28"/>
        </w:rPr>
      </w:pPr>
    </w:p>
    <w:p w14:paraId="3B1F3C91" w14:textId="77777777" w:rsidR="00E031DE" w:rsidRDefault="00E031DE" w:rsidP="0042513D">
      <w:pPr>
        <w:jc w:val="center"/>
        <w:rPr>
          <w:b/>
          <w:sz w:val="28"/>
          <w:szCs w:val="28"/>
        </w:rPr>
      </w:pPr>
    </w:p>
    <w:p w14:paraId="38635F2B" w14:textId="77777777" w:rsidR="00E031DE" w:rsidRDefault="00E031DE" w:rsidP="0042513D">
      <w:pPr>
        <w:jc w:val="center"/>
        <w:rPr>
          <w:b/>
          <w:sz w:val="28"/>
          <w:szCs w:val="28"/>
        </w:rPr>
      </w:pPr>
    </w:p>
    <w:p w14:paraId="5746BBF4" w14:textId="77777777" w:rsidR="0042513D" w:rsidRPr="0042513D" w:rsidRDefault="007E0329" w:rsidP="0042513D">
      <w:pPr>
        <w:jc w:val="center"/>
        <w:rPr>
          <w:b/>
          <w:sz w:val="28"/>
          <w:szCs w:val="28"/>
        </w:rPr>
      </w:pPr>
      <w:r>
        <w:rPr>
          <w:b/>
          <w:noProof/>
          <w:sz w:val="28"/>
          <w:szCs w:val="28"/>
        </w:rPr>
        <w:object w:dxaOrig="0" w:dyaOrig="0" w14:anchorId="077E7D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2" o:spid="_x0000_s1120" type="#_x0000_t75" style="position:absolute;left:0;text-align:left;margin-left:368.65pt;margin-top:11.3pt;width:95.75pt;height:94.4pt;z-index:251662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">
            <v:imagedata r:id="rId7" o:title=""/>
          </v:shape>
          <o:OLEObject Type="Embed" ProgID="Unknown" ShapeID="Object 2" DrawAspect="Content" ObjectID="_1534254603" r:id="rId8"/>
        </w:object>
      </w:r>
      <w:r w:rsidR="00E031DE" w:rsidRPr="00223B94">
        <w:rPr>
          <w:noProof/>
          <w:sz w:val="24"/>
          <w:lang w:val="en-US" w:eastAsia="en-US"/>
        </w:rPr>
        <w:drawing>
          <wp:anchor distT="0" distB="0" distL="114300" distR="114300" simplePos="0" relativeHeight="251661312" behindDoc="0" locked="0" layoutInCell="1" allowOverlap="1" wp14:anchorId="1AA27438" wp14:editId="65514974">
            <wp:simplePos x="0" y="0"/>
            <wp:positionH relativeFrom="column">
              <wp:posOffset>-123825</wp:posOffset>
            </wp:positionH>
            <wp:positionV relativeFrom="paragraph">
              <wp:posOffset>173990</wp:posOffset>
            </wp:positionV>
            <wp:extent cx="1586865" cy="1233170"/>
            <wp:effectExtent l="0" t="0" r="0" b="5080"/>
            <wp:wrapNone/>
            <wp:docPr id="69726" name="Picture 69726" descr="Description: C:\Users\User\Documents\KHM\2_LGSS\Meeting &amp; Workshop\Ghana Policy Fair\General\Coat-of-arms-of-Gha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User\Documents\KHM\2_LGSS\Meeting &amp; Workshop\Ghana Policy Fair\General\Coat-of-arms-of-Ghan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6865" cy="1233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A5567B" w14:textId="77777777" w:rsidR="0042513D" w:rsidRDefault="0042513D" w:rsidP="0042513D">
      <w:pPr>
        <w:jc w:val="center"/>
        <w:rPr>
          <w:b/>
          <w:sz w:val="28"/>
          <w:szCs w:val="28"/>
        </w:rPr>
      </w:pPr>
    </w:p>
    <w:p w14:paraId="14F39A88" w14:textId="77777777" w:rsidR="0042513D" w:rsidRDefault="0042513D" w:rsidP="0042513D">
      <w:pPr>
        <w:jc w:val="center"/>
        <w:rPr>
          <w:b/>
          <w:sz w:val="28"/>
          <w:szCs w:val="28"/>
        </w:rPr>
      </w:pPr>
    </w:p>
    <w:p w14:paraId="607C11D2" w14:textId="77777777" w:rsidR="0042513D" w:rsidRDefault="0042513D" w:rsidP="0042513D">
      <w:pPr>
        <w:jc w:val="center"/>
        <w:rPr>
          <w:b/>
          <w:sz w:val="28"/>
          <w:szCs w:val="28"/>
        </w:rPr>
      </w:pPr>
    </w:p>
    <w:p w14:paraId="12C48AE5" w14:textId="77777777" w:rsidR="0042513D" w:rsidRDefault="0042513D" w:rsidP="0042513D">
      <w:pPr>
        <w:jc w:val="center"/>
        <w:rPr>
          <w:b/>
          <w:sz w:val="28"/>
          <w:szCs w:val="28"/>
        </w:rPr>
      </w:pPr>
    </w:p>
    <w:p w14:paraId="1911325C" w14:textId="77777777" w:rsidR="0042513D" w:rsidRDefault="0042513D" w:rsidP="0042513D">
      <w:pPr>
        <w:jc w:val="center"/>
        <w:rPr>
          <w:b/>
          <w:sz w:val="28"/>
          <w:szCs w:val="28"/>
        </w:rPr>
      </w:pPr>
    </w:p>
    <w:p w14:paraId="43C5AB9E" w14:textId="77777777" w:rsidR="0042513D" w:rsidRDefault="0042513D" w:rsidP="0042513D">
      <w:pPr>
        <w:jc w:val="center"/>
        <w:rPr>
          <w:b/>
          <w:sz w:val="28"/>
          <w:szCs w:val="28"/>
        </w:rPr>
      </w:pPr>
    </w:p>
    <w:p w14:paraId="1155AF15" w14:textId="77777777" w:rsidR="0042513D" w:rsidRDefault="0042513D" w:rsidP="0042513D">
      <w:pPr>
        <w:jc w:val="center"/>
        <w:rPr>
          <w:b/>
          <w:sz w:val="28"/>
          <w:szCs w:val="28"/>
        </w:rPr>
      </w:pPr>
    </w:p>
    <w:p w14:paraId="1F2A7493" w14:textId="77777777" w:rsidR="00E031DE" w:rsidRDefault="00E031DE" w:rsidP="0042513D">
      <w:pPr>
        <w:jc w:val="center"/>
        <w:rPr>
          <w:b/>
          <w:sz w:val="28"/>
          <w:szCs w:val="28"/>
        </w:rPr>
      </w:pPr>
    </w:p>
    <w:p w14:paraId="3AC6EADE" w14:textId="77777777" w:rsidR="00E031DE" w:rsidRDefault="00E031DE" w:rsidP="0042513D">
      <w:pPr>
        <w:jc w:val="center"/>
        <w:rPr>
          <w:b/>
          <w:sz w:val="28"/>
          <w:szCs w:val="28"/>
        </w:rPr>
      </w:pPr>
    </w:p>
    <w:p w14:paraId="7C2D1AB7" w14:textId="77777777" w:rsidR="00E031DE" w:rsidRDefault="00E031DE" w:rsidP="0042513D">
      <w:pPr>
        <w:jc w:val="center"/>
        <w:rPr>
          <w:b/>
          <w:sz w:val="28"/>
          <w:szCs w:val="28"/>
        </w:rPr>
      </w:pPr>
    </w:p>
    <w:p w14:paraId="6966D70A" w14:textId="77777777" w:rsidR="0042513D" w:rsidRPr="0042513D" w:rsidRDefault="0042513D" w:rsidP="0042513D">
      <w:pPr>
        <w:jc w:val="center"/>
        <w:rPr>
          <w:b/>
          <w:sz w:val="28"/>
          <w:szCs w:val="28"/>
        </w:rPr>
      </w:pPr>
      <w:r w:rsidRPr="0042513D">
        <w:rPr>
          <w:b/>
          <w:sz w:val="28"/>
          <w:szCs w:val="28"/>
        </w:rPr>
        <w:t>FRAMEWORK FOR PARTICIPATORY PLANNING AND BUDGETING FOR METROPOLITAN, MUNICIPAL AND DISTRICT ASSEMBLIES</w:t>
      </w:r>
    </w:p>
    <w:p w14:paraId="29547E84" w14:textId="77777777" w:rsidR="0042513D" w:rsidRPr="0042513D" w:rsidRDefault="0042513D" w:rsidP="0042513D">
      <w:pPr>
        <w:jc w:val="center"/>
        <w:rPr>
          <w:b/>
          <w:sz w:val="28"/>
          <w:szCs w:val="28"/>
        </w:rPr>
      </w:pPr>
    </w:p>
    <w:p w14:paraId="2986464D" w14:textId="77777777" w:rsidR="0042513D" w:rsidRPr="0042513D" w:rsidRDefault="0042513D" w:rsidP="0042513D">
      <w:pPr>
        <w:jc w:val="center"/>
        <w:rPr>
          <w:b/>
          <w:sz w:val="28"/>
          <w:szCs w:val="28"/>
        </w:rPr>
      </w:pPr>
    </w:p>
    <w:p w14:paraId="1F43C23B" w14:textId="77777777" w:rsidR="0042513D" w:rsidRDefault="0042513D" w:rsidP="0042513D">
      <w:pPr>
        <w:jc w:val="center"/>
        <w:rPr>
          <w:b/>
          <w:sz w:val="28"/>
          <w:szCs w:val="28"/>
        </w:rPr>
      </w:pPr>
    </w:p>
    <w:p w14:paraId="057F0523" w14:textId="77777777" w:rsidR="00E031DE" w:rsidRDefault="00E031DE" w:rsidP="0042513D">
      <w:pPr>
        <w:jc w:val="center"/>
        <w:rPr>
          <w:b/>
          <w:sz w:val="28"/>
          <w:szCs w:val="28"/>
        </w:rPr>
      </w:pPr>
    </w:p>
    <w:p w14:paraId="74F4CFED" w14:textId="77777777" w:rsidR="00E031DE" w:rsidRDefault="00E031DE" w:rsidP="0042513D">
      <w:pPr>
        <w:jc w:val="center"/>
        <w:rPr>
          <w:b/>
          <w:sz w:val="28"/>
          <w:szCs w:val="28"/>
        </w:rPr>
      </w:pPr>
    </w:p>
    <w:p w14:paraId="6ED9AA7C" w14:textId="77777777" w:rsidR="00E031DE" w:rsidRDefault="00E031DE" w:rsidP="0042513D">
      <w:pPr>
        <w:jc w:val="center"/>
        <w:rPr>
          <w:b/>
          <w:sz w:val="28"/>
          <w:szCs w:val="28"/>
        </w:rPr>
      </w:pPr>
    </w:p>
    <w:p w14:paraId="2F6E4CC3" w14:textId="77777777" w:rsidR="00E031DE" w:rsidRDefault="00E031DE" w:rsidP="0042513D">
      <w:pPr>
        <w:jc w:val="center"/>
        <w:rPr>
          <w:b/>
          <w:sz w:val="28"/>
          <w:szCs w:val="28"/>
        </w:rPr>
      </w:pPr>
    </w:p>
    <w:p w14:paraId="3583961A" w14:textId="77777777" w:rsidR="00E031DE" w:rsidRDefault="00E031DE" w:rsidP="0042513D">
      <w:pPr>
        <w:jc w:val="center"/>
        <w:rPr>
          <w:b/>
          <w:sz w:val="28"/>
          <w:szCs w:val="28"/>
        </w:rPr>
      </w:pPr>
    </w:p>
    <w:p w14:paraId="1422454E" w14:textId="77777777" w:rsidR="00E031DE" w:rsidRDefault="00E031DE" w:rsidP="0042513D">
      <w:pPr>
        <w:jc w:val="center"/>
        <w:rPr>
          <w:b/>
          <w:sz w:val="28"/>
          <w:szCs w:val="28"/>
        </w:rPr>
      </w:pPr>
    </w:p>
    <w:p w14:paraId="01C97D5C" w14:textId="77777777" w:rsidR="00E031DE" w:rsidRDefault="00E031DE" w:rsidP="0042513D">
      <w:pPr>
        <w:jc w:val="center"/>
        <w:rPr>
          <w:b/>
          <w:sz w:val="28"/>
          <w:szCs w:val="28"/>
        </w:rPr>
      </w:pPr>
    </w:p>
    <w:p w14:paraId="29DAD27E" w14:textId="77777777" w:rsidR="00E031DE" w:rsidRDefault="00E031DE" w:rsidP="0042513D">
      <w:pPr>
        <w:jc w:val="center"/>
        <w:rPr>
          <w:b/>
          <w:sz w:val="28"/>
          <w:szCs w:val="28"/>
        </w:rPr>
      </w:pPr>
    </w:p>
    <w:p w14:paraId="4AC9FBB9" w14:textId="77777777" w:rsidR="00E031DE" w:rsidRDefault="00E031DE" w:rsidP="0042513D">
      <w:pPr>
        <w:jc w:val="center"/>
        <w:rPr>
          <w:b/>
          <w:sz w:val="28"/>
          <w:szCs w:val="28"/>
        </w:rPr>
      </w:pPr>
    </w:p>
    <w:p w14:paraId="41CAD1C8" w14:textId="77777777" w:rsidR="00E031DE" w:rsidRDefault="00E031DE" w:rsidP="0042513D">
      <w:pPr>
        <w:jc w:val="center"/>
        <w:rPr>
          <w:b/>
          <w:sz w:val="28"/>
          <w:szCs w:val="28"/>
        </w:rPr>
      </w:pPr>
    </w:p>
    <w:p w14:paraId="1CDEBCE0" w14:textId="77777777" w:rsidR="00E031DE" w:rsidRDefault="00E031DE" w:rsidP="0042513D">
      <w:pPr>
        <w:jc w:val="center"/>
        <w:rPr>
          <w:b/>
          <w:sz w:val="28"/>
          <w:szCs w:val="28"/>
        </w:rPr>
      </w:pPr>
    </w:p>
    <w:p w14:paraId="2800A156" w14:textId="77777777" w:rsidR="00E031DE" w:rsidRPr="0042513D" w:rsidRDefault="00E031DE" w:rsidP="0042513D">
      <w:pPr>
        <w:jc w:val="center"/>
        <w:rPr>
          <w:b/>
          <w:sz w:val="28"/>
          <w:szCs w:val="28"/>
        </w:rPr>
      </w:pPr>
    </w:p>
    <w:p w14:paraId="3B3A306B" w14:textId="77777777" w:rsidR="0042513D" w:rsidRPr="0042513D" w:rsidRDefault="0042513D" w:rsidP="0042513D">
      <w:pPr>
        <w:jc w:val="center"/>
        <w:rPr>
          <w:b/>
          <w:sz w:val="28"/>
          <w:szCs w:val="28"/>
        </w:rPr>
      </w:pPr>
      <w:r w:rsidRPr="0042513D">
        <w:rPr>
          <w:b/>
          <w:sz w:val="28"/>
          <w:szCs w:val="28"/>
        </w:rPr>
        <w:t>JNUE, 2016</w:t>
      </w:r>
    </w:p>
    <w:p w14:paraId="426039FC" w14:textId="77777777" w:rsidR="0042513D" w:rsidRDefault="0042513D"/>
    <w:p w14:paraId="009D4C79" w14:textId="77777777" w:rsidR="0042513D" w:rsidRDefault="0042513D">
      <w:pPr>
        <w:sectPr w:rsidR="0042513D" w:rsidSect="0042513D">
          <w:footerReference w:type="even" r:id="rId10"/>
          <w:footerReference w:type="default" r:id="rId11"/>
          <w:footerReference w:type="first" r:id="rId12"/>
          <w:pgSz w:w="12240" w:h="15840"/>
          <w:pgMar w:top="1434" w:right="1440" w:bottom="1440" w:left="1440" w:header="720" w:footer="720"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sectPr>
      </w:pPr>
    </w:p>
    <w:sdt>
      <w:sdtPr>
        <w:id w:val="-2023392974"/>
        <w:docPartObj>
          <w:docPartGallery w:val="Table of Contents"/>
        </w:docPartObj>
      </w:sdtPr>
      <w:sdtContent>
        <w:p w14:paraId="2D8B5BDB" w14:textId="77777777" w:rsidR="009A3F00" w:rsidRDefault="00CC0868">
          <w:pPr>
            <w:spacing w:after="242" w:line="265" w:lineRule="auto"/>
            <w:ind w:left="-5" w:right="0"/>
            <w:jc w:val="left"/>
          </w:pPr>
          <w:r>
            <w:rPr>
              <w:b/>
              <w:sz w:val="24"/>
            </w:rPr>
            <w:t>TABLE OF CONTENTS</w:t>
          </w:r>
        </w:p>
        <w:p w14:paraId="564FA63E" w14:textId="77777777" w:rsidR="009A3F00" w:rsidRDefault="00705468">
          <w:pPr>
            <w:pStyle w:val="TOC1"/>
            <w:tabs>
              <w:tab w:val="right" w:leader="dot" w:pos="8639"/>
            </w:tabs>
          </w:pPr>
          <w:r>
            <w:fldChar w:fldCharType="begin"/>
          </w:r>
          <w:r w:rsidR="00CC0868">
            <w:instrText xml:space="preserve"> TOC \o "1-2" \h \z \u </w:instrText>
          </w:r>
          <w:r>
            <w:fldChar w:fldCharType="separate"/>
          </w:r>
          <w:hyperlink w:anchor="_Toc71966">
            <w:r w:rsidR="00CC0868">
              <w:t>LIST OF TABLES</w:t>
            </w:r>
            <w:r w:rsidR="00CC0868">
              <w:tab/>
            </w:r>
            <w:r>
              <w:fldChar w:fldCharType="begin"/>
            </w:r>
            <w:r w:rsidR="00CC0868">
              <w:instrText>PAGEREF _Toc71966 \h</w:instrText>
            </w:r>
            <w:r>
              <w:fldChar w:fldCharType="separate"/>
            </w:r>
            <w:r w:rsidR="00CC0868">
              <w:t>ii</w:t>
            </w:r>
            <w:r>
              <w:fldChar w:fldCharType="end"/>
            </w:r>
          </w:hyperlink>
        </w:p>
        <w:p w14:paraId="48A97B04" w14:textId="77777777" w:rsidR="009A3F00" w:rsidRDefault="007E0329">
          <w:pPr>
            <w:pStyle w:val="TOC1"/>
            <w:tabs>
              <w:tab w:val="right" w:leader="dot" w:pos="8639"/>
            </w:tabs>
          </w:pPr>
          <w:hyperlink w:anchor="_Toc71967">
            <w:r w:rsidR="00CC0868">
              <w:t>LIST OF FIGURES</w:t>
            </w:r>
            <w:r w:rsidR="00CC0868">
              <w:tab/>
            </w:r>
            <w:r w:rsidR="00705468">
              <w:fldChar w:fldCharType="begin"/>
            </w:r>
            <w:r w:rsidR="00CC0868">
              <w:instrText>PAGEREF _Toc71967 \h</w:instrText>
            </w:r>
            <w:r w:rsidR="00705468">
              <w:fldChar w:fldCharType="separate"/>
            </w:r>
            <w:r w:rsidR="00CC0868">
              <w:t>ii</w:t>
            </w:r>
            <w:r w:rsidR="00705468">
              <w:fldChar w:fldCharType="end"/>
            </w:r>
          </w:hyperlink>
        </w:p>
        <w:p w14:paraId="28E12C8F" w14:textId="77777777" w:rsidR="009A3F00" w:rsidRDefault="007E0329">
          <w:pPr>
            <w:pStyle w:val="TOC1"/>
            <w:tabs>
              <w:tab w:val="right" w:leader="dot" w:pos="8639"/>
            </w:tabs>
          </w:pPr>
          <w:hyperlink w:anchor="_Toc71968">
            <w:r w:rsidR="00CC0868">
              <w:t>ABBREVIATIONS AND ACRONYMS</w:t>
            </w:r>
            <w:r w:rsidR="00CC0868">
              <w:tab/>
            </w:r>
            <w:r w:rsidR="00705468">
              <w:fldChar w:fldCharType="begin"/>
            </w:r>
            <w:r w:rsidR="00CC0868">
              <w:instrText>PAGEREF _Toc71968 \h</w:instrText>
            </w:r>
            <w:r w:rsidR="00705468">
              <w:fldChar w:fldCharType="separate"/>
            </w:r>
            <w:r w:rsidR="00CC0868">
              <w:t>iii</w:t>
            </w:r>
            <w:r w:rsidR="00705468">
              <w:fldChar w:fldCharType="end"/>
            </w:r>
          </w:hyperlink>
        </w:p>
        <w:p w14:paraId="61773733" w14:textId="77777777" w:rsidR="009A3F00" w:rsidRDefault="007E0329">
          <w:pPr>
            <w:pStyle w:val="TOC1"/>
            <w:tabs>
              <w:tab w:val="right" w:leader="dot" w:pos="8639"/>
            </w:tabs>
          </w:pPr>
          <w:hyperlink w:anchor="_Toc71969">
            <w:r w:rsidR="00CC0868">
              <w:t>1.0 INTRODUCTION</w:t>
            </w:r>
            <w:r w:rsidR="00CC0868">
              <w:tab/>
            </w:r>
            <w:r w:rsidR="00705468">
              <w:fldChar w:fldCharType="begin"/>
            </w:r>
            <w:r w:rsidR="00CC0868">
              <w:instrText>PAGEREF _Toc71969 \h</w:instrText>
            </w:r>
            <w:r w:rsidR="00705468">
              <w:fldChar w:fldCharType="separate"/>
            </w:r>
            <w:r w:rsidR="00CC0868">
              <w:t>1</w:t>
            </w:r>
            <w:r w:rsidR="00705468">
              <w:fldChar w:fldCharType="end"/>
            </w:r>
          </w:hyperlink>
        </w:p>
        <w:p w14:paraId="358D83C8" w14:textId="77777777" w:rsidR="009A3F00" w:rsidRDefault="007E0329">
          <w:pPr>
            <w:pStyle w:val="TOC1"/>
            <w:tabs>
              <w:tab w:val="right" w:leader="dot" w:pos="8639"/>
            </w:tabs>
          </w:pPr>
          <w:hyperlink w:anchor="_Toc71970">
            <w:r w:rsidR="00CC0868">
              <w:t>1.1 Policy Context</w:t>
            </w:r>
            <w:r w:rsidR="00CC0868">
              <w:tab/>
            </w:r>
            <w:r w:rsidR="00705468">
              <w:fldChar w:fldCharType="begin"/>
            </w:r>
            <w:r w:rsidR="00CC0868">
              <w:instrText>PAGEREF _Toc71970 \h</w:instrText>
            </w:r>
            <w:r w:rsidR="00705468">
              <w:fldChar w:fldCharType="separate"/>
            </w:r>
            <w:r w:rsidR="00CC0868">
              <w:t>1</w:t>
            </w:r>
            <w:r w:rsidR="00705468">
              <w:fldChar w:fldCharType="end"/>
            </w:r>
          </w:hyperlink>
        </w:p>
        <w:p w14:paraId="11056AD9" w14:textId="77777777" w:rsidR="009A3F00" w:rsidRDefault="007E0329">
          <w:pPr>
            <w:pStyle w:val="TOC1"/>
            <w:tabs>
              <w:tab w:val="right" w:leader="dot" w:pos="8639"/>
            </w:tabs>
          </w:pPr>
          <w:hyperlink w:anchor="_Toc71971">
            <w:r w:rsidR="00CC0868">
              <w:t>1.2 Coverage of the Framework on Participatory Planning and Budgeting</w:t>
            </w:r>
            <w:r w:rsidR="00CC0868">
              <w:tab/>
            </w:r>
            <w:r w:rsidR="00705468">
              <w:fldChar w:fldCharType="begin"/>
            </w:r>
            <w:r w:rsidR="00CC0868">
              <w:instrText>PAGEREF _Toc71971 \h</w:instrText>
            </w:r>
            <w:r w:rsidR="00705468">
              <w:fldChar w:fldCharType="separate"/>
            </w:r>
            <w:r w:rsidR="00CC0868">
              <w:t>2</w:t>
            </w:r>
            <w:r w:rsidR="00705468">
              <w:fldChar w:fldCharType="end"/>
            </w:r>
          </w:hyperlink>
        </w:p>
        <w:p w14:paraId="17E0BC7C" w14:textId="77777777" w:rsidR="009A3F00" w:rsidRDefault="007E0329">
          <w:pPr>
            <w:pStyle w:val="TOC1"/>
            <w:tabs>
              <w:tab w:val="right" w:leader="dot" w:pos="8639"/>
            </w:tabs>
          </w:pPr>
          <w:hyperlink w:anchor="_Toc71972">
            <w:r w:rsidR="00CC0868">
              <w:t>1.3 Conceptual Basis for Participatory Planning and Budgeting</w:t>
            </w:r>
            <w:r w:rsidR="00CC0868">
              <w:tab/>
            </w:r>
            <w:r w:rsidR="00705468">
              <w:fldChar w:fldCharType="begin"/>
            </w:r>
            <w:r w:rsidR="00CC0868">
              <w:instrText>PAGEREF _Toc71972 \h</w:instrText>
            </w:r>
            <w:r w:rsidR="00705468">
              <w:fldChar w:fldCharType="separate"/>
            </w:r>
            <w:r w:rsidR="00CC0868">
              <w:t>2</w:t>
            </w:r>
            <w:r w:rsidR="00705468">
              <w:fldChar w:fldCharType="end"/>
            </w:r>
          </w:hyperlink>
        </w:p>
        <w:p w14:paraId="23AB969F" w14:textId="77777777" w:rsidR="009A3F00" w:rsidRDefault="007E0329">
          <w:pPr>
            <w:pStyle w:val="TOC1"/>
            <w:tabs>
              <w:tab w:val="right" w:leader="dot" w:pos="8639"/>
            </w:tabs>
          </w:pPr>
          <w:hyperlink w:anchor="_Toc71973">
            <w:r w:rsidR="00CC0868">
              <w:t>1.4 The Mandate of the National Development Planning Commission</w:t>
            </w:r>
            <w:r w:rsidR="00CC0868">
              <w:tab/>
            </w:r>
            <w:r w:rsidR="00705468">
              <w:fldChar w:fldCharType="begin"/>
            </w:r>
            <w:r w:rsidR="00CC0868">
              <w:instrText>PAGEREF _Toc71973 \h</w:instrText>
            </w:r>
            <w:r w:rsidR="00705468">
              <w:fldChar w:fldCharType="separate"/>
            </w:r>
            <w:r w:rsidR="00CC0868">
              <w:t>6</w:t>
            </w:r>
            <w:r w:rsidR="00705468">
              <w:fldChar w:fldCharType="end"/>
            </w:r>
          </w:hyperlink>
        </w:p>
        <w:p w14:paraId="08BE26BC" w14:textId="77777777" w:rsidR="009A3F00" w:rsidRDefault="007E0329">
          <w:pPr>
            <w:pStyle w:val="TOC1"/>
            <w:tabs>
              <w:tab w:val="right" w:leader="dot" w:pos="8639"/>
            </w:tabs>
          </w:pPr>
          <w:hyperlink w:anchor="_Toc71974">
            <w:r w:rsidR="00CC0868">
              <w:t>1.5 The Mandate of the Ministry of Finance and Economic Planning</w:t>
            </w:r>
            <w:r w:rsidR="00CC0868">
              <w:tab/>
            </w:r>
            <w:r w:rsidR="00705468">
              <w:fldChar w:fldCharType="begin"/>
            </w:r>
            <w:r w:rsidR="00CC0868">
              <w:instrText>PAGEREF _Toc71974 \h</w:instrText>
            </w:r>
            <w:r w:rsidR="00705468">
              <w:fldChar w:fldCharType="separate"/>
            </w:r>
            <w:r w:rsidR="00CC0868">
              <w:t>6</w:t>
            </w:r>
            <w:r w:rsidR="00705468">
              <w:fldChar w:fldCharType="end"/>
            </w:r>
          </w:hyperlink>
        </w:p>
        <w:p w14:paraId="01E0AD07" w14:textId="77777777" w:rsidR="009A3F00" w:rsidRDefault="007E0329">
          <w:pPr>
            <w:pStyle w:val="TOC1"/>
            <w:tabs>
              <w:tab w:val="right" w:leader="dot" w:pos="8639"/>
            </w:tabs>
          </w:pPr>
          <w:hyperlink w:anchor="_Toc71975">
            <w:r w:rsidR="00CC0868">
              <w:t>1.6 Key Principles</w:t>
            </w:r>
            <w:r w:rsidR="00CC0868">
              <w:tab/>
            </w:r>
            <w:r w:rsidR="00705468">
              <w:fldChar w:fldCharType="begin"/>
            </w:r>
            <w:r w:rsidR="00CC0868">
              <w:instrText>PAGEREF _Toc71975 \h</w:instrText>
            </w:r>
            <w:r w:rsidR="00705468">
              <w:fldChar w:fldCharType="separate"/>
            </w:r>
            <w:r w:rsidR="00CC0868">
              <w:t>7</w:t>
            </w:r>
            <w:r w:rsidR="00705468">
              <w:fldChar w:fldCharType="end"/>
            </w:r>
          </w:hyperlink>
        </w:p>
        <w:p w14:paraId="235A97E6" w14:textId="77777777" w:rsidR="009A3F00" w:rsidRDefault="007E0329">
          <w:pPr>
            <w:pStyle w:val="TOC1"/>
            <w:tabs>
              <w:tab w:val="right" w:leader="dot" w:pos="8639"/>
            </w:tabs>
          </w:pPr>
          <w:hyperlink w:anchor="_Toc71976">
            <w:r w:rsidR="00CC0868">
              <w:t>2.0 ROLES OF KEY STAKEHOLDERS</w:t>
            </w:r>
            <w:r w:rsidR="00CC0868">
              <w:tab/>
            </w:r>
            <w:r w:rsidR="00705468">
              <w:fldChar w:fldCharType="begin"/>
            </w:r>
            <w:r w:rsidR="00CC0868">
              <w:instrText>PAGEREF _Toc71976 \h</w:instrText>
            </w:r>
            <w:r w:rsidR="00705468">
              <w:fldChar w:fldCharType="separate"/>
            </w:r>
            <w:r w:rsidR="00CC0868">
              <w:t>12</w:t>
            </w:r>
            <w:r w:rsidR="00705468">
              <w:fldChar w:fldCharType="end"/>
            </w:r>
          </w:hyperlink>
        </w:p>
        <w:p w14:paraId="6582086E" w14:textId="77777777" w:rsidR="009A3F00" w:rsidRDefault="007E0329">
          <w:pPr>
            <w:pStyle w:val="TOC1"/>
            <w:tabs>
              <w:tab w:val="right" w:leader="dot" w:pos="8639"/>
            </w:tabs>
          </w:pPr>
          <w:hyperlink w:anchor="_Toc71977">
            <w:r w:rsidR="00CC0868">
              <w:t>2.1 Scope of Stakeholder Participation</w:t>
            </w:r>
            <w:r w:rsidR="00CC0868">
              <w:tab/>
            </w:r>
            <w:r w:rsidR="00705468">
              <w:fldChar w:fldCharType="begin"/>
            </w:r>
            <w:r w:rsidR="00CC0868">
              <w:instrText>PAGEREF _Toc71977 \h</w:instrText>
            </w:r>
            <w:r w:rsidR="00705468">
              <w:fldChar w:fldCharType="separate"/>
            </w:r>
            <w:r w:rsidR="00CC0868">
              <w:t>12</w:t>
            </w:r>
            <w:r w:rsidR="00705468">
              <w:fldChar w:fldCharType="end"/>
            </w:r>
          </w:hyperlink>
        </w:p>
        <w:p w14:paraId="488A4571" w14:textId="77777777" w:rsidR="009A3F00" w:rsidRDefault="007E0329">
          <w:pPr>
            <w:pStyle w:val="TOC2"/>
            <w:tabs>
              <w:tab w:val="right" w:leader="dot" w:pos="8639"/>
            </w:tabs>
          </w:pPr>
          <w:hyperlink w:anchor="_Toc71978">
            <w:r w:rsidR="00CC0868">
              <w:rPr>
                <w:i/>
              </w:rPr>
              <w:t>2.1.1 Types of Participation</w:t>
            </w:r>
            <w:r w:rsidR="00CC0868">
              <w:tab/>
            </w:r>
            <w:r w:rsidR="00705468">
              <w:fldChar w:fldCharType="begin"/>
            </w:r>
            <w:r w:rsidR="00CC0868">
              <w:instrText>PAGEREF _Toc71978 \h</w:instrText>
            </w:r>
            <w:r w:rsidR="00705468">
              <w:fldChar w:fldCharType="separate"/>
            </w:r>
            <w:r w:rsidR="00CC0868">
              <w:t>12</w:t>
            </w:r>
            <w:r w:rsidR="00705468">
              <w:fldChar w:fldCharType="end"/>
            </w:r>
          </w:hyperlink>
        </w:p>
        <w:p w14:paraId="7B96E5F3" w14:textId="77777777" w:rsidR="009A3F00" w:rsidRDefault="007E0329">
          <w:pPr>
            <w:pStyle w:val="TOC2"/>
            <w:tabs>
              <w:tab w:val="right" w:leader="dot" w:pos="8639"/>
            </w:tabs>
          </w:pPr>
          <w:hyperlink w:anchor="_Toc71979">
            <w:r w:rsidR="00CC0868">
              <w:rPr>
                <w:i/>
              </w:rPr>
              <w:t>2.1.2 Modes of Participation</w:t>
            </w:r>
            <w:r w:rsidR="00CC0868">
              <w:tab/>
            </w:r>
            <w:r w:rsidR="00705468">
              <w:fldChar w:fldCharType="begin"/>
            </w:r>
            <w:r w:rsidR="00CC0868">
              <w:instrText>PAGEREF _Toc71979 \h</w:instrText>
            </w:r>
            <w:r w:rsidR="00705468">
              <w:fldChar w:fldCharType="separate"/>
            </w:r>
            <w:r w:rsidR="00CC0868">
              <w:t>13</w:t>
            </w:r>
            <w:r w:rsidR="00705468">
              <w:fldChar w:fldCharType="end"/>
            </w:r>
          </w:hyperlink>
        </w:p>
        <w:p w14:paraId="67009CAD" w14:textId="77777777" w:rsidR="009A3F00" w:rsidRDefault="007E0329">
          <w:pPr>
            <w:pStyle w:val="TOC2"/>
            <w:tabs>
              <w:tab w:val="right" w:leader="dot" w:pos="8639"/>
            </w:tabs>
          </w:pPr>
          <w:hyperlink w:anchor="_Toc71980">
            <w:r w:rsidR="00CC0868">
              <w:rPr>
                <w:i/>
              </w:rPr>
              <w:t>2.1.3 Participation and Communication Tools</w:t>
            </w:r>
            <w:r w:rsidR="00CC0868">
              <w:tab/>
            </w:r>
            <w:r w:rsidR="00705468">
              <w:fldChar w:fldCharType="begin"/>
            </w:r>
            <w:r w:rsidR="00CC0868">
              <w:instrText>PAGEREF _Toc71980 \h</w:instrText>
            </w:r>
            <w:r w:rsidR="00705468">
              <w:fldChar w:fldCharType="separate"/>
            </w:r>
            <w:r w:rsidR="00CC0868">
              <w:t>15</w:t>
            </w:r>
            <w:r w:rsidR="00705468">
              <w:fldChar w:fldCharType="end"/>
            </w:r>
          </w:hyperlink>
        </w:p>
        <w:p w14:paraId="1D878D5D" w14:textId="77777777" w:rsidR="009A3F00" w:rsidRDefault="007E0329">
          <w:pPr>
            <w:pStyle w:val="TOC1"/>
            <w:tabs>
              <w:tab w:val="right" w:leader="dot" w:pos="8639"/>
            </w:tabs>
          </w:pPr>
          <w:hyperlink w:anchor="_Toc71981">
            <w:r w:rsidR="00CC0868">
              <w:t>2.2 Role of the Ministry of Local Government and Rural Development</w:t>
            </w:r>
            <w:r w:rsidR="00CC0868">
              <w:tab/>
            </w:r>
            <w:r w:rsidR="00705468">
              <w:fldChar w:fldCharType="begin"/>
            </w:r>
            <w:r w:rsidR="00CC0868">
              <w:instrText>PAGEREF _Toc71981 \h</w:instrText>
            </w:r>
            <w:r w:rsidR="00705468">
              <w:fldChar w:fldCharType="separate"/>
            </w:r>
            <w:r w:rsidR="00CC0868">
              <w:t>15</w:t>
            </w:r>
            <w:r w:rsidR="00705468">
              <w:fldChar w:fldCharType="end"/>
            </w:r>
          </w:hyperlink>
        </w:p>
        <w:p w14:paraId="7446ED91" w14:textId="77777777" w:rsidR="009A3F00" w:rsidRDefault="007E0329">
          <w:pPr>
            <w:pStyle w:val="TOC1"/>
            <w:tabs>
              <w:tab w:val="right" w:leader="dot" w:pos="8639"/>
            </w:tabs>
          </w:pPr>
          <w:hyperlink w:anchor="_Toc71982">
            <w:r w:rsidR="00CC0868">
              <w:t>2.3 Role of the Local Government Service Secretariat</w:t>
            </w:r>
            <w:r w:rsidR="00CC0868">
              <w:tab/>
            </w:r>
            <w:r w:rsidR="00705468">
              <w:fldChar w:fldCharType="begin"/>
            </w:r>
            <w:r w:rsidR="00CC0868">
              <w:instrText>PAGEREF _Toc71982 \h</w:instrText>
            </w:r>
            <w:r w:rsidR="00705468">
              <w:fldChar w:fldCharType="separate"/>
            </w:r>
            <w:r w:rsidR="00CC0868">
              <w:t>16</w:t>
            </w:r>
            <w:r w:rsidR="00705468">
              <w:fldChar w:fldCharType="end"/>
            </w:r>
          </w:hyperlink>
        </w:p>
        <w:p w14:paraId="6014CA23" w14:textId="77777777" w:rsidR="009A3F00" w:rsidRDefault="007E0329">
          <w:pPr>
            <w:pStyle w:val="TOC1"/>
            <w:tabs>
              <w:tab w:val="right" w:leader="dot" w:pos="8639"/>
            </w:tabs>
          </w:pPr>
          <w:hyperlink w:anchor="_Toc71983">
            <w:r w:rsidR="00CC0868">
              <w:t>2.4 Role of the National Development Planning Commission</w:t>
            </w:r>
            <w:r w:rsidR="00CC0868">
              <w:tab/>
            </w:r>
            <w:r w:rsidR="00705468">
              <w:fldChar w:fldCharType="begin"/>
            </w:r>
            <w:r w:rsidR="00CC0868">
              <w:instrText>PAGEREF _Toc71983 \h</w:instrText>
            </w:r>
            <w:r w:rsidR="00705468">
              <w:fldChar w:fldCharType="separate"/>
            </w:r>
            <w:r w:rsidR="00CC0868">
              <w:t>16</w:t>
            </w:r>
            <w:r w:rsidR="00705468">
              <w:fldChar w:fldCharType="end"/>
            </w:r>
          </w:hyperlink>
        </w:p>
        <w:p w14:paraId="189B814D" w14:textId="77777777" w:rsidR="009A3F00" w:rsidRDefault="007E0329">
          <w:pPr>
            <w:pStyle w:val="TOC1"/>
            <w:tabs>
              <w:tab w:val="right" w:leader="dot" w:pos="8639"/>
            </w:tabs>
          </w:pPr>
          <w:hyperlink w:anchor="_Toc71984">
            <w:r w:rsidR="00CC0868">
              <w:t>2.5 Role of the Ministry of Finance and Economic Planning</w:t>
            </w:r>
            <w:r w:rsidR="00CC0868">
              <w:tab/>
            </w:r>
            <w:r w:rsidR="00705468">
              <w:fldChar w:fldCharType="begin"/>
            </w:r>
            <w:r w:rsidR="00CC0868">
              <w:instrText>PAGEREF _Toc71984 \h</w:instrText>
            </w:r>
            <w:r w:rsidR="00705468">
              <w:fldChar w:fldCharType="separate"/>
            </w:r>
            <w:r w:rsidR="00CC0868">
              <w:t>16</w:t>
            </w:r>
            <w:r w:rsidR="00705468">
              <w:fldChar w:fldCharType="end"/>
            </w:r>
          </w:hyperlink>
        </w:p>
        <w:p w14:paraId="20BC1F9F" w14:textId="77777777" w:rsidR="009A3F00" w:rsidRDefault="007E0329">
          <w:pPr>
            <w:pStyle w:val="TOC1"/>
            <w:tabs>
              <w:tab w:val="right" w:leader="dot" w:pos="8639"/>
            </w:tabs>
          </w:pPr>
          <w:hyperlink w:anchor="_Toc71985">
            <w:r w:rsidR="00CC0868">
              <w:t>2.6 Role of the RCC</w:t>
            </w:r>
            <w:r w:rsidR="00CC0868">
              <w:tab/>
            </w:r>
            <w:r w:rsidR="00705468">
              <w:fldChar w:fldCharType="begin"/>
            </w:r>
            <w:r w:rsidR="00CC0868">
              <w:instrText>PAGEREF _Toc71985 \h</w:instrText>
            </w:r>
            <w:r w:rsidR="00705468">
              <w:fldChar w:fldCharType="separate"/>
            </w:r>
            <w:r w:rsidR="00CC0868">
              <w:t>17</w:t>
            </w:r>
            <w:r w:rsidR="00705468">
              <w:fldChar w:fldCharType="end"/>
            </w:r>
          </w:hyperlink>
        </w:p>
        <w:p w14:paraId="6C15D686" w14:textId="77777777" w:rsidR="009A3F00" w:rsidRDefault="007E0329">
          <w:pPr>
            <w:pStyle w:val="TOC1"/>
            <w:tabs>
              <w:tab w:val="right" w:leader="dot" w:pos="8639"/>
            </w:tabs>
          </w:pPr>
          <w:hyperlink w:anchor="_Toc71986">
            <w:r w:rsidR="00CC0868">
              <w:t>2.7 Role of the District Chief Executive</w:t>
            </w:r>
            <w:r w:rsidR="00CC0868">
              <w:tab/>
            </w:r>
            <w:r w:rsidR="00705468">
              <w:fldChar w:fldCharType="begin"/>
            </w:r>
            <w:r w:rsidR="00CC0868">
              <w:instrText>PAGEREF _Toc71986 \h</w:instrText>
            </w:r>
            <w:r w:rsidR="00705468">
              <w:fldChar w:fldCharType="separate"/>
            </w:r>
            <w:r w:rsidR="00CC0868">
              <w:t>17</w:t>
            </w:r>
            <w:r w:rsidR="00705468">
              <w:fldChar w:fldCharType="end"/>
            </w:r>
          </w:hyperlink>
        </w:p>
        <w:p w14:paraId="1CD3C2A0" w14:textId="77777777" w:rsidR="009A3F00" w:rsidRDefault="007E0329">
          <w:pPr>
            <w:pStyle w:val="TOC1"/>
            <w:tabs>
              <w:tab w:val="right" w:leader="dot" w:pos="8639"/>
            </w:tabs>
          </w:pPr>
          <w:hyperlink w:anchor="_Toc71987">
            <w:r w:rsidR="00CC0868">
              <w:t>2.8 The Role of the MMDA</w:t>
            </w:r>
            <w:r w:rsidR="00CC0868">
              <w:tab/>
            </w:r>
            <w:r w:rsidR="00705468">
              <w:fldChar w:fldCharType="begin"/>
            </w:r>
            <w:r w:rsidR="00CC0868">
              <w:instrText>PAGEREF _Toc71987 \h</w:instrText>
            </w:r>
            <w:r w:rsidR="00705468">
              <w:fldChar w:fldCharType="separate"/>
            </w:r>
            <w:r w:rsidR="00CC0868">
              <w:t>17</w:t>
            </w:r>
            <w:r w:rsidR="00705468">
              <w:fldChar w:fldCharType="end"/>
            </w:r>
          </w:hyperlink>
        </w:p>
        <w:p w14:paraId="02DE35FE" w14:textId="77777777" w:rsidR="009A3F00" w:rsidRDefault="007E0329">
          <w:pPr>
            <w:pStyle w:val="TOC1"/>
            <w:tabs>
              <w:tab w:val="right" w:leader="dot" w:pos="8639"/>
            </w:tabs>
          </w:pPr>
          <w:hyperlink w:anchor="_Toc71988">
            <w:r w:rsidR="00CC0868">
              <w:t>2.9 The Role of the Heads of Departments</w:t>
            </w:r>
            <w:r w:rsidR="00CC0868">
              <w:tab/>
            </w:r>
            <w:r w:rsidR="00705468">
              <w:fldChar w:fldCharType="begin"/>
            </w:r>
            <w:r w:rsidR="00CC0868">
              <w:instrText>PAGEREF _Toc71988 \h</w:instrText>
            </w:r>
            <w:r w:rsidR="00705468">
              <w:fldChar w:fldCharType="separate"/>
            </w:r>
            <w:r w:rsidR="00CC0868">
              <w:t>18</w:t>
            </w:r>
            <w:r w:rsidR="00705468">
              <w:fldChar w:fldCharType="end"/>
            </w:r>
          </w:hyperlink>
        </w:p>
        <w:p w14:paraId="21C9F7CA" w14:textId="77777777" w:rsidR="009A3F00" w:rsidRDefault="007E0329">
          <w:pPr>
            <w:pStyle w:val="TOC1"/>
            <w:tabs>
              <w:tab w:val="right" w:leader="dot" w:pos="8639"/>
            </w:tabs>
          </w:pPr>
          <w:hyperlink w:anchor="_Toc71989">
            <w:r w:rsidR="00CC0868">
              <w:t>2.10 The Role of the Sub District Structures</w:t>
            </w:r>
            <w:r w:rsidR="00CC0868">
              <w:tab/>
            </w:r>
            <w:r w:rsidR="00705468">
              <w:fldChar w:fldCharType="begin"/>
            </w:r>
            <w:r w:rsidR="00CC0868">
              <w:instrText>PAGEREF _Toc71989 \h</w:instrText>
            </w:r>
            <w:r w:rsidR="00705468">
              <w:fldChar w:fldCharType="separate"/>
            </w:r>
            <w:r w:rsidR="00CC0868">
              <w:t>18</w:t>
            </w:r>
            <w:r w:rsidR="00705468">
              <w:fldChar w:fldCharType="end"/>
            </w:r>
          </w:hyperlink>
        </w:p>
        <w:p w14:paraId="5C33C1CC" w14:textId="77777777" w:rsidR="009A3F00" w:rsidRDefault="007E0329">
          <w:pPr>
            <w:pStyle w:val="TOC1"/>
            <w:tabs>
              <w:tab w:val="right" w:leader="dot" w:pos="8639"/>
            </w:tabs>
          </w:pPr>
          <w:hyperlink w:anchor="_Toc71990">
            <w:r w:rsidR="00CC0868">
              <w:t>2.11 The Role of the Facilitator</w:t>
            </w:r>
            <w:r w:rsidR="00CC0868">
              <w:tab/>
            </w:r>
            <w:r w:rsidR="00705468">
              <w:fldChar w:fldCharType="begin"/>
            </w:r>
            <w:r w:rsidR="00CC0868">
              <w:instrText>PAGEREF _Toc71990 \h</w:instrText>
            </w:r>
            <w:r w:rsidR="00705468">
              <w:fldChar w:fldCharType="separate"/>
            </w:r>
            <w:r w:rsidR="00CC0868">
              <w:t>18</w:t>
            </w:r>
            <w:r w:rsidR="00705468">
              <w:fldChar w:fldCharType="end"/>
            </w:r>
          </w:hyperlink>
        </w:p>
        <w:p w14:paraId="489E8F8B" w14:textId="77777777" w:rsidR="009A3F00" w:rsidRDefault="007E0329">
          <w:pPr>
            <w:pStyle w:val="TOC1"/>
            <w:tabs>
              <w:tab w:val="right" w:leader="dot" w:pos="8639"/>
            </w:tabs>
          </w:pPr>
          <w:hyperlink w:anchor="_Toc71991">
            <w:r w:rsidR="00CC0868">
              <w:t>2.12 The Role of Civil Society</w:t>
            </w:r>
            <w:r w:rsidR="00CC0868">
              <w:tab/>
            </w:r>
            <w:r w:rsidR="00705468">
              <w:fldChar w:fldCharType="begin"/>
            </w:r>
            <w:r w:rsidR="00CC0868">
              <w:instrText>PAGEREF _Toc71991 \h</w:instrText>
            </w:r>
            <w:r w:rsidR="00705468">
              <w:fldChar w:fldCharType="separate"/>
            </w:r>
            <w:r w:rsidR="00CC0868">
              <w:t>19</w:t>
            </w:r>
            <w:r w:rsidR="00705468">
              <w:fldChar w:fldCharType="end"/>
            </w:r>
          </w:hyperlink>
        </w:p>
        <w:p w14:paraId="05F59893" w14:textId="77777777" w:rsidR="009A3F00" w:rsidRDefault="007E0329">
          <w:pPr>
            <w:pStyle w:val="TOC1"/>
            <w:tabs>
              <w:tab w:val="right" w:leader="dot" w:pos="8639"/>
            </w:tabs>
          </w:pPr>
          <w:hyperlink w:anchor="_Toc71992">
            <w:r w:rsidR="00CC0868">
              <w:t>2.13 The Role of Citizen</w:t>
            </w:r>
            <w:r w:rsidR="00CC0868">
              <w:tab/>
            </w:r>
            <w:r w:rsidR="00705468">
              <w:fldChar w:fldCharType="begin"/>
            </w:r>
            <w:r w:rsidR="00CC0868">
              <w:instrText>PAGEREF _Toc71992 \h</w:instrText>
            </w:r>
            <w:r w:rsidR="00705468">
              <w:fldChar w:fldCharType="separate"/>
            </w:r>
            <w:r w:rsidR="00CC0868">
              <w:t>19</w:t>
            </w:r>
            <w:r w:rsidR="00705468">
              <w:fldChar w:fldCharType="end"/>
            </w:r>
          </w:hyperlink>
        </w:p>
        <w:p w14:paraId="39EAE10C" w14:textId="77777777" w:rsidR="009A3F00" w:rsidRDefault="007E0329">
          <w:pPr>
            <w:pStyle w:val="TOC1"/>
            <w:tabs>
              <w:tab w:val="right" w:leader="dot" w:pos="8639"/>
            </w:tabs>
          </w:pPr>
          <w:hyperlink w:anchor="_Toc71993">
            <w:r w:rsidR="00CC0868">
              <w:t>3.0 KEY ELEMENTS OF THE PARTICIPATORY PLANNING AND BUDGETING FRAMEWORK</w:t>
            </w:r>
            <w:r w:rsidR="00CC0868">
              <w:tab/>
            </w:r>
            <w:r w:rsidR="00705468">
              <w:fldChar w:fldCharType="begin"/>
            </w:r>
            <w:r w:rsidR="00CC0868">
              <w:instrText>PAGEREF _Toc71993 \h</w:instrText>
            </w:r>
            <w:r w:rsidR="00705468">
              <w:fldChar w:fldCharType="separate"/>
            </w:r>
            <w:r w:rsidR="00CC0868">
              <w:t>20</w:t>
            </w:r>
            <w:r w:rsidR="00705468">
              <w:fldChar w:fldCharType="end"/>
            </w:r>
          </w:hyperlink>
        </w:p>
        <w:p w14:paraId="02C85232" w14:textId="77777777" w:rsidR="009A3F00" w:rsidRDefault="007E0329">
          <w:pPr>
            <w:pStyle w:val="TOC1"/>
            <w:tabs>
              <w:tab w:val="right" w:leader="dot" w:pos="8639"/>
            </w:tabs>
          </w:pPr>
          <w:hyperlink w:anchor="_Toc71994">
            <w:r w:rsidR="00CC0868">
              <w:t>3.1 The Proposed Framework for Participatory Planning and Budgeting</w:t>
            </w:r>
            <w:r w:rsidR="00CC0868">
              <w:tab/>
            </w:r>
            <w:r w:rsidR="00705468">
              <w:fldChar w:fldCharType="begin"/>
            </w:r>
            <w:r w:rsidR="00CC0868">
              <w:instrText>PAGEREF _Toc71994 \h</w:instrText>
            </w:r>
            <w:r w:rsidR="00705468">
              <w:fldChar w:fldCharType="separate"/>
            </w:r>
            <w:r w:rsidR="00CC0868">
              <w:t>20</w:t>
            </w:r>
            <w:r w:rsidR="00705468">
              <w:fldChar w:fldCharType="end"/>
            </w:r>
          </w:hyperlink>
        </w:p>
        <w:p w14:paraId="5A05EA8E" w14:textId="77777777" w:rsidR="009A3F00" w:rsidRDefault="007E0329">
          <w:pPr>
            <w:pStyle w:val="TOC2"/>
            <w:tabs>
              <w:tab w:val="right" w:leader="dot" w:pos="8639"/>
            </w:tabs>
          </w:pPr>
          <w:hyperlink w:anchor="_Toc71995">
            <w:r w:rsidR="00CC0868">
              <w:rPr>
                <w:i/>
              </w:rPr>
              <w:t>3.1.1 Overview of the Framework for Participatory Planning and Budgeting</w:t>
            </w:r>
            <w:r w:rsidR="00CC0868">
              <w:tab/>
            </w:r>
            <w:r w:rsidR="00705468">
              <w:fldChar w:fldCharType="begin"/>
            </w:r>
            <w:r w:rsidR="00CC0868">
              <w:instrText>PAGEREF _Toc71995 \h</w:instrText>
            </w:r>
            <w:r w:rsidR="00705468">
              <w:fldChar w:fldCharType="separate"/>
            </w:r>
            <w:r w:rsidR="00CC0868">
              <w:t>20</w:t>
            </w:r>
            <w:r w:rsidR="00705468">
              <w:fldChar w:fldCharType="end"/>
            </w:r>
          </w:hyperlink>
        </w:p>
        <w:p w14:paraId="300431BD" w14:textId="77777777" w:rsidR="009A3F00" w:rsidRDefault="007E0329">
          <w:pPr>
            <w:pStyle w:val="TOC2"/>
            <w:tabs>
              <w:tab w:val="right" w:leader="dot" w:pos="8639"/>
            </w:tabs>
          </w:pPr>
          <w:hyperlink w:anchor="_Toc71996">
            <w:r w:rsidR="00CC0868">
              <w:rPr>
                <w:i/>
              </w:rPr>
              <w:t>3.1.2 Key Results for the Implementation of the Framework</w:t>
            </w:r>
            <w:r w:rsidR="00CC0868">
              <w:tab/>
            </w:r>
            <w:r w:rsidR="00705468">
              <w:fldChar w:fldCharType="begin"/>
            </w:r>
            <w:r w:rsidR="00CC0868">
              <w:instrText>PAGEREF _Toc71996 \h</w:instrText>
            </w:r>
            <w:r w:rsidR="00705468">
              <w:fldChar w:fldCharType="separate"/>
            </w:r>
            <w:r w:rsidR="00CC0868">
              <w:t>20</w:t>
            </w:r>
            <w:r w:rsidR="00705468">
              <w:fldChar w:fldCharType="end"/>
            </w:r>
          </w:hyperlink>
        </w:p>
        <w:p w14:paraId="2BF4FC93" w14:textId="77777777" w:rsidR="009A3F00" w:rsidRDefault="007E0329">
          <w:pPr>
            <w:pStyle w:val="TOC1"/>
            <w:tabs>
              <w:tab w:val="right" w:leader="dot" w:pos="8639"/>
            </w:tabs>
          </w:pPr>
          <w:hyperlink w:anchor="_Toc71997">
            <w:r w:rsidR="00CC0868">
              <w:t>3.2 Framework for the Preparation of the Participatory District Development Plan</w:t>
            </w:r>
            <w:r w:rsidR="00CC0868">
              <w:tab/>
            </w:r>
            <w:r w:rsidR="00705468">
              <w:fldChar w:fldCharType="begin"/>
            </w:r>
            <w:r w:rsidR="00CC0868">
              <w:instrText>PAGEREF _Toc71997 \h</w:instrText>
            </w:r>
            <w:r w:rsidR="00705468">
              <w:fldChar w:fldCharType="separate"/>
            </w:r>
            <w:r w:rsidR="00CC0868">
              <w:t>22</w:t>
            </w:r>
            <w:r w:rsidR="00705468">
              <w:fldChar w:fldCharType="end"/>
            </w:r>
          </w:hyperlink>
        </w:p>
        <w:p w14:paraId="708A4FDE" w14:textId="77777777" w:rsidR="009A3F00" w:rsidRDefault="007E0329">
          <w:pPr>
            <w:pStyle w:val="TOC2"/>
            <w:tabs>
              <w:tab w:val="right" w:leader="dot" w:pos="8639"/>
            </w:tabs>
          </w:pPr>
          <w:hyperlink w:anchor="_Toc71998">
            <w:r w:rsidR="00CC0868">
              <w:rPr>
                <w:i/>
              </w:rPr>
              <w:t>3.2.1 Highlights of key activities in DMTDP preparation</w:t>
            </w:r>
            <w:r w:rsidR="00CC0868">
              <w:tab/>
            </w:r>
            <w:r w:rsidR="00705468">
              <w:fldChar w:fldCharType="begin"/>
            </w:r>
            <w:r w:rsidR="00CC0868">
              <w:instrText>PAGEREF _Toc71998 \h</w:instrText>
            </w:r>
            <w:r w:rsidR="00705468">
              <w:fldChar w:fldCharType="separate"/>
            </w:r>
            <w:r w:rsidR="00CC0868">
              <w:t>25</w:t>
            </w:r>
            <w:r w:rsidR="00705468">
              <w:fldChar w:fldCharType="end"/>
            </w:r>
          </w:hyperlink>
        </w:p>
        <w:p w14:paraId="0526E7E5" w14:textId="77777777" w:rsidR="009A3F00" w:rsidRDefault="007E0329">
          <w:pPr>
            <w:pStyle w:val="TOC1"/>
            <w:tabs>
              <w:tab w:val="right" w:leader="dot" w:pos="8639"/>
            </w:tabs>
          </w:pPr>
          <w:hyperlink w:anchor="_Toc71999">
            <w:r w:rsidR="00CC0868">
              <w:t>3.3 Framework for the Preparation of the Participatory District Budget</w:t>
            </w:r>
            <w:r w:rsidR="00CC0868">
              <w:tab/>
            </w:r>
            <w:r w:rsidR="00705468">
              <w:fldChar w:fldCharType="begin"/>
            </w:r>
            <w:r w:rsidR="00CC0868">
              <w:instrText>PAGEREF _Toc71999 \h</w:instrText>
            </w:r>
            <w:r w:rsidR="00705468">
              <w:fldChar w:fldCharType="separate"/>
            </w:r>
            <w:r w:rsidR="00CC0868">
              <w:t>29</w:t>
            </w:r>
            <w:r w:rsidR="00705468">
              <w:fldChar w:fldCharType="end"/>
            </w:r>
          </w:hyperlink>
        </w:p>
        <w:p w14:paraId="409AF390" w14:textId="77777777" w:rsidR="009A3F00" w:rsidRDefault="007E0329">
          <w:pPr>
            <w:pStyle w:val="TOC1"/>
            <w:tabs>
              <w:tab w:val="right" w:leader="dot" w:pos="8639"/>
            </w:tabs>
          </w:pPr>
          <w:hyperlink w:anchor="_Toc72000">
            <w:r w:rsidR="00CC0868">
              <w:t>3.4 Framework for the Implementation of Participatory Plans and Budgets</w:t>
            </w:r>
            <w:r w:rsidR="00CC0868">
              <w:tab/>
            </w:r>
            <w:r w:rsidR="00705468">
              <w:fldChar w:fldCharType="begin"/>
            </w:r>
            <w:r w:rsidR="00CC0868">
              <w:instrText>PAGEREF _Toc72000 \h</w:instrText>
            </w:r>
            <w:r w:rsidR="00705468">
              <w:fldChar w:fldCharType="separate"/>
            </w:r>
            <w:r w:rsidR="00CC0868">
              <w:t>31</w:t>
            </w:r>
            <w:r w:rsidR="00705468">
              <w:fldChar w:fldCharType="end"/>
            </w:r>
          </w:hyperlink>
        </w:p>
        <w:p w14:paraId="137EBE12" w14:textId="77777777" w:rsidR="009A3F00" w:rsidRDefault="007E0329">
          <w:pPr>
            <w:pStyle w:val="TOC1"/>
            <w:tabs>
              <w:tab w:val="right" w:leader="dot" w:pos="8639"/>
            </w:tabs>
          </w:pPr>
          <w:hyperlink w:anchor="_Toc72001">
            <w:r w:rsidR="00CC0868">
              <w:t>3.5 Monitoring and Evaluation</w:t>
            </w:r>
            <w:r w:rsidR="00CC0868">
              <w:tab/>
            </w:r>
            <w:r w:rsidR="00705468">
              <w:fldChar w:fldCharType="begin"/>
            </w:r>
            <w:r w:rsidR="00CC0868">
              <w:instrText>PAGEREF _Toc72001 \h</w:instrText>
            </w:r>
            <w:r w:rsidR="00705468">
              <w:fldChar w:fldCharType="separate"/>
            </w:r>
            <w:r w:rsidR="00CC0868">
              <w:t>33</w:t>
            </w:r>
            <w:r w:rsidR="00705468">
              <w:fldChar w:fldCharType="end"/>
            </w:r>
          </w:hyperlink>
        </w:p>
        <w:p w14:paraId="004E7B74" w14:textId="77777777" w:rsidR="009A3F00" w:rsidRDefault="007E0329">
          <w:pPr>
            <w:pStyle w:val="TOC2"/>
            <w:tabs>
              <w:tab w:val="right" w:leader="dot" w:pos="8639"/>
            </w:tabs>
          </w:pPr>
          <w:hyperlink w:anchor="_Toc72002">
            <w:r w:rsidR="00CC0868">
              <w:rPr>
                <w:i/>
              </w:rPr>
              <w:t>3.5.1 Monitoring and Evaluation Mandate and Function of NDPC</w:t>
            </w:r>
            <w:r w:rsidR="00CC0868">
              <w:tab/>
            </w:r>
            <w:r w:rsidR="00705468">
              <w:fldChar w:fldCharType="begin"/>
            </w:r>
            <w:r w:rsidR="00CC0868">
              <w:instrText>PAGEREF _Toc72002 \h</w:instrText>
            </w:r>
            <w:r w:rsidR="00705468">
              <w:fldChar w:fldCharType="separate"/>
            </w:r>
            <w:r w:rsidR="00CC0868">
              <w:t>33</w:t>
            </w:r>
            <w:r w:rsidR="00705468">
              <w:fldChar w:fldCharType="end"/>
            </w:r>
          </w:hyperlink>
        </w:p>
        <w:p w14:paraId="5DE2CC7B" w14:textId="77777777" w:rsidR="009A3F00" w:rsidRDefault="007E0329">
          <w:pPr>
            <w:pStyle w:val="TOC2"/>
            <w:tabs>
              <w:tab w:val="right" w:leader="dot" w:pos="8639"/>
            </w:tabs>
          </w:pPr>
          <w:hyperlink w:anchor="_Toc72003">
            <w:r w:rsidR="00CC0868">
              <w:rPr>
                <w:i/>
              </w:rPr>
              <w:t>3.5.2 Monitoring and Evaluation Mandate and Functions of the RPCU</w:t>
            </w:r>
            <w:r w:rsidR="00CC0868">
              <w:tab/>
            </w:r>
            <w:r w:rsidR="00705468">
              <w:fldChar w:fldCharType="begin"/>
            </w:r>
            <w:r w:rsidR="00CC0868">
              <w:instrText>PAGEREF _Toc72003 \h</w:instrText>
            </w:r>
            <w:r w:rsidR="00705468">
              <w:fldChar w:fldCharType="separate"/>
            </w:r>
            <w:r w:rsidR="00CC0868">
              <w:t>34</w:t>
            </w:r>
            <w:r w:rsidR="00705468">
              <w:fldChar w:fldCharType="end"/>
            </w:r>
          </w:hyperlink>
        </w:p>
        <w:p w14:paraId="60CB857E" w14:textId="77777777" w:rsidR="009A3F00" w:rsidRDefault="007E0329">
          <w:pPr>
            <w:pStyle w:val="TOC2"/>
            <w:tabs>
              <w:tab w:val="right" w:leader="dot" w:pos="8639"/>
            </w:tabs>
          </w:pPr>
          <w:hyperlink w:anchor="_Toc72004">
            <w:r w:rsidR="00CC0868">
              <w:rPr>
                <w:i/>
              </w:rPr>
              <w:t>3.5.3 Monitoring and Evaluation Mandate and Functions of the DPCU</w:t>
            </w:r>
            <w:r w:rsidR="00CC0868">
              <w:tab/>
            </w:r>
            <w:r w:rsidR="00705468">
              <w:fldChar w:fldCharType="begin"/>
            </w:r>
            <w:r w:rsidR="00CC0868">
              <w:instrText>PAGEREF _Toc72004 \h</w:instrText>
            </w:r>
            <w:r w:rsidR="00705468">
              <w:fldChar w:fldCharType="separate"/>
            </w:r>
            <w:r w:rsidR="00CC0868">
              <w:t>34</w:t>
            </w:r>
            <w:r w:rsidR="00705468">
              <w:fldChar w:fldCharType="end"/>
            </w:r>
          </w:hyperlink>
        </w:p>
        <w:p w14:paraId="7ACD0FD5" w14:textId="77777777" w:rsidR="009A3F00" w:rsidRDefault="007E0329">
          <w:pPr>
            <w:pStyle w:val="TOC2"/>
            <w:tabs>
              <w:tab w:val="right" w:leader="dot" w:pos="8639"/>
            </w:tabs>
          </w:pPr>
          <w:hyperlink w:anchor="_Toc72005">
            <w:r w:rsidR="00CC0868">
              <w:rPr>
                <w:i/>
              </w:rPr>
              <w:t>3.5.4 Traditional Authorities (TAs) and CSOs</w:t>
            </w:r>
            <w:r w:rsidR="00CC0868">
              <w:tab/>
            </w:r>
            <w:r w:rsidR="00705468">
              <w:fldChar w:fldCharType="begin"/>
            </w:r>
            <w:r w:rsidR="00CC0868">
              <w:instrText>PAGEREF _Toc72005 \h</w:instrText>
            </w:r>
            <w:r w:rsidR="00705468">
              <w:fldChar w:fldCharType="separate"/>
            </w:r>
            <w:r w:rsidR="00CC0868">
              <w:t>35</w:t>
            </w:r>
            <w:r w:rsidR="00705468">
              <w:fldChar w:fldCharType="end"/>
            </w:r>
          </w:hyperlink>
        </w:p>
        <w:p w14:paraId="27E54F26" w14:textId="77777777" w:rsidR="009A3F00" w:rsidRDefault="007E0329">
          <w:pPr>
            <w:pStyle w:val="TOC2"/>
            <w:tabs>
              <w:tab w:val="right" w:leader="dot" w:pos="8639"/>
            </w:tabs>
          </w:pPr>
          <w:hyperlink w:anchor="_Toc72006">
            <w:r w:rsidR="00CC0868">
              <w:rPr>
                <w:i/>
              </w:rPr>
              <w:t>3.5.5 Grass Root Monitoring</w:t>
            </w:r>
            <w:r w:rsidR="00CC0868">
              <w:tab/>
            </w:r>
            <w:r w:rsidR="00705468">
              <w:fldChar w:fldCharType="begin"/>
            </w:r>
            <w:r w:rsidR="00CC0868">
              <w:instrText>PAGEREF _Toc72006 \h</w:instrText>
            </w:r>
            <w:r w:rsidR="00705468">
              <w:fldChar w:fldCharType="separate"/>
            </w:r>
            <w:r w:rsidR="00CC0868">
              <w:t>35</w:t>
            </w:r>
            <w:r w:rsidR="00705468">
              <w:fldChar w:fldCharType="end"/>
            </w:r>
          </w:hyperlink>
        </w:p>
        <w:p w14:paraId="231A2685" w14:textId="77777777" w:rsidR="009A3F00" w:rsidRDefault="007E0329">
          <w:pPr>
            <w:pStyle w:val="TOC2"/>
            <w:tabs>
              <w:tab w:val="right" w:leader="dot" w:pos="8639"/>
            </w:tabs>
          </w:pPr>
          <w:hyperlink w:anchor="_Toc72007">
            <w:r w:rsidR="00CC0868">
              <w:rPr>
                <w:i/>
              </w:rPr>
              <w:t>3.5.6 Fora</w:t>
            </w:r>
            <w:r w:rsidR="00CC0868">
              <w:tab/>
            </w:r>
            <w:r w:rsidR="00705468">
              <w:fldChar w:fldCharType="begin"/>
            </w:r>
            <w:r w:rsidR="00CC0868">
              <w:instrText>PAGEREF _Toc72007 \h</w:instrText>
            </w:r>
            <w:r w:rsidR="00705468">
              <w:fldChar w:fldCharType="separate"/>
            </w:r>
            <w:r w:rsidR="00CC0868">
              <w:t>36</w:t>
            </w:r>
            <w:r w:rsidR="00705468">
              <w:fldChar w:fldCharType="end"/>
            </w:r>
          </w:hyperlink>
        </w:p>
        <w:p w14:paraId="3D447B42" w14:textId="77777777" w:rsidR="009A3F00" w:rsidRDefault="007E0329">
          <w:pPr>
            <w:pStyle w:val="TOC1"/>
            <w:tabs>
              <w:tab w:val="right" w:leader="dot" w:pos="8639"/>
            </w:tabs>
          </w:pPr>
          <w:hyperlink w:anchor="_Toc72008">
            <w:r w:rsidR="00CC0868">
              <w:t>3.6 Framework for the Monitoring and Evaluation of District Plans and Budgets</w:t>
            </w:r>
            <w:r w:rsidR="00CC0868">
              <w:tab/>
            </w:r>
            <w:r w:rsidR="00705468">
              <w:fldChar w:fldCharType="begin"/>
            </w:r>
            <w:r w:rsidR="00CC0868">
              <w:instrText>PAGEREF _Toc72008 \h</w:instrText>
            </w:r>
            <w:r w:rsidR="00705468">
              <w:fldChar w:fldCharType="separate"/>
            </w:r>
            <w:r w:rsidR="00CC0868">
              <w:t>37</w:t>
            </w:r>
            <w:r w:rsidR="00705468">
              <w:fldChar w:fldCharType="end"/>
            </w:r>
          </w:hyperlink>
        </w:p>
        <w:p w14:paraId="07395CA3" w14:textId="77777777" w:rsidR="009A3F00" w:rsidRDefault="007E0329">
          <w:pPr>
            <w:pStyle w:val="TOC1"/>
            <w:tabs>
              <w:tab w:val="right" w:leader="dot" w:pos="8639"/>
            </w:tabs>
          </w:pPr>
          <w:hyperlink w:anchor="_Toc72009">
            <w:r w:rsidR="00CC0868">
              <w:t>4.0 GUIDELINES FOR THE CONDUCT OF PUBLIC HEARINGS</w:t>
            </w:r>
            <w:r w:rsidR="00CC0868">
              <w:tab/>
            </w:r>
            <w:r w:rsidR="00705468">
              <w:fldChar w:fldCharType="begin"/>
            </w:r>
            <w:r w:rsidR="00CC0868">
              <w:instrText>PAGEREF _Toc72009 \h</w:instrText>
            </w:r>
            <w:r w:rsidR="00705468">
              <w:fldChar w:fldCharType="separate"/>
            </w:r>
            <w:r w:rsidR="00CC0868">
              <w:t>39</w:t>
            </w:r>
            <w:r w:rsidR="00705468">
              <w:fldChar w:fldCharType="end"/>
            </w:r>
          </w:hyperlink>
        </w:p>
        <w:p w14:paraId="3EA37B88" w14:textId="77777777" w:rsidR="009A3F00" w:rsidRDefault="007E0329">
          <w:pPr>
            <w:pStyle w:val="TOC1"/>
            <w:tabs>
              <w:tab w:val="right" w:leader="dot" w:pos="8639"/>
            </w:tabs>
          </w:pPr>
          <w:hyperlink w:anchor="_Toc72010">
            <w:r w:rsidR="00CC0868">
              <w:t>4.1 Overview</w:t>
            </w:r>
            <w:r w:rsidR="00CC0868">
              <w:tab/>
            </w:r>
            <w:r w:rsidR="00705468">
              <w:fldChar w:fldCharType="begin"/>
            </w:r>
            <w:r w:rsidR="00CC0868">
              <w:instrText>PAGEREF _Toc72010 \h</w:instrText>
            </w:r>
            <w:r w:rsidR="00705468">
              <w:fldChar w:fldCharType="separate"/>
            </w:r>
            <w:r w:rsidR="00CC0868">
              <w:t>39</w:t>
            </w:r>
            <w:r w:rsidR="00705468">
              <w:fldChar w:fldCharType="end"/>
            </w:r>
          </w:hyperlink>
        </w:p>
        <w:p w14:paraId="20C6F197" w14:textId="77777777" w:rsidR="009A3F00" w:rsidRDefault="007E0329">
          <w:pPr>
            <w:pStyle w:val="TOC1"/>
            <w:tabs>
              <w:tab w:val="right" w:leader="dot" w:pos="8639"/>
            </w:tabs>
          </w:pPr>
          <w:hyperlink w:anchor="_Toc72011">
            <w:r w:rsidR="00CC0868">
              <w:t>4.2 Levels and Number of Public Hearing</w:t>
            </w:r>
            <w:r w:rsidR="00CC0868">
              <w:tab/>
            </w:r>
            <w:r w:rsidR="00705468">
              <w:fldChar w:fldCharType="begin"/>
            </w:r>
            <w:r w:rsidR="00CC0868">
              <w:instrText>PAGEREF _Toc72011 \h</w:instrText>
            </w:r>
            <w:r w:rsidR="00705468">
              <w:fldChar w:fldCharType="separate"/>
            </w:r>
            <w:r w:rsidR="00CC0868">
              <w:t>39</w:t>
            </w:r>
            <w:r w:rsidR="00705468">
              <w:fldChar w:fldCharType="end"/>
            </w:r>
          </w:hyperlink>
        </w:p>
        <w:p w14:paraId="0B2EF7E3" w14:textId="77777777" w:rsidR="009A3F00" w:rsidRDefault="007E0329">
          <w:pPr>
            <w:pStyle w:val="TOC1"/>
            <w:tabs>
              <w:tab w:val="right" w:leader="dot" w:pos="8639"/>
            </w:tabs>
          </w:pPr>
          <w:hyperlink w:anchor="_Toc72012">
            <w:r w:rsidR="00CC0868">
              <w:t>4.3 Participation in Public Hearing</w:t>
            </w:r>
            <w:r w:rsidR="00CC0868">
              <w:tab/>
            </w:r>
            <w:r w:rsidR="00705468">
              <w:fldChar w:fldCharType="begin"/>
            </w:r>
            <w:r w:rsidR="00CC0868">
              <w:instrText>PAGEREF _Toc72012 \h</w:instrText>
            </w:r>
            <w:r w:rsidR="00705468">
              <w:fldChar w:fldCharType="separate"/>
            </w:r>
            <w:r w:rsidR="00CC0868">
              <w:t>40</w:t>
            </w:r>
            <w:r w:rsidR="00705468">
              <w:fldChar w:fldCharType="end"/>
            </w:r>
          </w:hyperlink>
        </w:p>
        <w:p w14:paraId="23E884A0" w14:textId="77777777" w:rsidR="009A3F00" w:rsidRDefault="007E0329">
          <w:pPr>
            <w:pStyle w:val="TOC2"/>
            <w:tabs>
              <w:tab w:val="right" w:leader="dot" w:pos="8639"/>
            </w:tabs>
          </w:pPr>
          <w:hyperlink w:anchor="_Toc72013">
            <w:r w:rsidR="00CC0868">
              <w:rPr>
                <w:i/>
              </w:rPr>
              <w:t>4.3.1 Notices of Public Hearing</w:t>
            </w:r>
            <w:r w:rsidR="00CC0868">
              <w:tab/>
            </w:r>
            <w:r w:rsidR="00705468">
              <w:fldChar w:fldCharType="begin"/>
            </w:r>
            <w:r w:rsidR="00CC0868">
              <w:instrText>PAGEREF _Toc72013 \h</w:instrText>
            </w:r>
            <w:r w:rsidR="00705468">
              <w:fldChar w:fldCharType="separate"/>
            </w:r>
            <w:r w:rsidR="00CC0868">
              <w:t>41</w:t>
            </w:r>
            <w:r w:rsidR="00705468">
              <w:fldChar w:fldCharType="end"/>
            </w:r>
          </w:hyperlink>
        </w:p>
        <w:p w14:paraId="2A34BAB4" w14:textId="77777777" w:rsidR="009A3F00" w:rsidRDefault="007E0329">
          <w:pPr>
            <w:pStyle w:val="TOC2"/>
            <w:tabs>
              <w:tab w:val="right" w:leader="dot" w:pos="8639"/>
            </w:tabs>
          </w:pPr>
          <w:hyperlink w:anchor="_Toc72014">
            <w:r w:rsidR="00CC0868">
              <w:rPr>
                <w:i/>
              </w:rPr>
              <w:t>4.3.2 Presentation, Procedure and Ethical Issues</w:t>
            </w:r>
            <w:r w:rsidR="00CC0868">
              <w:tab/>
            </w:r>
            <w:r w:rsidR="00705468">
              <w:fldChar w:fldCharType="begin"/>
            </w:r>
            <w:r w:rsidR="00CC0868">
              <w:instrText>PAGEREF _Toc72014 \h</w:instrText>
            </w:r>
            <w:r w:rsidR="00705468">
              <w:fldChar w:fldCharType="separate"/>
            </w:r>
            <w:r w:rsidR="00CC0868">
              <w:t>41</w:t>
            </w:r>
            <w:r w:rsidR="00705468">
              <w:fldChar w:fldCharType="end"/>
            </w:r>
          </w:hyperlink>
        </w:p>
        <w:p w14:paraId="43EB574B" w14:textId="77777777" w:rsidR="009A3F00" w:rsidRDefault="007E0329">
          <w:pPr>
            <w:pStyle w:val="TOC1"/>
            <w:tabs>
              <w:tab w:val="right" w:leader="dot" w:pos="8639"/>
            </w:tabs>
          </w:pPr>
          <w:hyperlink w:anchor="_Toc72015">
            <w:r w:rsidR="00CC0868">
              <w:t>4.4 Format of Public Hearing Report</w:t>
            </w:r>
            <w:r w:rsidR="00CC0868">
              <w:tab/>
            </w:r>
            <w:r w:rsidR="00705468">
              <w:fldChar w:fldCharType="begin"/>
            </w:r>
            <w:r w:rsidR="00CC0868">
              <w:instrText>PAGEREF _Toc72015 \h</w:instrText>
            </w:r>
            <w:r w:rsidR="00705468">
              <w:fldChar w:fldCharType="separate"/>
            </w:r>
            <w:r w:rsidR="00CC0868">
              <w:t>42</w:t>
            </w:r>
            <w:r w:rsidR="00705468">
              <w:fldChar w:fldCharType="end"/>
            </w:r>
          </w:hyperlink>
        </w:p>
        <w:p w14:paraId="3680B229" w14:textId="77777777" w:rsidR="009A3F00" w:rsidRDefault="007E0329">
          <w:pPr>
            <w:pStyle w:val="TOC1"/>
            <w:tabs>
              <w:tab w:val="right" w:leader="dot" w:pos="8639"/>
            </w:tabs>
          </w:pPr>
          <w:hyperlink w:anchor="_Toc72016">
            <w:r w:rsidR="00CC0868">
              <w:t>CONCLUSION</w:t>
            </w:r>
            <w:r w:rsidR="00CC0868">
              <w:tab/>
            </w:r>
            <w:r w:rsidR="00705468">
              <w:fldChar w:fldCharType="begin"/>
            </w:r>
            <w:r w:rsidR="00CC0868">
              <w:instrText>PAGEREF _Toc72016 \h</w:instrText>
            </w:r>
            <w:r w:rsidR="00705468">
              <w:fldChar w:fldCharType="separate"/>
            </w:r>
            <w:r w:rsidR="00CC0868">
              <w:t>43</w:t>
            </w:r>
            <w:r w:rsidR="00705468">
              <w:fldChar w:fldCharType="end"/>
            </w:r>
          </w:hyperlink>
        </w:p>
        <w:p w14:paraId="023FA78A" w14:textId="77777777" w:rsidR="009A3F00" w:rsidRDefault="007E0329">
          <w:pPr>
            <w:pStyle w:val="TOC1"/>
            <w:tabs>
              <w:tab w:val="right" w:leader="dot" w:pos="8639"/>
            </w:tabs>
          </w:pPr>
          <w:hyperlink w:anchor="_Toc72017">
            <w:r w:rsidR="00CC0868">
              <w:t>BIBLIOGRAPHY</w:t>
            </w:r>
            <w:r w:rsidR="00CC0868">
              <w:tab/>
            </w:r>
            <w:r w:rsidR="00705468">
              <w:fldChar w:fldCharType="begin"/>
            </w:r>
            <w:r w:rsidR="00CC0868">
              <w:instrText>PAGEREF _Toc72017 \h</w:instrText>
            </w:r>
            <w:r w:rsidR="00705468">
              <w:fldChar w:fldCharType="separate"/>
            </w:r>
            <w:r w:rsidR="00CC0868">
              <w:t>45</w:t>
            </w:r>
            <w:r w:rsidR="00705468">
              <w:fldChar w:fldCharType="end"/>
            </w:r>
          </w:hyperlink>
        </w:p>
        <w:p w14:paraId="5F0B0809" w14:textId="77777777" w:rsidR="009A3F00" w:rsidRDefault="00705468">
          <w:r>
            <w:fldChar w:fldCharType="end"/>
          </w:r>
        </w:p>
      </w:sdtContent>
    </w:sdt>
    <w:p w14:paraId="4540363C" w14:textId="77777777" w:rsidR="009A3F00" w:rsidRDefault="00CC0868">
      <w:pPr>
        <w:pStyle w:val="Heading1"/>
        <w:spacing w:after="134"/>
        <w:ind w:left="-5"/>
      </w:pPr>
      <w:bookmarkStart w:id="0" w:name="_Toc71966"/>
      <w:r>
        <w:rPr>
          <w:sz w:val="24"/>
        </w:rPr>
        <w:t>LIST OF TABLES</w:t>
      </w:r>
      <w:bookmarkEnd w:id="0"/>
    </w:p>
    <w:p w14:paraId="4B6D7B08" w14:textId="77777777" w:rsidR="009A3F00" w:rsidRDefault="00CC0868">
      <w:pPr>
        <w:spacing w:after="134" w:line="249" w:lineRule="auto"/>
        <w:ind w:left="-5" w:right="0"/>
      </w:pPr>
      <w:r>
        <w:rPr>
          <w:color w:val="0000FF"/>
          <w:sz w:val="24"/>
        </w:rPr>
        <w:t xml:space="preserve">Table 1: Typical Phases of Participation </w:t>
      </w:r>
      <w:r>
        <w:rPr>
          <w:sz w:val="24"/>
        </w:rPr>
        <w:t>.......................................................................... 13</w:t>
      </w:r>
    </w:p>
    <w:p w14:paraId="4215B693" w14:textId="77777777" w:rsidR="009A3F00" w:rsidRDefault="00CC0868">
      <w:pPr>
        <w:pStyle w:val="Heading1"/>
        <w:spacing w:after="104"/>
        <w:ind w:left="-5"/>
      </w:pPr>
      <w:bookmarkStart w:id="1" w:name="_Toc71967"/>
      <w:r>
        <w:rPr>
          <w:sz w:val="24"/>
        </w:rPr>
        <w:lastRenderedPageBreak/>
        <w:t>LIST OF FIGURES</w:t>
      </w:r>
      <w:bookmarkEnd w:id="1"/>
    </w:p>
    <w:p w14:paraId="560A08FB" w14:textId="77777777" w:rsidR="009A3F00" w:rsidRDefault="00CC0868">
      <w:pPr>
        <w:spacing w:after="31" w:line="259" w:lineRule="auto"/>
        <w:ind w:left="0" w:right="0" w:firstLine="0"/>
        <w:jc w:val="left"/>
      </w:pPr>
      <w:r>
        <w:rPr>
          <w:color w:val="0000FF"/>
          <w:sz w:val="24"/>
        </w:rPr>
        <w:t>Figure 1: Simplified National Development Planning System.</w:t>
      </w:r>
      <w:r>
        <w:rPr>
          <w:sz w:val="24"/>
        </w:rPr>
        <w:t>........................................ 11</w:t>
      </w:r>
    </w:p>
    <w:p w14:paraId="5A076E62" w14:textId="77777777" w:rsidR="00E031DE" w:rsidRDefault="00E031DE" w:rsidP="00E031DE">
      <w:bookmarkStart w:id="2" w:name="_Toc71968"/>
    </w:p>
    <w:p w14:paraId="6A228056" w14:textId="77777777" w:rsidR="00E031DE" w:rsidRDefault="00E031DE" w:rsidP="00E031DE"/>
    <w:p w14:paraId="48A2622C" w14:textId="77777777" w:rsidR="009A3F00" w:rsidRDefault="00CC0868">
      <w:pPr>
        <w:pStyle w:val="Heading1"/>
        <w:spacing w:after="31" w:line="259" w:lineRule="auto"/>
        <w:ind w:left="0" w:firstLine="0"/>
      </w:pPr>
      <w:r>
        <w:rPr>
          <w:sz w:val="24"/>
        </w:rPr>
        <w:t xml:space="preserve">ABBREVIATIONS AND ACRONYMS </w:t>
      </w:r>
      <w:bookmarkEnd w:id="2"/>
    </w:p>
    <w:tbl>
      <w:tblPr>
        <w:tblStyle w:val="TableGrid"/>
        <w:tblW w:w="6746" w:type="dxa"/>
        <w:tblInd w:w="0" w:type="dxa"/>
        <w:tblLook w:val="04A0" w:firstRow="1" w:lastRow="0" w:firstColumn="1" w:lastColumn="0" w:noHBand="0" w:noVBand="1"/>
      </w:tblPr>
      <w:tblGrid>
        <w:gridCol w:w="1440"/>
        <w:gridCol w:w="5306"/>
      </w:tblGrid>
      <w:tr w:rsidR="009A3F00" w14:paraId="35EEE961" w14:textId="77777777">
        <w:trPr>
          <w:trHeight w:val="316"/>
        </w:trPr>
        <w:tc>
          <w:tcPr>
            <w:tcW w:w="1440" w:type="dxa"/>
            <w:tcBorders>
              <w:top w:val="nil"/>
              <w:left w:val="nil"/>
              <w:bottom w:val="nil"/>
              <w:right w:val="nil"/>
            </w:tcBorders>
          </w:tcPr>
          <w:p w14:paraId="189D004A" w14:textId="77777777" w:rsidR="009A3F00" w:rsidRDefault="00CC0868">
            <w:pPr>
              <w:spacing w:after="0" w:line="259" w:lineRule="auto"/>
              <w:ind w:left="0" w:right="0" w:firstLine="0"/>
              <w:jc w:val="left"/>
            </w:pPr>
            <w:r>
              <w:rPr>
                <w:sz w:val="24"/>
              </w:rPr>
              <w:t xml:space="preserve">BC </w:t>
            </w:r>
          </w:p>
        </w:tc>
        <w:tc>
          <w:tcPr>
            <w:tcW w:w="5306" w:type="dxa"/>
            <w:tcBorders>
              <w:top w:val="nil"/>
              <w:left w:val="nil"/>
              <w:bottom w:val="nil"/>
              <w:right w:val="nil"/>
            </w:tcBorders>
          </w:tcPr>
          <w:p w14:paraId="5A20C33D" w14:textId="77777777" w:rsidR="009A3F00" w:rsidRDefault="00CC0868">
            <w:pPr>
              <w:spacing w:after="0" w:line="259" w:lineRule="auto"/>
              <w:ind w:left="0" w:right="0" w:firstLine="0"/>
              <w:jc w:val="left"/>
            </w:pPr>
            <w:r>
              <w:rPr>
                <w:sz w:val="24"/>
              </w:rPr>
              <w:t>Budget Committee</w:t>
            </w:r>
          </w:p>
        </w:tc>
      </w:tr>
      <w:tr w:rsidR="009A3F00" w14:paraId="0A549BC2" w14:textId="77777777">
        <w:trPr>
          <w:trHeight w:val="414"/>
        </w:trPr>
        <w:tc>
          <w:tcPr>
            <w:tcW w:w="1440" w:type="dxa"/>
            <w:tcBorders>
              <w:top w:val="nil"/>
              <w:left w:val="nil"/>
              <w:bottom w:val="nil"/>
              <w:right w:val="nil"/>
            </w:tcBorders>
          </w:tcPr>
          <w:p w14:paraId="297C0F7F" w14:textId="77777777" w:rsidR="009A3F00" w:rsidRDefault="00CC0868">
            <w:pPr>
              <w:spacing w:after="0" w:line="259" w:lineRule="auto"/>
              <w:ind w:left="0" w:right="0" w:firstLine="0"/>
              <w:jc w:val="left"/>
            </w:pPr>
            <w:r>
              <w:rPr>
                <w:sz w:val="24"/>
              </w:rPr>
              <w:t xml:space="preserve">CAGD </w:t>
            </w:r>
          </w:p>
        </w:tc>
        <w:tc>
          <w:tcPr>
            <w:tcW w:w="5306" w:type="dxa"/>
            <w:tcBorders>
              <w:top w:val="nil"/>
              <w:left w:val="nil"/>
              <w:bottom w:val="nil"/>
              <w:right w:val="nil"/>
            </w:tcBorders>
          </w:tcPr>
          <w:p w14:paraId="176B4C23" w14:textId="77777777" w:rsidR="009A3F00" w:rsidRDefault="00CC0868">
            <w:pPr>
              <w:spacing w:after="0" w:line="259" w:lineRule="auto"/>
              <w:ind w:left="0" w:right="0" w:firstLine="0"/>
              <w:jc w:val="left"/>
            </w:pPr>
            <w:r>
              <w:rPr>
                <w:sz w:val="24"/>
              </w:rPr>
              <w:t>Controller and Accountant General’s Department</w:t>
            </w:r>
          </w:p>
        </w:tc>
      </w:tr>
      <w:tr w:rsidR="009A3F00" w14:paraId="6C41FF68" w14:textId="77777777">
        <w:trPr>
          <w:trHeight w:val="414"/>
        </w:trPr>
        <w:tc>
          <w:tcPr>
            <w:tcW w:w="1440" w:type="dxa"/>
            <w:tcBorders>
              <w:top w:val="nil"/>
              <w:left w:val="nil"/>
              <w:bottom w:val="nil"/>
              <w:right w:val="nil"/>
            </w:tcBorders>
          </w:tcPr>
          <w:p w14:paraId="6AE80810" w14:textId="77777777" w:rsidR="009A3F00" w:rsidRDefault="00CC0868">
            <w:pPr>
              <w:spacing w:after="0" w:line="259" w:lineRule="auto"/>
              <w:ind w:left="0" w:right="0" w:firstLine="0"/>
              <w:jc w:val="left"/>
            </w:pPr>
            <w:r>
              <w:rPr>
                <w:sz w:val="24"/>
              </w:rPr>
              <w:t xml:space="preserve">CAP </w:t>
            </w:r>
          </w:p>
        </w:tc>
        <w:tc>
          <w:tcPr>
            <w:tcW w:w="5306" w:type="dxa"/>
            <w:tcBorders>
              <w:top w:val="nil"/>
              <w:left w:val="nil"/>
              <w:bottom w:val="nil"/>
              <w:right w:val="nil"/>
            </w:tcBorders>
          </w:tcPr>
          <w:p w14:paraId="628A3C8E" w14:textId="77777777" w:rsidR="009A3F00" w:rsidRDefault="00CC0868">
            <w:pPr>
              <w:spacing w:after="0" w:line="259" w:lineRule="auto"/>
              <w:ind w:left="0" w:right="0" w:firstLine="0"/>
              <w:jc w:val="left"/>
            </w:pPr>
            <w:r>
              <w:rPr>
                <w:sz w:val="24"/>
              </w:rPr>
              <w:t>Community Action Plan</w:t>
            </w:r>
          </w:p>
        </w:tc>
      </w:tr>
      <w:tr w:rsidR="009A3F00" w14:paraId="595BF722" w14:textId="77777777">
        <w:trPr>
          <w:trHeight w:val="414"/>
        </w:trPr>
        <w:tc>
          <w:tcPr>
            <w:tcW w:w="1440" w:type="dxa"/>
            <w:tcBorders>
              <w:top w:val="nil"/>
              <w:left w:val="nil"/>
              <w:bottom w:val="nil"/>
              <w:right w:val="nil"/>
            </w:tcBorders>
          </w:tcPr>
          <w:p w14:paraId="3AF0213B" w14:textId="77777777" w:rsidR="009A3F00" w:rsidRDefault="00CC0868">
            <w:pPr>
              <w:spacing w:after="0" w:line="259" w:lineRule="auto"/>
              <w:ind w:left="0" w:right="0" w:firstLine="0"/>
              <w:jc w:val="left"/>
            </w:pPr>
            <w:r>
              <w:rPr>
                <w:sz w:val="24"/>
              </w:rPr>
              <w:t>CBO</w:t>
            </w:r>
          </w:p>
        </w:tc>
        <w:tc>
          <w:tcPr>
            <w:tcW w:w="5306" w:type="dxa"/>
            <w:tcBorders>
              <w:top w:val="nil"/>
              <w:left w:val="nil"/>
              <w:bottom w:val="nil"/>
              <w:right w:val="nil"/>
            </w:tcBorders>
          </w:tcPr>
          <w:p w14:paraId="2937B65E" w14:textId="77777777" w:rsidR="009A3F00" w:rsidRDefault="00CC0868">
            <w:pPr>
              <w:spacing w:after="0" w:line="259" w:lineRule="auto"/>
              <w:ind w:left="0" w:right="0" w:firstLine="0"/>
              <w:jc w:val="left"/>
            </w:pPr>
            <w:r>
              <w:rPr>
                <w:sz w:val="24"/>
              </w:rPr>
              <w:t>Community Based Organization</w:t>
            </w:r>
          </w:p>
        </w:tc>
      </w:tr>
      <w:tr w:rsidR="009A3F00" w14:paraId="75829BB2" w14:textId="77777777">
        <w:trPr>
          <w:trHeight w:val="414"/>
        </w:trPr>
        <w:tc>
          <w:tcPr>
            <w:tcW w:w="1440" w:type="dxa"/>
            <w:tcBorders>
              <w:top w:val="nil"/>
              <w:left w:val="nil"/>
              <w:bottom w:val="nil"/>
              <w:right w:val="nil"/>
            </w:tcBorders>
          </w:tcPr>
          <w:p w14:paraId="3824BC07" w14:textId="77777777" w:rsidR="009A3F00" w:rsidRDefault="00CC0868">
            <w:pPr>
              <w:spacing w:after="0" w:line="259" w:lineRule="auto"/>
              <w:ind w:left="0" w:right="0" w:firstLine="0"/>
              <w:jc w:val="left"/>
            </w:pPr>
            <w:r>
              <w:rPr>
                <w:sz w:val="24"/>
              </w:rPr>
              <w:t xml:space="preserve">CSO </w:t>
            </w:r>
          </w:p>
        </w:tc>
        <w:tc>
          <w:tcPr>
            <w:tcW w:w="5306" w:type="dxa"/>
            <w:tcBorders>
              <w:top w:val="nil"/>
              <w:left w:val="nil"/>
              <w:bottom w:val="nil"/>
              <w:right w:val="nil"/>
            </w:tcBorders>
          </w:tcPr>
          <w:p w14:paraId="744E28DD" w14:textId="77777777" w:rsidR="009A3F00" w:rsidRDefault="00CC0868">
            <w:pPr>
              <w:spacing w:after="0" w:line="259" w:lineRule="auto"/>
              <w:ind w:left="0" w:right="0" w:firstLine="0"/>
              <w:jc w:val="left"/>
            </w:pPr>
            <w:r>
              <w:rPr>
                <w:sz w:val="24"/>
              </w:rPr>
              <w:t>Civil Society Organization</w:t>
            </w:r>
          </w:p>
        </w:tc>
      </w:tr>
      <w:tr w:rsidR="009A3F00" w14:paraId="5C2F509A" w14:textId="77777777">
        <w:trPr>
          <w:trHeight w:val="414"/>
        </w:trPr>
        <w:tc>
          <w:tcPr>
            <w:tcW w:w="1440" w:type="dxa"/>
            <w:tcBorders>
              <w:top w:val="nil"/>
              <w:left w:val="nil"/>
              <w:bottom w:val="nil"/>
              <w:right w:val="nil"/>
            </w:tcBorders>
          </w:tcPr>
          <w:p w14:paraId="2E9BEDC8" w14:textId="77777777" w:rsidR="009A3F00" w:rsidRDefault="00CC0868">
            <w:pPr>
              <w:spacing w:after="0" w:line="259" w:lineRule="auto"/>
              <w:ind w:left="0" w:right="0" w:firstLine="0"/>
              <w:jc w:val="left"/>
            </w:pPr>
            <w:r>
              <w:rPr>
                <w:sz w:val="24"/>
              </w:rPr>
              <w:t xml:space="preserve">DA </w:t>
            </w:r>
          </w:p>
        </w:tc>
        <w:tc>
          <w:tcPr>
            <w:tcW w:w="5306" w:type="dxa"/>
            <w:tcBorders>
              <w:top w:val="nil"/>
              <w:left w:val="nil"/>
              <w:bottom w:val="nil"/>
              <w:right w:val="nil"/>
            </w:tcBorders>
          </w:tcPr>
          <w:p w14:paraId="2EFDDDB6" w14:textId="77777777" w:rsidR="009A3F00" w:rsidRDefault="00CC0868">
            <w:pPr>
              <w:spacing w:after="0" w:line="259" w:lineRule="auto"/>
              <w:ind w:left="0" w:right="0" w:firstLine="0"/>
              <w:jc w:val="left"/>
            </w:pPr>
            <w:r>
              <w:rPr>
                <w:sz w:val="24"/>
              </w:rPr>
              <w:t>District Assembly</w:t>
            </w:r>
          </w:p>
        </w:tc>
      </w:tr>
      <w:tr w:rsidR="009A3F00" w14:paraId="7B26DE7C" w14:textId="77777777">
        <w:trPr>
          <w:trHeight w:val="414"/>
        </w:trPr>
        <w:tc>
          <w:tcPr>
            <w:tcW w:w="1440" w:type="dxa"/>
            <w:tcBorders>
              <w:top w:val="nil"/>
              <w:left w:val="nil"/>
              <w:bottom w:val="nil"/>
              <w:right w:val="nil"/>
            </w:tcBorders>
          </w:tcPr>
          <w:p w14:paraId="1E341AB6" w14:textId="77777777" w:rsidR="009A3F00" w:rsidRDefault="00CC0868">
            <w:pPr>
              <w:spacing w:after="0" w:line="259" w:lineRule="auto"/>
              <w:ind w:left="0" w:right="0" w:firstLine="0"/>
              <w:jc w:val="left"/>
            </w:pPr>
            <w:r>
              <w:rPr>
                <w:sz w:val="24"/>
              </w:rPr>
              <w:t>DACF</w:t>
            </w:r>
          </w:p>
        </w:tc>
        <w:tc>
          <w:tcPr>
            <w:tcW w:w="5306" w:type="dxa"/>
            <w:tcBorders>
              <w:top w:val="nil"/>
              <w:left w:val="nil"/>
              <w:bottom w:val="nil"/>
              <w:right w:val="nil"/>
            </w:tcBorders>
          </w:tcPr>
          <w:p w14:paraId="4FF167C5" w14:textId="77777777" w:rsidR="009A3F00" w:rsidRDefault="00CC0868">
            <w:pPr>
              <w:spacing w:after="0" w:line="259" w:lineRule="auto"/>
              <w:ind w:left="0" w:right="0" w:firstLine="0"/>
              <w:jc w:val="left"/>
            </w:pPr>
            <w:r>
              <w:rPr>
                <w:sz w:val="24"/>
              </w:rPr>
              <w:t>District Assembly Common Fund</w:t>
            </w:r>
          </w:p>
        </w:tc>
      </w:tr>
      <w:tr w:rsidR="009A3F00" w14:paraId="33B225B7" w14:textId="77777777">
        <w:trPr>
          <w:trHeight w:val="414"/>
        </w:trPr>
        <w:tc>
          <w:tcPr>
            <w:tcW w:w="1440" w:type="dxa"/>
            <w:tcBorders>
              <w:top w:val="nil"/>
              <w:left w:val="nil"/>
              <w:bottom w:val="nil"/>
              <w:right w:val="nil"/>
            </w:tcBorders>
          </w:tcPr>
          <w:p w14:paraId="1D3226CC" w14:textId="77777777" w:rsidR="009A3F00" w:rsidRDefault="00CC0868">
            <w:pPr>
              <w:spacing w:after="0" w:line="259" w:lineRule="auto"/>
              <w:ind w:left="0" w:right="0" w:firstLine="0"/>
              <w:jc w:val="left"/>
            </w:pPr>
            <w:r>
              <w:rPr>
                <w:sz w:val="24"/>
              </w:rPr>
              <w:t xml:space="preserve">DBO </w:t>
            </w:r>
          </w:p>
        </w:tc>
        <w:tc>
          <w:tcPr>
            <w:tcW w:w="5306" w:type="dxa"/>
            <w:tcBorders>
              <w:top w:val="nil"/>
              <w:left w:val="nil"/>
              <w:bottom w:val="nil"/>
              <w:right w:val="nil"/>
            </w:tcBorders>
          </w:tcPr>
          <w:p w14:paraId="28071B61" w14:textId="77777777" w:rsidR="009A3F00" w:rsidRDefault="00CC0868">
            <w:pPr>
              <w:spacing w:after="0" w:line="259" w:lineRule="auto"/>
              <w:ind w:left="0" w:right="0" w:firstLine="0"/>
              <w:jc w:val="left"/>
            </w:pPr>
            <w:r>
              <w:rPr>
                <w:sz w:val="24"/>
              </w:rPr>
              <w:t>District Budget Officer</w:t>
            </w:r>
          </w:p>
        </w:tc>
      </w:tr>
      <w:tr w:rsidR="009A3F00" w14:paraId="26142489" w14:textId="77777777">
        <w:trPr>
          <w:trHeight w:val="414"/>
        </w:trPr>
        <w:tc>
          <w:tcPr>
            <w:tcW w:w="1440" w:type="dxa"/>
            <w:tcBorders>
              <w:top w:val="nil"/>
              <w:left w:val="nil"/>
              <w:bottom w:val="nil"/>
              <w:right w:val="nil"/>
            </w:tcBorders>
          </w:tcPr>
          <w:p w14:paraId="545DB046" w14:textId="77777777" w:rsidR="009A3F00" w:rsidRDefault="00CC0868">
            <w:pPr>
              <w:spacing w:after="0" w:line="259" w:lineRule="auto"/>
              <w:ind w:left="0" w:right="0" w:firstLine="0"/>
              <w:jc w:val="left"/>
            </w:pPr>
            <w:r>
              <w:rPr>
                <w:sz w:val="24"/>
              </w:rPr>
              <w:t xml:space="preserve">DCD </w:t>
            </w:r>
          </w:p>
        </w:tc>
        <w:tc>
          <w:tcPr>
            <w:tcW w:w="5306" w:type="dxa"/>
            <w:tcBorders>
              <w:top w:val="nil"/>
              <w:left w:val="nil"/>
              <w:bottom w:val="nil"/>
              <w:right w:val="nil"/>
            </w:tcBorders>
          </w:tcPr>
          <w:p w14:paraId="2940629F" w14:textId="77777777" w:rsidR="009A3F00" w:rsidRDefault="00CC0868">
            <w:pPr>
              <w:spacing w:after="0" w:line="259" w:lineRule="auto"/>
              <w:ind w:left="0" w:right="0" w:firstLine="0"/>
              <w:jc w:val="left"/>
            </w:pPr>
            <w:r>
              <w:rPr>
                <w:sz w:val="24"/>
              </w:rPr>
              <w:t>District Co-ordinating Director</w:t>
            </w:r>
          </w:p>
        </w:tc>
      </w:tr>
      <w:tr w:rsidR="009A3F00" w14:paraId="20EE52CA" w14:textId="77777777">
        <w:trPr>
          <w:trHeight w:val="414"/>
        </w:trPr>
        <w:tc>
          <w:tcPr>
            <w:tcW w:w="1440" w:type="dxa"/>
            <w:tcBorders>
              <w:top w:val="nil"/>
              <w:left w:val="nil"/>
              <w:bottom w:val="nil"/>
              <w:right w:val="nil"/>
            </w:tcBorders>
          </w:tcPr>
          <w:p w14:paraId="6DCA6D24" w14:textId="77777777" w:rsidR="009A3F00" w:rsidRDefault="00CC0868">
            <w:pPr>
              <w:spacing w:after="0" w:line="259" w:lineRule="auto"/>
              <w:ind w:left="0" w:right="0" w:firstLine="0"/>
              <w:jc w:val="left"/>
            </w:pPr>
            <w:r>
              <w:rPr>
                <w:sz w:val="24"/>
              </w:rPr>
              <w:t xml:space="preserve">DFO </w:t>
            </w:r>
          </w:p>
        </w:tc>
        <w:tc>
          <w:tcPr>
            <w:tcW w:w="5306" w:type="dxa"/>
            <w:tcBorders>
              <w:top w:val="nil"/>
              <w:left w:val="nil"/>
              <w:bottom w:val="nil"/>
              <w:right w:val="nil"/>
            </w:tcBorders>
          </w:tcPr>
          <w:p w14:paraId="09C9E1F6" w14:textId="77777777" w:rsidR="009A3F00" w:rsidRDefault="00CC0868">
            <w:pPr>
              <w:spacing w:after="0" w:line="259" w:lineRule="auto"/>
              <w:ind w:left="0" w:right="0" w:firstLine="0"/>
              <w:jc w:val="left"/>
            </w:pPr>
            <w:r>
              <w:rPr>
                <w:sz w:val="24"/>
              </w:rPr>
              <w:t>District Finance Officer</w:t>
            </w:r>
          </w:p>
        </w:tc>
      </w:tr>
      <w:tr w:rsidR="009A3F00" w14:paraId="4A5A2E47" w14:textId="77777777">
        <w:trPr>
          <w:trHeight w:val="414"/>
        </w:trPr>
        <w:tc>
          <w:tcPr>
            <w:tcW w:w="1440" w:type="dxa"/>
            <w:tcBorders>
              <w:top w:val="nil"/>
              <w:left w:val="nil"/>
              <w:bottom w:val="nil"/>
              <w:right w:val="nil"/>
            </w:tcBorders>
          </w:tcPr>
          <w:p w14:paraId="71EAE09A" w14:textId="77777777" w:rsidR="009A3F00" w:rsidRDefault="00CC0868">
            <w:pPr>
              <w:spacing w:after="0" w:line="259" w:lineRule="auto"/>
              <w:ind w:left="0" w:right="0" w:firstLine="0"/>
              <w:jc w:val="left"/>
            </w:pPr>
            <w:r>
              <w:rPr>
                <w:sz w:val="24"/>
              </w:rPr>
              <w:t xml:space="preserve">DP </w:t>
            </w:r>
          </w:p>
        </w:tc>
        <w:tc>
          <w:tcPr>
            <w:tcW w:w="5306" w:type="dxa"/>
            <w:tcBorders>
              <w:top w:val="nil"/>
              <w:left w:val="nil"/>
              <w:bottom w:val="nil"/>
              <w:right w:val="nil"/>
            </w:tcBorders>
          </w:tcPr>
          <w:p w14:paraId="5AB77040" w14:textId="77777777" w:rsidR="009A3F00" w:rsidRDefault="00CC0868">
            <w:pPr>
              <w:spacing w:after="0" w:line="259" w:lineRule="auto"/>
              <w:ind w:left="0" w:right="0" w:firstLine="0"/>
              <w:jc w:val="left"/>
            </w:pPr>
            <w:r>
              <w:rPr>
                <w:sz w:val="24"/>
              </w:rPr>
              <w:t>Development Partner</w:t>
            </w:r>
          </w:p>
        </w:tc>
      </w:tr>
      <w:tr w:rsidR="009A3F00" w14:paraId="5235FCBD" w14:textId="77777777">
        <w:trPr>
          <w:trHeight w:val="414"/>
        </w:trPr>
        <w:tc>
          <w:tcPr>
            <w:tcW w:w="1440" w:type="dxa"/>
            <w:tcBorders>
              <w:top w:val="nil"/>
              <w:left w:val="nil"/>
              <w:bottom w:val="nil"/>
              <w:right w:val="nil"/>
            </w:tcBorders>
          </w:tcPr>
          <w:p w14:paraId="00AE2A45" w14:textId="77777777" w:rsidR="009A3F00" w:rsidRDefault="00CC0868">
            <w:pPr>
              <w:spacing w:after="0" w:line="259" w:lineRule="auto"/>
              <w:ind w:left="0" w:right="0" w:firstLine="0"/>
              <w:jc w:val="left"/>
            </w:pPr>
            <w:r>
              <w:rPr>
                <w:sz w:val="24"/>
              </w:rPr>
              <w:t>DPCU</w:t>
            </w:r>
          </w:p>
        </w:tc>
        <w:tc>
          <w:tcPr>
            <w:tcW w:w="5306" w:type="dxa"/>
            <w:tcBorders>
              <w:top w:val="nil"/>
              <w:left w:val="nil"/>
              <w:bottom w:val="nil"/>
              <w:right w:val="nil"/>
            </w:tcBorders>
          </w:tcPr>
          <w:p w14:paraId="34984FB1" w14:textId="77777777" w:rsidR="009A3F00" w:rsidRDefault="00CC0868">
            <w:pPr>
              <w:spacing w:after="0" w:line="259" w:lineRule="auto"/>
              <w:ind w:left="0" w:right="0" w:firstLine="0"/>
              <w:jc w:val="left"/>
            </w:pPr>
            <w:r>
              <w:rPr>
                <w:sz w:val="24"/>
              </w:rPr>
              <w:t>District Planning and Co-ordinating Unit</w:t>
            </w:r>
          </w:p>
        </w:tc>
      </w:tr>
      <w:tr w:rsidR="009A3F00" w14:paraId="6BF3FCFA" w14:textId="77777777">
        <w:trPr>
          <w:trHeight w:val="414"/>
        </w:trPr>
        <w:tc>
          <w:tcPr>
            <w:tcW w:w="1440" w:type="dxa"/>
            <w:tcBorders>
              <w:top w:val="nil"/>
              <w:left w:val="nil"/>
              <w:bottom w:val="nil"/>
              <w:right w:val="nil"/>
            </w:tcBorders>
          </w:tcPr>
          <w:p w14:paraId="7C2DAFEB" w14:textId="77777777" w:rsidR="009A3F00" w:rsidRDefault="00CC0868">
            <w:pPr>
              <w:spacing w:after="0" w:line="259" w:lineRule="auto"/>
              <w:ind w:left="0" w:right="0" w:firstLine="0"/>
              <w:jc w:val="left"/>
            </w:pPr>
            <w:r>
              <w:rPr>
                <w:sz w:val="24"/>
              </w:rPr>
              <w:t xml:space="preserve">DPO </w:t>
            </w:r>
          </w:p>
        </w:tc>
        <w:tc>
          <w:tcPr>
            <w:tcW w:w="5306" w:type="dxa"/>
            <w:tcBorders>
              <w:top w:val="nil"/>
              <w:left w:val="nil"/>
              <w:bottom w:val="nil"/>
              <w:right w:val="nil"/>
            </w:tcBorders>
          </w:tcPr>
          <w:p w14:paraId="7FC2B703" w14:textId="77777777" w:rsidR="009A3F00" w:rsidRDefault="00CC0868">
            <w:pPr>
              <w:spacing w:after="0" w:line="259" w:lineRule="auto"/>
              <w:ind w:left="0" w:right="0" w:firstLine="0"/>
              <w:jc w:val="left"/>
            </w:pPr>
            <w:r>
              <w:rPr>
                <w:sz w:val="24"/>
              </w:rPr>
              <w:t>District Planning Officer</w:t>
            </w:r>
          </w:p>
        </w:tc>
      </w:tr>
      <w:tr w:rsidR="009A3F00" w14:paraId="64A32C91" w14:textId="77777777">
        <w:trPr>
          <w:trHeight w:val="414"/>
        </w:trPr>
        <w:tc>
          <w:tcPr>
            <w:tcW w:w="1440" w:type="dxa"/>
            <w:tcBorders>
              <w:top w:val="nil"/>
              <w:left w:val="nil"/>
              <w:bottom w:val="nil"/>
              <w:right w:val="nil"/>
            </w:tcBorders>
          </w:tcPr>
          <w:p w14:paraId="0A3CEBA6" w14:textId="77777777" w:rsidR="009A3F00" w:rsidRDefault="00CC0868">
            <w:pPr>
              <w:spacing w:after="0" w:line="259" w:lineRule="auto"/>
              <w:ind w:left="0" w:right="0" w:firstLine="0"/>
              <w:jc w:val="left"/>
            </w:pPr>
            <w:r>
              <w:rPr>
                <w:sz w:val="24"/>
              </w:rPr>
              <w:t xml:space="preserve">DWE </w:t>
            </w:r>
          </w:p>
        </w:tc>
        <w:tc>
          <w:tcPr>
            <w:tcW w:w="5306" w:type="dxa"/>
            <w:tcBorders>
              <w:top w:val="nil"/>
              <w:left w:val="nil"/>
              <w:bottom w:val="nil"/>
              <w:right w:val="nil"/>
            </w:tcBorders>
          </w:tcPr>
          <w:p w14:paraId="5E28F746" w14:textId="77777777" w:rsidR="009A3F00" w:rsidRDefault="00CC0868">
            <w:pPr>
              <w:spacing w:after="0" w:line="259" w:lineRule="auto"/>
              <w:ind w:left="0" w:right="0" w:firstLine="0"/>
              <w:jc w:val="left"/>
            </w:pPr>
            <w:r>
              <w:rPr>
                <w:sz w:val="24"/>
              </w:rPr>
              <w:t>District Works Engineer</w:t>
            </w:r>
          </w:p>
        </w:tc>
      </w:tr>
      <w:tr w:rsidR="009A3F00" w14:paraId="0423761F" w14:textId="77777777">
        <w:trPr>
          <w:trHeight w:val="414"/>
        </w:trPr>
        <w:tc>
          <w:tcPr>
            <w:tcW w:w="1440" w:type="dxa"/>
            <w:tcBorders>
              <w:top w:val="nil"/>
              <w:left w:val="nil"/>
              <w:bottom w:val="nil"/>
              <w:right w:val="nil"/>
            </w:tcBorders>
          </w:tcPr>
          <w:p w14:paraId="62F1A558" w14:textId="77777777" w:rsidR="009A3F00" w:rsidRDefault="00CC0868">
            <w:pPr>
              <w:spacing w:after="0" w:line="259" w:lineRule="auto"/>
              <w:ind w:left="0" w:right="0" w:firstLine="0"/>
              <w:jc w:val="left"/>
            </w:pPr>
            <w:r>
              <w:rPr>
                <w:sz w:val="24"/>
              </w:rPr>
              <w:t xml:space="preserve">FAA </w:t>
            </w:r>
          </w:p>
        </w:tc>
        <w:tc>
          <w:tcPr>
            <w:tcW w:w="5306" w:type="dxa"/>
            <w:tcBorders>
              <w:top w:val="nil"/>
              <w:left w:val="nil"/>
              <w:bottom w:val="nil"/>
              <w:right w:val="nil"/>
            </w:tcBorders>
          </w:tcPr>
          <w:p w14:paraId="6B6105AC" w14:textId="77777777" w:rsidR="009A3F00" w:rsidRDefault="00CC0868">
            <w:pPr>
              <w:spacing w:after="0" w:line="259" w:lineRule="auto"/>
              <w:ind w:left="0" w:right="0" w:firstLine="0"/>
              <w:jc w:val="left"/>
            </w:pPr>
            <w:r>
              <w:rPr>
                <w:sz w:val="24"/>
              </w:rPr>
              <w:t>Financial Administration Act</w:t>
            </w:r>
          </w:p>
        </w:tc>
      </w:tr>
      <w:tr w:rsidR="009A3F00" w14:paraId="282AC117" w14:textId="77777777">
        <w:trPr>
          <w:trHeight w:val="414"/>
        </w:trPr>
        <w:tc>
          <w:tcPr>
            <w:tcW w:w="1440" w:type="dxa"/>
            <w:tcBorders>
              <w:top w:val="nil"/>
              <w:left w:val="nil"/>
              <w:bottom w:val="nil"/>
              <w:right w:val="nil"/>
            </w:tcBorders>
          </w:tcPr>
          <w:p w14:paraId="5F77469F" w14:textId="77777777" w:rsidR="009A3F00" w:rsidRDefault="00CC0868">
            <w:pPr>
              <w:spacing w:after="0" w:line="259" w:lineRule="auto"/>
              <w:ind w:left="0" w:right="0" w:firstLine="0"/>
              <w:jc w:val="left"/>
            </w:pPr>
            <w:r>
              <w:rPr>
                <w:sz w:val="24"/>
              </w:rPr>
              <w:t xml:space="preserve">GAIT </w:t>
            </w:r>
          </w:p>
        </w:tc>
        <w:tc>
          <w:tcPr>
            <w:tcW w:w="5306" w:type="dxa"/>
            <w:tcBorders>
              <w:top w:val="nil"/>
              <w:left w:val="nil"/>
              <w:bottom w:val="nil"/>
              <w:right w:val="nil"/>
            </w:tcBorders>
          </w:tcPr>
          <w:p w14:paraId="7DDD26E9" w14:textId="77777777" w:rsidR="009A3F00" w:rsidRDefault="00CC0868">
            <w:pPr>
              <w:spacing w:after="0" w:line="259" w:lineRule="auto"/>
              <w:ind w:left="0" w:right="0" w:firstLine="0"/>
              <w:jc w:val="left"/>
            </w:pPr>
            <w:r>
              <w:rPr>
                <w:sz w:val="24"/>
              </w:rPr>
              <w:t>Government Accountability Improves Trust</w:t>
            </w:r>
          </w:p>
        </w:tc>
      </w:tr>
      <w:tr w:rsidR="009A3F00" w14:paraId="5F584008" w14:textId="77777777">
        <w:trPr>
          <w:trHeight w:val="414"/>
        </w:trPr>
        <w:tc>
          <w:tcPr>
            <w:tcW w:w="1440" w:type="dxa"/>
            <w:tcBorders>
              <w:top w:val="nil"/>
              <w:left w:val="nil"/>
              <w:bottom w:val="nil"/>
              <w:right w:val="nil"/>
            </w:tcBorders>
          </w:tcPr>
          <w:p w14:paraId="0B3E605B" w14:textId="77777777" w:rsidR="009A3F00" w:rsidRDefault="00CC0868">
            <w:pPr>
              <w:spacing w:after="0" w:line="259" w:lineRule="auto"/>
              <w:ind w:left="0" w:right="0" w:firstLine="0"/>
              <w:jc w:val="left"/>
            </w:pPr>
            <w:r>
              <w:rPr>
                <w:sz w:val="24"/>
              </w:rPr>
              <w:t xml:space="preserve">GOG </w:t>
            </w:r>
          </w:p>
        </w:tc>
        <w:tc>
          <w:tcPr>
            <w:tcW w:w="5306" w:type="dxa"/>
            <w:tcBorders>
              <w:top w:val="nil"/>
              <w:left w:val="nil"/>
              <w:bottom w:val="nil"/>
              <w:right w:val="nil"/>
            </w:tcBorders>
          </w:tcPr>
          <w:p w14:paraId="73034418" w14:textId="77777777" w:rsidR="009A3F00" w:rsidRDefault="00CC0868">
            <w:pPr>
              <w:spacing w:after="0" w:line="259" w:lineRule="auto"/>
              <w:ind w:left="0" w:right="0" w:firstLine="0"/>
              <w:jc w:val="left"/>
            </w:pPr>
            <w:r>
              <w:rPr>
                <w:sz w:val="24"/>
              </w:rPr>
              <w:t>Government of Ghana</w:t>
            </w:r>
          </w:p>
        </w:tc>
      </w:tr>
      <w:tr w:rsidR="009A3F00" w14:paraId="5C83A339" w14:textId="77777777">
        <w:trPr>
          <w:trHeight w:val="414"/>
        </w:trPr>
        <w:tc>
          <w:tcPr>
            <w:tcW w:w="1440" w:type="dxa"/>
            <w:tcBorders>
              <w:top w:val="nil"/>
              <w:left w:val="nil"/>
              <w:bottom w:val="nil"/>
              <w:right w:val="nil"/>
            </w:tcBorders>
          </w:tcPr>
          <w:p w14:paraId="579D61B9" w14:textId="77777777" w:rsidR="009A3F00" w:rsidRDefault="00CC0868">
            <w:pPr>
              <w:spacing w:after="0" w:line="259" w:lineRule="auto"/>
              <w:ind w:left="0" w:right="0" w:firstLine="0"/>
              <w:jc w:val="left"/>
            </w:pPr>
            <w:r>
              <w:rPr>
                <w:sz w:val="24"/>
              </w:rPr>
              <w:t xml:space="preserve">GPRS II </w:t>
            </w:r>
          </w:p>
        </w:tc>
        <w:tc>
          <w:tcPr>
            <w:tcW w:w="5306" w:type="dxa"/>
            <w:tcBorders>
              <w:top w:val="nil"/>
              <w:left w:val="nil"/>
              <w:bottom w:val="nil"/>
              <w:right w:val="nil"/>
            </w:tcBorders>
          </w:tcPr>
          <w:p w14:paraId="4BBAE8D9" w14:textId="77777777" w:rsidR="009A3F00" w:rsidRDefault="00CC0868">
            <w:pPr>
              <w:spacing w:after="0" w:line="259" w:lineRule="auto"/>
              <w:ind w:left="0" w:right="0" w:firstLine="0"/>
              <w:jc w:val="left"/>
            </w:pPr>
            <w:r>
              <w:rPr>
                <w:sz w:val="24"/>
              </w:rPr>
              <w:t>Ghana Poverty Reduction Strategy II</w:t>
            </w:r>
          </w:p>
        </w:tc>
      </w:tr>
      <w:tr w:rsidR="009A3F00" w14:paraId="570373A2" w14:textId="77777777">
        <w:trPr>
          <w:trHeight w:val="414"/>
        </w:trPr>
        <w:tc>
          <w:tcPr>
            <w:tcW w:w="1440" w:type="dxa"/>
            <w:tcBorders>
              <w:top w:val="nil"/>
              <w:left w:val="nil"/>
              <w:bottom w:val="nil"/>
              <w:right w:val="nil"/>
            </w:tcBorders>
          </w:tcPr>
          <w:p w14:paraId="4119AC1B" w14:textId="77777777" w:rsidR="009A3F00" w:rsidRDefault="00CC0868">
            <w:pPr>
              <w:spacing w:after="0" w:line="259" w:lineRule="auto"/>
              <w:ind w:left="0" w:right="0" w:firstLine="0"/>
              <w:jc w:val="left"/>
            </w:pPr>
            <w:r>
              <w:rPr>
                <w:sz w:val="24"/>
              </w:rPr>
              <w:t>GSGDA</w:t>
            </w:r>
          </w:p>
        </w:tc>
        <w:tc>
          <w:tcPr>
            <w:tcW w:w="5306" w:type="dxa"/>
            <w:tcBorders>
              <w:top w:val="nil"/>
              <w:left w:val="nil"/>
              <w:bottom w:val="nil"/>
              <w:right w:val="nil"/>
            </w:tcBorders>
          </w:tcPr>
          <w:p w14:paraId="10EC5EF4" w14:textId="77777777" w:rsidR="009A3F00" w:rsidRDefault="00CC0868">
            <w:pPr>
              <w:spacing w:after="0" w:line="259" w:lineRule="auto"/>
              <w:ind w:left="0" w:right="0" w:firstLine="0"/>
              <w:jc w:val="left"/>
            </w:pPr>
            <w:r>
              <w:rPr>
                <w:sz w:val="24"/>
              </w:rPr>
              <w:t>Ghana Shared Growth and Development Agenda</w:t>
            </w:r>
          </w:p>
        </w:tc>
      </w:tr>
      <w:tr w:rsidR="009A3F00" w14:paraId="35BB87F0" w14:textId="77777777">
        <w:trPr>
          <w:trHeight w:val="414"/>
        </w:trPr>
        <w:tc>
          <w:tcPr>
            <w:tcW w:w="1440" w:type="dxa"/>
            <w:tcBorders>
              <w:top w:val="nil"/>
              <w:left w:val="nil"/>
              <w:bottom w:val="nil"/>
              <w:right w:val="nil"/>
            </w:tcBorders>
          </w:tcPr>
          <w:p w14:paraId="3A77E226" w14:textId="77777777" w:rsidR="009A3F00" w:rsidRDefault="00CC0868">
            <w:pPr>
              <w:spacing w:after="0" w:line="259" w:lineRule="auto"/>
              <w:ind w:left="0" w:right="0" w:firstLine="0"/>
              <w:jc w:val="left"/>
            </w:pPr>
            <w:r>
              <w:rPr>
                <w:sz w:val="24"/>
              </w:rPr>
              <w:t xml:space="preserve">HIPC </w:t>
            </w:r>
          </w:p>
        </w:tc>
        <w:tc>
          <w:tcPr>
            <w:tcW w:w="5306" w:type="dxa"/>
            <w:tcBorders>
              <w:top w:val="nil"/>
              <w:left w:val="nil"/>
              <w:bottom w:val="nil"/>
              <w:right w:val="nil"/>
            </w:tcBorders>
          </w:tcPr>
          <w:p w14:paraId="242B8C8B" w14:textId="77777777" w:rsidR="009A3F00" w:rsidRDefault="00CC0868">
            <w:pPr>
              <w:spacing w:after="0" w:line="259" w:lineRule="auto"/>
              <w:ind w:left="0" w:right="0" w:firstLine="0"/>
              <w:jc w:val="left"/>
            </w:pPr>
            <w:r>
              <w:rPr>
                <w:sz w:val="24"/>
              </w:rPr>
              <w:t>Highly Indebted Poor Country</w:t>
            </w:r>
          </w:p>
        </w:tc>
      </w:tr>
      <w:tr w:rsidR="009A3F00" w14:paraId="0A4218DF" w14:textId="77777777">
        <w:trPr>
          <w:trHeight w:val="414"/>
        </w:trPr>
        <w:tc>
          <w:tcPr>
            <w:tcW w:w="1440" w:type="dxa"/>
            <w:tcBorders>
              <w:top w:val="nil"/>
              <w:left w:val="nil"/>
              <w:bottom w:val="nil"/>
              <w:right w:val="nil"/>
            </w:tcBorders>
          </w:tcPr>
          <w:p w14:paraId="765ADB0D" w14:textId="77777777" w:rsidR="009A3F00" w:rsidRDefault="00CC0868">
            <w:pPr>
              <w:spacing w:after="0" w:line="259" w:lineRule="auto"/>
              <w:ind w:left="0" w:right="0" w:firstLine="0"/>
              <w:jc w:val="left"/>
            </w:pPr>
            <w:r>
              <w:rPr>
                <w:sz w:val="24"/>
              </w:rPr>
              <w:t xml:space="preserve">HoDD </w:t>
            </w:r>
          </w:p>
        </w:tc>
        <w:tc>
          <w:tcPr>
            <w:tcW w:w="5306" w:type="dxa"/>
            <w:tcBorders>
              <w:top w:val="nil"/>
              <w:left w:val="nil"/>
              <w:bottom w:val="nil"/>
              <w:right w:val="nil"/>
            </w:tcBorders>
          </w:tcPr>
          <w:p w14:paraId="16926BE6" w14:textId="77777777" w:rsidR="009A3F00" w:rsidRDefault="00CC0868">
            <w:pPr>
              <w:spacing w:after="0" w:line="259" w:lineRule="auto"/>
              <w:ind w:left="0" w:right="0" w:firstLine="0"/>
              <w:jc w:val="left"/>
            </w:pPr>
            <w:r>
              <w:rPr>
                <w:sz w:val="24"/>
              </w:rPr>
              <w:t>Head of Decentralized Department</w:t>
            </w:r>
          </w:p>
        </w:tc>
      </w:tr>
      <w:tr w:rsidR="009A3F00" w14:paraId="52EBB5E7" w14:textId="77777777">
        <w:trPr>
          <w:trHeight w:val="414"/>
        </w:trPr>
        <w:tc>
          <w:tcPr>
            <w:tcW w:w="1440" w:type="dxa"/>
            <w:tcBorders>
              <w:top w:val="nil"/>
              <w:left w:val="nil"/>
              <w:bottom w:val="nil"/>
              <w:right w:val="nil"/>
            </w:tcBorders>
          </w:tcPr>
          <w:p w14:paraId="24C0CCF9" w14:textId="77777777" w:rsidR="009A3F00" w:rsidRDefault="00CC0868">
            <w:pPr>
              <w:spacing w:after="0" w:line="259" w:lineRule="auto"/>
              <w:ind w:left="0" w:right="0" w:firstLine="0"/>
              <w:jc w:val="left"/>
            </w:pPr>
            <w:r>
              <w:rPr>
                <w:sz w:val="24"/>
              </w:rPr>
              <w:t xml:space="preserve">IGF </w:t>
            </w:r>
          </w:p>
        </w:tc>
        <w:tc>
          <w:tcPr>
            <w:tcW w:w="5306" w:type="dxa"/>
            <w:tcBorders>
              <w:top w:val="nil"/>
              <w:left w:val="nil"/>
              <w:bottom w:val="nil"/>
              <w:right w:val="nil"/>
            </w:tcBorders>
          </w:tcPr>
          <w:p w14:paraId="13843B82" w14:textId="77777777" w:rsidR="009A3F00" w:rsidRDefault="00CC0868">
            <w:pPr>
              <w:spacing w:after="0" w:line="259" w:lineRule="auto"/>
              <w:ind w:left="0" w:right="0" w:firstLine="0"/>
              <w:jc w:val="left"/>
            </w:pPr>
            <w:r>
              <w:rPr>
                <w:sz w:val="24"/>
              </w:rPr>
              <w:t>Internally Generated Fund</w:t>
            </w:r>
          </w:p>
        </w:tc>
      </w:tr>
      <w:tr w:rsidR="009A3F00" w14:paraId="1CA1219D" w14:textId="77777777">
        <w:trPr>
          <w:trHeight w:val="414"/>
        </w:trPr>
        <w:tc>
          <w:tcPr>
            <w:tcW w:w="1440" w:type="dxa"/>
            <w:tcBorders>
              <w:top w:val="nil"/>
              <w:left w:val="nil"/>
              <w:bottom w:val="nil"/>
              <w:right w:val="nil"/>
            </w:tcBorders>
          </w:tcPr>
          <w:p w14:paraId="37AE4A4B" w14:textId="77777777" w:rsidR="009A3F00" w:rsidRDefault="00CC0868">
            <w:pPr>
              <w:spacing w:after="0" w:line="259" w:lineRule="auto"/>
              <w:ind w:left="0" w:right="0" w:firstLine="0"/>
              <w:jc w:val="left"/>
            </w:pPr>
            <w:r>
              <w:rPr>
                <w:sz w:val="24"/>
              </w:rPr>
              <w:t xml:space="preserve">ILGS </w:t>
            </w:r>
          </w:p>
        </w:tc>
        <w:tc>
          <w:tcPr>
            <w:tcW w:w="5306" w:type="dxa"/>
            <w:tcBorders>
              <w:top w:val="nil"/>
              <w:left w:val="nil"/>
              <w:bottom w:val="nil"/>
              <w:right w:val="nil"/>
            </w:tcBorders>
          </w:tcPr>
          <w:p w14:paraId="3464DDE3" w14:textId="77777777" w:rsidR="009A3F00" w:rsidRDefault="00CC0868">
            <w:pPr>
              <w:spacing w:after="0" w:line="259" w:lineRule="auto"/>
              <w:ind w:left="0" w:right="0" w:firstLine="0"/>
              <w:jc w:val="left"/>
            </w:pPr>
            <w:r>
              <w:rPr>
                <w:sz w:val="24"/>
              </w:rPr>
              <w:t>Institute of Local Government Studies</w:t>
            </w:r>
          </w:p>
        </w:tc>
      </w:tr>
      <w:tr w:rsidR="009A3F00" w14:paraId="5EAA20C9" w14:textId="77777777">
        <w:trPr>
          <w:trHeight w:val="414"/>
        </w:trPr>
        <w:tc>
          <w:tcPr>
            <w:tcW w:w="1440" w:type="dxa"/>
            <w:tcBorders>
              <w:top w:val="nil"/>
              <w:left w:val="nil"/>
              <w:bottom w:val="nil"/>
              <w:right w:val="nil"/>
            </w:tcBorders>
          </w:tcPr>
          <w:p w14:paraId="6C9336D6" w14:textId="77777777" w:rsidR="009A3F00" w:rsidRDefault="00CC0868">
            <w:pPr>
              <w:spacing w:after="0" w:line="259" w:lineRule="auto"/>
              <w:ind w:left="0" w:right="0" w:firstLine="0"/>
              <w:jc w:val="left"/>
            </w:pPr>
            <w:r>
              <w:rPr>
                <w:sz w:val="24"/>
              </w:rPr>
              <w:t xml:space="preserve">IRS </w:t>
            </w:r>
          </w:p>
        </w:tc>
        <w:tc>
          <w:tcPr>
            <w:tcW w:w="5306" w:type="dxa"/>
            <w:tcBorders>
              <w:top w:val="nil"/>
              <w:left w:val="nil"/>
              <w:bottom w:val="nil"/>
              <w:right w:val="nil"/>
            </w:tcBorders>
          </w:tcPr>
          <w:p w14:paraId="66AB8F6C" w14:textId="77777777" w:rsidR="009A3F00" w:rsidRDefault="00CC0868">
            <w:pPr>
              <w:spacing w:after="0" w:line="259" w:lineRule="auto"/>
              <w:ind w:left="0" w:right="0" w:firstLine="0"/>
              <w:jc w:val="left"/>
            </w:pPr>
            <w:r>
              <w:rPr>
                <w:sz w:val="24"/>
              </w:rPr>
              <w:t>Internal Revenue Service</w:t>
            </w:r>
          </w:p>
        </w:tc>
      </w:tr>
      <w:tr w:rsidR="009A3F00" w14:paraId="74288353" w14:textId="77777777">
        <w:trPr>
          <w:trHeight w:val="414"/>
        </w:trPr>
        <w:tc>
          <w:tcPr>
            <w:tcW w:w="1440" w:type="dxa"/>
            <w:tcBorders>
              <w:top w:val="nil"/>
              <w:left w:val="nil"/>
              <w:bottom w:val="nil"/>
              <w:right w:val="nil"/>
            </w:tcBorders>
          </w:tcPr>
          <w:p w14:paraId="3FB8B734" w14:textId="77777777" w:rsidR="009A3F00" w:rsidRDefault="00CC0868">
            <w:pPr>
              <w:spacing w:after="0" w:line="259" w:lineRule="auto"/>
              <w:ind w:left="0" w:right="0" w:firstLine="0"/>
              <w:jc w:val="left"/>
            </w:pPr>
            <w:r>
              <w:rPr>
                <w:sz w:val="24"/>
              </w:rPr>
              <w:t xml:space="preserve">MDG </w:t>
            </w:r>
          </w:p>
        </w:tc>
        <w:tc>
          <w:tcPr>
            <w:tcW w:w="5306" w:type="dxa"/>
            <w:tcBorders>
              <w:top w:val="nil"/>
              <w:left w:val="nil"/>
              <w:bottom w:val="nil"/>
              <w:right w:val="nil"/>
            </w:tcBorders>
          </w:tcPr>
          <w:p w14:paraId="2C592D38" w14:textId="77777777" w:rsidR="009A3F00" w:rsidRDefault="00CC0868">
            <w:pPr>
              <w:spacing w:after="0" w:line="259" w:lineRule="auto"/>
              <w:ind w:left="0" w:right="0" w:firstLine="0"/>
              <w:jc w:val="left"/>
            </w:pPr>
            <w:r>
              <w:rPr>
                <w:sz w:val="24"/>
              </w:rPr>
              <w:t>Millennium Development Goals</w:t>
            </w:r>
          </w:p>
        </w:tc>
      </w:tr>
      <w:tr w:rsidR="009A3F00" w14:paraId="36D5C1A8" w14:textId="77777777">
        <w:trPr>
          <w:trHeight w:val="414"/>
        </w:trPr>
        <w:tc>
          <w:tcPr>
            <w:tcW w:w="1440" w:type="dxa"/>
            <w:tcBorders>
              <w:top w:val="nil"/>
              <w:left w:val="nil"/>
              <w:bottom w:val="nil"/>
              <w:right w:val="nil"/>
            </w:tcBorders>
          </w:tcPr>
          <w:p w14:paraId="5142FA04" w14:textId="77777777" w:rsidR="009A3F00" w:rsidRDefault="00CC0868">
            <w:pPr>
              <w:spacing w:after="0" w:line="259" w:lineRule="auto"/>
              <w:ind w:left="0" w:right="0" w:firstLine="0"/>
              <w:jc w:val="left"/>
            </w:pPr>
            <w:r>
              <w:rPr>
                <w:sz w:val="24"/>
              </w:rPr>
              <w:t xml:space="preserve">MLGRD </w:t>
            </w:r>
          </w:p>
        </w:tc>
        <w:tc>
          <w:tcPr>
            <w:tcW w:w="5306" w:type="dxa"/>
            <w:tcBorders>
              <w:top w:val="nil"/>
              <w:left w:val="nil"/>
              <w:bottom w:val="nil"/>
              <w:right w:val="nil"/>
            </w:tcBorders>
          </w:tcPr>
          <w:p w14:paraId="117E56D4" w14:textId="77777777" w:rsidR="009A3F00" w:rsidRDefault="00CC0868">
            <w:pPr>
              <w:spacing w:after="0" w:line="259" w:lineRule="auto"/>
              <w:ind w:left="0" w:right="0" w:firstLine="0"/>
            </w:pPr>
            <w:r>
              <w:rPr>
                <w:sz w:val="24"/>
              </w:rPr>
              <w:t>Ministry of Local Government and Rural Development</w:t>
            </w:r>
          </w:p>
        </w:tc>
      </w:tr>
      <w:tr w:rsidR="009A3F00" w14:paraId="1C30EA47" w14:textId="77777777">
        <w:trPr>
          <w:trHeight w:val="414"/>
        </w:trPr>
        <w:tc>
          <w:tcPr>
            <w:tcW w:w="1440" w:type="dxa"/>
            <w:tcBorders>
              <w:top w:val="nil"/>
              <w:left w:val="nil"/>
              <w:bottom w:val="nil"/>
              <w:right w:val="nil"/>
            </w:tcBorders>
          </w:tcPr>
          <w:p w14:paraId="41731E2D" w14:textId="77777777" w:rsidR="009A3F00" w:rsidRDefault="00CC0868">
            <w:pPr>
              <w:spacing w:after="0" w:line="259" w:lineRule="auto"/>
              <w:ind w:left="0" w:right="0" w:firstLine="0"/>
              <w:jc w:val="left"/>
            </w:pPr>
            <w:r>
              <w:rPr>
                <w:sz w:val="24"/>
              </w:rPr>
              <w:t xml:space="preserve">MMDA </w:t>
            </w:r>
          </w:p>
        </w:tc>
        <w:tc>
          <w:tcPr>
            <w:tcW w:w="5306" w:type="dxa"/>
            <w:tcBorders>
              <w:top w:val="nil"/>
              <w:left w:val="nil"/>
              <w:bottom w:val="nil"/>
              <w:right w:val="nil"/>
            </w:tcBorders>
          </w:tcPr>
          <w:p w14:paraId="78597D82" w14:textId="77777777" w:rsidR="009A3F00" w:rsidRDefault="00CC0868">
            <w:pPr>
              <w:spacing w:after="0" w:line="259" w:lineRule="auto"/>
              <w:ind w:left="0" w:right="0" w:firstLine="0"/>
              <w:jc w:val="left"/>
            </w:pPr>
            <w:r>
              <w:rPr>
                <w:sz w:val="24"/>
              </w:rPr>
              <w:t>Metropolitan, Municipal and District Assembly</w:t>
            </w:r>
          </w:p>
        </w:tc>
      </w:tr>
      <w:tr w:rsidR="009A3F00" w14:paraId="73C87B74" w14:textId="77777777">
        <w:trPr>
          <w:trHeight w:val="414"/>
        </w:trPr>
        <w:tc>
          <w:tcPr>
            <w:tcW w:w="1440" w:type="dxa"/>
            <w:tcBorders>
              <w:top w:val="nil"/>
              <w:left w:val="nil"/>
              <w:bottom w:val="nil"/>
              <w:right w:val="nil"/>
            </w:tcBorders>
          </w:tcPr>
          <w:p w14:paraId="1B98579F" w14:textId="77777777" w:rsidR="009A3F00" w:rsidRDefault="00CC0868">
            <w:pPr>
              <w:spacing w:after="0" w:line="259" w:lineRule="auto"/>
              <w:ind w:left="0" w:right="0" w:firstLine="0"/>
              <w:jc w:val="left"/>
            </w:pPr>
            <w:r>
              <w:rPr>
                <w:sz w:val="24"/>
              </w:rPr>
              <w:lastRenderedPageBreak/>
              <w:t xml:space="preserve">MOFEP </w:t>
            </w:r>
          </w:p>
        </w:tc>
        <w:tc>
          <w:tcPr>
            <w:tcW w:w="5306" w:type="dxa"/>
            <w:tcBorders>
              <w:top w:val="nil"/>
              <w:left w:val="nil"/>
              <w:bottom w:val="nil"/>
              <w:right w:val="nil"/>
            </w:tcBorders>
          </w:tcPr>
          <w:p w14:paraId="3E664095" w14:textId="77777777" w:rsidR="009A3F00" w:rsidRDefault="00CC0868">
            <w:pPr>
              <w:spacing w:after="0" w:line="259" w:lineRule="auto"/>
              <w:ind w:left="0" w:right="0" w:firstLine="0"/>
              <w:jc w:val="left"/>
            </w:pPr>
            <w:r>
              <w:rPr>
                <w:sz w:val="24"/>
              </w:rPr>
              <w:t>Ministry of Finance and Economic Planning</w:t>
            </w:r>
          </w:p>
        </w:tc>
      </w:tr>
      <w:tr w:rsidR="009A3F00" w14:paraId="441745C2" w14:textId="77777777">
        <w:trPr>
          <w:trHeight w:val="414"/>
        </w:trPr>
        <w:tc>
          <w:tcPr>
            <w:tcW w:w="1440" w:type="dxa"/>
            <w:tcBorders>
              <w:top w:val="nil"/>
              <w:left w:val="nil"/>
              <w:bottom w:val="nil"/>
              <w:right w:val="nil"/>
            </w:tcBorders>
          </w:tcPr>
          <w:p w14:paraId="6D34FD7C" w14:textId="77777777" w:rsidR="009A3F00" w:rsidRDefault="00CC0868">
            <w:pPr>
              <w:spacing w:after="0" w:line="259" w:lineRule="auto"/>
              <w:ind w:left="0" w:right="0" w:firstLine="0"/>
              <w:jc w:val="left"/>
            </w:pPr>
            <w:r>
              <w:rPr>
                <w:sz w:val="24"/>
              </w:rPr>
              <w:t xml:space="preserve">MP </w:t>
            </w:r>
          </w:p>
        </w:tc>
        <w:tc>
          <w:tcPr>
            <w:tcW w:w="5306" w:type="dxa"/>
            <w:tcBorders>
              <w:top w:val="nil"/>
              <w:left w:val="nil"/>
              <w:bottom w:val="nil"/>
              <w:right w:val="nil"/>
            </w:tcBorders>
          </w:tcPr>
          <w:p w14:paraId="24ED7110" w14:textId="77777777" w:rsidR="009A3F00" w:rsidRDefault="00CC0868">
            <w:pPr>
              <w:spacing w:after="0" w:line="259" w:lineRule="auto"/>
              <w:ind w:left="0" w:right="0" w:firstLine="0"/>
              <w:jc w:val="left"/>
            </w:pPr>
            <w:r>
              <w:rPr>
                <w:sz w:val="24"/>
              </w:rPr>
              <w:t>Member of Parliament</w:t>
            </w:r>
          </w:p>
        </w:tc>
      </w:tr>
      <w:tr w:rsidR="009A3F00" w14:paraId="30BC6035" w14:textId="77777777">
        <w:trPr>
          <w:trHeight w:val="316"/>
        </w:trPr>
        <w:tc>
          <w:tcPr>
            <w:tcW w:w="1440" w:type="dxa"/>
            <w:tcBorders>
              <w:top w:val="nil"/>
              <w:left w:val="nil"/>
              <w:bottom w:val="nil"/>
              <w:right w:val="nil"/>
            </w:tcBorders>
          </w:tcPr>
          <w:p w14:paraId="4BDC003D" w14:textId="77777777" w:rsidR="009A3F00" w:rsidRDefault="00CC0868">
            <w:pPr>
              <w:spacing w:after="0" w:line="259" w:lineRule="auto"/>
              <w:ind w:left="0" w:right="0" w:firstLine="0"/>
              <w:jc w:val="left"/>
            </w:pPr>
            <w:r>
              <w:rPr>
                <w:sz w:val="24"/>
              </w:rPr>
              <w:t xml:space="preserve">MTEF </w:t>
            </w:r>
          </w:p>
        </w:tc>
        <w:tc>
          <w:tcPr>
            <w:tcW w:w="5306" w:type="dxa"/>
            <w:tcBorders>
              <w:top w:val="nil"/>
              <w:left w:val="nil"/>
              <w:bottom w:val="nil"/>
              <w:right w:val="nil"/>
            </w:tcBorders>
          </w:tcPr>
          <w:p w14:paraId="5201F90E" w14:textId="77777777" w:rsidR="009A3F00" w:rsidRDefault="00CC0868">
            <w:pPr>
              <w:spacing w:after="0" w:line="259" w:lineRule="auto"/>
              <w:ind w:left="0" w:right="0" w:firstLine="0"/>
              <w:jc w:val="left"/>
            </w:pPr>
            <w:r>
              <w:rPr>
                <w:sz w:val="24"/>
              </w:rPr>
              <w:t>Medium Term Expenditure Framework</w:t>
            </w:r>
          </w:p>
        </w:tc>
      </w:tr>
    </w:tbl>
    <w:p w14:paraId="45C3AE17" w14:textId="77777777" w:rsidR="009A3F00" w:rsidRDefault="00CC0868">
      <w:pPr>
        <w:tabs>
          <w:tab w:val="center" w:pos="3623"/>
        </w:tabs>
        <w:spacing w:after="157" w:line="249" w:lineRule="auto"/>
        <w:ind w:left="-15" w:right="0" w:firstLine="0"/>
        <w:jc w:val="left"/>
      </w:pPr>
      <w:r>
        <w:rPr>
          <w:sz w:val="24"/>
        </w:rPr>
        <w:t xml:space="preserve">NDPC </w:t>
      </w:r>
      <w:r>
        <w:rPr>
          <w:sz w:val="24"/>
        </w:rPr>
        <w:tab/>
        <w:t>National Development Planning Commission</w:t>
      </w:r>
    </w:p>
    <w:p w14:paraId="7EFA8437" w14:textId="77777777" w:rsidR="009A3F00" w:rsidRDefault="00CC0868">
      <w:pPr>
        <w:tabs>
          <w:tab w:val="center" w:pos="3020"/>
        </w:tabs>
        <w:spacing w:after="157" w:line="249" w:lineRule="auto"/>
        <w:ind w:left="-15" w:right="0" w:firstLine="0"/>
        <w:jc w:val="left"/>
      </w:pPr>
      <w:r>
        <w:rPr>
          <w:sz w:val="24"/>
        </w:rPr>
        <w:t xml:space="preserve">NGO </w:t>
      </w:r>
      <w:r>
        <w:rPr>
          <w:sz w:val="24"/>
        </w:rPr>
        <w:tab/>
        <w:t>Non Governmental Organization</w:t>
      </w:r>
    </w:p>
    <w:p w14:paraId="6BAF2657" w14:textId="77777777" w:rsidR="009A3F00" w:rsidRDefault="00CC0868">
      <w:pPr>
        <w:tabs>
          <w:tab w:val="center" w:pos="2487"/>
        </w:tabs>
        <w:spacing w:after="157" w:line="249" w:lineRule="auto"/>
        <w:ind w:left="-15" w:right="0" w:firstLine="0"/>
        <w:jc w:val="left"/>
      </w:pPr>
      <w:r>
        <w:rPr>
          <w:sz w:val="24"/>
        </w:rPr>
        <w:t xml:space="preserve">PoA </w:t>
      </w:r>
      <w:r>
        <w:rPr>
          <w:sz w:val="24"/>
        </w:rPr>
        <w:tab/>
        <w:t>Programme of Action</w:t>
      </w:r>
    </w:p>
    <w:p w14:paraId="395EDB41" w14:textId="77777777" w:rsidR="009A3F00" w:rsidRDefault="00CC0868">
      <w:pPr>
        <w:tabs>
          <w:tab w:val="center" w:pos="3250"/>
        </w:tabs>
        <w:spacing w:after="157" w:line="249" w:lineRule="auto"/>
        <w:ind w:left="-15" w:right="0" w:firstLine="0"/>
        <w:jc w:val="left"/>
      </w:pPr>
      <w:r>
        <w:rPr>
          <w:sz w:val="24"/>
        </w:rPr>
        <w:t xml:space="preserve">PPB </w:t>
      </w:r>
      <w:r>
        <w:rPr>
          <w:sz w:val="24"/>
        </w:rPr>
        <w:tab/>
        <w:t>Participatory Planning and Budgeting</w:t>
      </w:r>
    </w:p>
    <w:p w14:paraId="070E2C00" w14:textId="77777777" w:rsidR="009A3F00" w:rsidRDefault="00CC0868">
      <w:pPr>
        <w:tabs>
          <w:tab w:val="center" w:pos="2330"/>
        </w:tabs>
        <w:spacing w:after="157" w:line="249" w:lineRule="auto"/>
        <w:ind w:left="-15" w:right="0" w:firstLine="0"/>
        <w:jc w:val="left"/>
      </w:pPr>
      <w:r>
        <w:rPr>
          <w:sz w:val="24"/>
        </w:rPr>
        <w:t xml:space="preserve">PM </w:t>
      </w:r>
      <w:r>
        <w:rPr>
          <w:sz w:val="24"/>
        </w:rPr>
        <w:tab/>
        <w:t>Presiding Member</w:t>
      </w:r>
    </w:p>
    <w:p w14:paraId="45BAB83E" w14:textId="77777777" w:rsidR="009A3F00" w:rsidRDefault="00CC0868">
      <w:pPr>
        <w:tabs>
          <w:tab w:val="center" w:pos="2987"/>
        </w:tabs>
        <w:spacing w:after="157" w:line="249" w:lineRule="auto"/>
        <w:ind w:left="-15" w:right="0" w:firstLine="0"/>
        <w:jc w:val="left"/>
      </w:pPr>
      <w:r>
        <w:rPr>
          <w:sz w:val="24"/>
        </w:rPr>
        <w:t xml:space="preserve">RCC </w:t>
      </w:r>
      <w:r>
        <w:rPr>
          <w:sz w:val="24"/>
        </w:rPr>
        <w:tab/>
        <w:t>Regional Co-ordinating Council</w:t>
      </w:r>
    </w:p>
    <w:p w14:paraId="273AFDDD" w14:textId="77777777" w:rsidR="009A3F00" w:rsidRDefault="00CC0868">
      <w:pPr>
        <w:tabs>
          <w:tab w:val="center" w:pos="3277"/>
        </w:tabs>
        <w:spacing w:after="157" w:line="249" w:lineRule="auto"/>
        <w:ind w:left="-15" w:right="0" w:firstLine="0"/>
        <w:jc w:val="left"/>
      </w:pPr>
      <w:r>
        <w:rPr>
          <w:sz w:val="24"/>
        </w:rPr>
        <w:t>RPCU</w:t>
      </w:r>
      <w:r>
        <w:rPr>
          <w:sz w:val="24"/>
        </w:rPr>
        <w:tab/>
        <w:t>Regional Planning Co-ordinating Unit</w:t>
      </w:r>
    </w:p>
    <w:p w14:paraId="1D29CADF" w14:textId="77777777" w:rsidR="009A3F00" w:rsidRDefault="00CC0868">
      <w:pPr>
        <w:tabs>
          <w:tab w:val="center" w:pos="2470"/>
        </w:tabs>
        <w:spacing w:after="157" w:line="249" w:lineRule="auto"/>
        <w:ind w:left="-15" w:right="0" w:firstLine="0"/>
        <w:jc w:val="left"/>
        <w:rPr>
          <w:sz w:val="24"/>
        </w:rPr>
      </w:pPr>
      <w:r>
        <w:rPr>
          <w:sz w:val="24"/>
        </w:rPr>
        <w:t xml:space="preserve">TA </w:t>
      </w:r>
      <w:r>
        <w:rPr>
          <w:sz w:val="24"/>
        </w:rPr>
        <w:tab/>
        <w:t>Traditional Authority</w:t>
      </w:r>
    </w:p>
    <w:p w14:paraId="6758A0B4" w14:textId="77777777" w:rsidR="00E031DE" w:rsidRDefault="00E031DE">
      <w:pPr>
        <w:tabs>
          <w:tab w:val="center" w:pos="2470"/>
        </w:tabs>
        <w:spacing w:after="157" w:line="249" w:lineRule="auto"/>
        <w:ind w:left="-15" w:right="0" w:firstLine="0"/>
        <w:jc w:val="left"/>
        <w:rPr>
          <w:sz w:val="24"/>
        </w:rPr>
      </w:pPr>
    </w:p>
    <w:p w14:paraId="4E1A1579" w14:textId="77777777" w:rsidR="00E031DE" w:rsidRDefault="00E031DE">
      <w:pPr>
        <w:tabs>
          <w:tab w:val="center" w:pos="2470"/>
        </w:tabs>
        <w:spacing w:after="157" w:line="249" w:lineRule="auto"/>
        <w:ind w:left="-15" w:right="0" w:firstLine="0"/>
        <w:jc w:val="left"/>
      </w:pPr>
    </w:p>
    <w:p w14:paraId="59B69501" w14:textId="77777777" w:rsidR="009A3F00" w:rsidRDefault="009A3F00">
      <w:pPr>
        <w:sectPr w:rsidR="009A3F00">
          <w:footerReference w:type="even" r:id="rId13"/>
          <w:footerReference w:type="default" r:id="rId14"/>
          <w:footerReference w:type="first" r:id="rId15"/>
          <w:pgSz w:w="12240" w:h="15840"/>
          <w:pgMar w:top="1492" w:right="1801" w:bottom="1573" w:left="1800" w:header="720" w:footer="728" w:gutter="0"/>
          <w:pgNumType w:fmt="lowerRoman" w:start="1"/>
          <w:cols w:space="720"/>
        </w:sectPr>
      </w:pPr>
    </w:p>
    <w:p w14:paraId="4C7F1D3B" w14:textId="77777777" w:rsidR="009A3F00" w:rsidRDefault="00CC0868">
      <w:pPr>
        <w:pStyle w:val="Heading1"/>
        <w:spacing w:after="239"/>
        <w:ind w:left="-5"/>
      </w:pPr>
      <w:bookmarkStart w:id="3" w:name="_Toc71969"/>
      <w:r>
        <w:lastRenderedPageBreak/>
        <w:t>1.0 INTRODUCTION</w:t>
      </w:r>
      <w:bookmarkEnd w:id="3"/>
    </w:p>
    <w:p w14:paraId="4391406B" w14:textId="77777777" w:rsidR="009A3F00" w:rsidRDefault="00CC0868">
      <w:pPr>
        <w:pStyle w:val="Heading1"/>
        <w:ind w:left="-5"/>
      </w:pPr>
      <w:bookmarkStart w:id="4" w:name="_Toc71970"/>
      <w:r>
        <w:t>1.1 Policy Context</w:t>
      </w:r>
      <w:bookmarkEnd w:id="4"/>
    </w:p>
    <w:p w14:paraId="3661167F" w14:textId="77777777" w:rsidR="009A3F00" w:rsidRDefault="00CC0868">
      <w:pPr>
        <w:spacing w:after="250"/>
        <w:ind w:right="0"/>
      </w:pPr>
      <w:r>
        <w:t>The 1992 Constitution provides for a long-term national development imperative for Ghana under the Directive Principles of State Policy. It envisages that every Government must pursue policies that would ultimately lead to the “establishment of a just and free society”, where every Ghanaian would have the opportunity to live long, productive, and meaningful lives.</w:t>
      </w:r>
    </w:p>
    <w:p w14:paraId="45A8E6DE" w14:textId="77777777" w:rsidR="009A3F00" w:rsidRDefault="00CC0868">
      <w:pPr>
        <w:spacing w:after="250"/>
        <w:ind w:right="0"/>
      </w:pPr>
      <w:r>
        <w:t xml:space="preserve">In fulfilment of the constitutional provision, the President was required to present to Parliament a Coordinated Programme of Economic and Social Development Policies within two years of assuming office. </w:t>
      </w:r>
      <w:r w:rsidRPr="00303D2C">
        <w:t xml:space="preserve">This results in the preparation of </w:t>
      </w:r>
      <w:r w:rsidR="00303D2C" w:rsidRPr="00303D2C">
        <w:t xml:space="preserve">a </w:t>
      </w:r>
      <w:r w:rsidRPr="00303D2C">
        <w:t xml:space="preserve">development policy framework which covers </w:t>
      </w:r>
      <w:r w:rsidR="002F1143" w:rsidRPr="00303D2C">
        <w:t xml:space="preserve">a </w:t>
      </w:r>
      <w:r w:rsidRPr="00303D2C">
        <w:t xml:space="preserve">phase of </w:t>
      </w:r>
      <w:r w:rsidRPr="00303D2C">
        <w:rPr>
          <w:i/>
        </w:rPr>
        <w:t>Coordinated Programme of Economic and Social Development Policies</w:t>
      </w:r>
      <w:r w:rsidRPr="00303D2C">
        <w:t>.</w:t>
      </w:r>
      <w:r>
        <w:t xml:space="preserve"> It forms the basis for the preparation of development plans and annual budgets at the national and subnational level of governance.</w:t>
      </w:r>
    </w:p>
    <w:p w14:paraId="7BADBF97" w14:textId="77777777" w:rsidR="009A3F00" w:rsidRDefault="00CC0868">
      <w:pPr>
        <w:spacing w:after="250"/>
        <w:ind w:right="0"/>
      </w:pPr>
      <w:r>
        <w:t>The implementation of Medium-Term Development Policy Framework is the responsibility of the Ministries, Departments and Agencies (MDAs) as well as the Metropolitan, Municipal and District Assemblies (MMDAs), Civil Society Organisations (CSOs), the private sector, etc. These organizations are required to formulate their policies, strategies, programmes and actions into District or Sector Medium-Term Development Plans (MTDP) in line with the Medium-Term Development Policy Framework as the case may be to improve the living conditions of Ghanaians.</w:t>
      </w:r>
    </w:p>
    <w:p w14:paraId="539C081A" w14:textId="77777777" w:rsidR="009A3F00" w:rsidRDefault="00CC0868">
      <w:pPr>
        <w:spacing w:after="250"/>
        <w:ind w:right="0"/>
      </w:pPr>
      <w:r>
        <w:t xml:space="preserve">In 1995, Government of Ghana presented to Parliament the first </w:t>
      </w:r>
      <w:r>
        <w:rPr>
          <w:i/>
        </w:rPr>
        <w:t xml:space="preserve">Coordinated Programme of Economic and Social Development Policies </w:t>
      </w:r>
      <w:r>
        <w:t>under the title, Ghana: Vision 2020</w:t>
      </w:r>
      <w:r>
        <w:rPr>
          <w:i/>
        </w:rPr>
        <w:t xml:space="preserve">, </w:t>
      </w:r>
      <w:r>
        <w:t>aimed at making Ghana a middle-income country in 25 years. The First Medium-Term Development Plan (1996-2000) based on Vision 2020 focused on the following priority areas: Human Development, Economic Growth, Rural Development, Urban Development, Infrastructure Development, and an Enabling Environment. Under this development planning framework, MMDAs in Ghana prepared the 1996- 2000 District Medium Term Development Plan (DMTDP), which had its shortcomings. Among others the weak planning capacity of the District Planning Coordinating Unit (DPCU) as required by Act 462 section 46 (3) (4) and Act 480 section 7; extensive use of consultants for the preparation of the plans; and the different types of surveys carried out.</w:t>
      </w:r>
    </w:p>
    <w:p w14:paraId="23EFBE37" w14:textId="77777777" w:rsidR="009A3F00" w:rsidRDefault="00CC0868">
      <w:pPr>
        <w:ind w:right="0"/>
      </w:pPr>
      <w:r>
        <w:t>The Vision 2020 was followed by the Ghana Poverty Reduction Strategy (GPRS I, 2003</w:t>
      </w:r>
      <w:r w:rsidR="00C01BE6">
        <w:t xml:space="preserve"> - </w:t>
      </w:r>
      <w:r>
        <w:t>2005) and then the Growth and Poverty Reduction Strategy (GPRS II, 2006-2009). GPRS I was initiated as a condition for development assistance under the IMF-World Bank-supported Heavily Indebted Poor Countries (HIPC) debt relief initiative in 2002. It sought to restore macroeconomic stability and reduce the incidence of poverty. It focused on the following themes: Production and Gainful Employment, Human Resource Development and Basic Services, Special Programmes for the Poor and Vulnerable, and Governance. Across these themes, five areas were selected for priority action: Infrastructure, Rural Development based on Modernized Agriculture, Enhanced Social Services, Good Governance, and Private Sector Development. The second generation of DMTDP</w:t>
      </w:r>
      <w:r w:rsidR="00C01BE6">
        <w:t>s</w:t>
      </w:r>
      <w:r>
        <w:t xml:space="preserve"> (2002- 2005), which was linked with the preparation of the Ghana Poverty Reduction Strategy (GPRS I) was an improvement on the former since the districts prepared their own plans </w:t>
      </w:r>
      <w:r>
        <w:lastRenderedPageBreak/>
        <w:t xml:space="preserve">using the simplified version of the guidelines for its preparation. Planning teams were formed and consultants were only hired to facilitate the process. </w:t>
      </w:r>
    </w:p>
    <w:p w14:paraId="3F61059E" w14:textId="77777777" w:rsidR="00C01BE6" w:rsidRDefault="00C01BE6">
      <w:pPr>
        <w:ind w:right="0"/>
      </w:pPr>
    </w:p>
    <w:p w14:paraId="08215CBD" w14:textId="77777777" w:rsidR="009A3F00" w:rsidRDefault="00CC0868">
      <w:pPr>
        <w:spacing w:after="252"/>
        <w:ind w:right="0"/>
      </w:pPr>
      <w:r>
        <w:t>The GPRS II placed emphasis on growth as the basis for sustained poverty reduction “so that Ghana can achieve middle-income status within a measurable planning period”. The thematic areas were: Continued Macroeconomic Stability, Private Sector Competitiveness, Human Resource Development, and Good Governance and Civic Responsibility. Both GPRS I and GPRS II contributed significantly to guiding the allocation of resources and also provided a platform for dialogue between the Government of Ghana and the Development Partners, and mainstreamed the Millennium Development Goals (MDGs) and other international commitments relevant to poverty reduction into the national development agenda.</w:t>
      </w:r>
    </w:p>
    <w:p w14:paraId="02EF6614" w14:textId="77777777" w:rsidR="00C01BE6" w:rsidRDefault="002F1143" w:rsidP="002F1143">
      <w:pPr>
        <w:ind w:right="0"/>
      </w:pPr>
      <w:r>
        <w:t xml:space="preserve">The most recent development planning framework is the Ghana Shared Growth and Development Agenda II (GSGDA II), 2014 to 2017. It forms the basis for the preparation of Development plans and annual budgets at the sector and district levels throughout the country. The thematic areas for the preparation of the medium-term policy framework (GSGDA II, 2014 - 2017), were ensuring and sustaining macroeconomic stability; </w:t>
      </w:r>
      <w:r w:rsidR="00F34AD9">
        <w:t xml:space="preserve">enhancing </w:t>
      </w:r>
      <w:r>
        <w:t xml:space="preserve">competitiveness of Ghana’s private sector; accelerated agricultural modernization and </w:t>
      </w:r>
      <w:r w:rsidR="00F34AD9">
        <w:t xml:space="preserve">sustainable </w:t>
      </w:r>
      <w:r>
        <w:t>natural resource management; oil and gas development; infrastructure and human settlements development; human development, productivity and employment; and transparent and accountable governance. Again, MMDAs in Ghana have prepared their medium term development plans in line with the strategic thrusts of the GSGDA</w:t>
      </w:r>
      <w:r w:rsidR="00F34AD9">
        <w:t xml:space="preserve"> II</w:t>
      </w:r>
      <w:r>
        <w:t>.</w:t>
      </w:r>
    </w:p>
    <w:p w14:paraId="352BAF36" w14:textId="77777777" w:rsidR="002F1143" w:rsidRDefault="002F1143" w:rsidP="002F1143">
      <w:pPr>
        <w:ind w:right="0"/>
      </w:pPr>
    </w:p>
    <w:p w14:paraId="67ED68F5" w14:textId="77777777" w:rsidR="009A3F00" w:rsidRDefault="00CC0868">
      <w:pPr>
        <w:pStyle w:val="Heading1"/>
        <w:ind w:left="-5"/>
      </w:pPr>
      <w:bookmarkStart w:id="5" w:name="_Toc71971"/>
      <w:r>
        <w:t xml:space="preserve">1.2 Coverage of the Framework on Participatory Planning and Budgeting </w:t>
      </w:r>
      <w:bookmarkEnd w:id="5"/>
    </w:p>
    <w:p w14:paraId="19E074A5" w14:textId="77777777" w:rsidR="009A3F00" w:rsidRDefault="00CC0868">
      <w:pPr>
        <w:spacing w:after="249"/>
        <w:ind w:right="0"/>
      </w:pPr>
      <w:r>
        <w:t xml:space="preserve">It is worth pointing out that this report constitutes </w:t>
      </w:r>
      <w:r>
        <w:rPr>
          <w:i/>
        </w:rPr>
        <w:t xml:space="preserve">Volume Two </w:t>
      </w:r>
      <w:r>
        <w:t xml:space="preserve">of the assignment, which was commissioned by the Local Government Service Secretariat to generate a framework to serve as a tool for strengthening the capacities of RCCs, MMDAs and community members in participatory planning and budgeting. </w:t>
      </w:r>
      <w:r>
        <w:rPr>
          <w:i/>
        </w:rPr>
        <w:t xml:space="preserve">Volume One </w:t>
      </w:r>
      <w:r>
        <w:t xml:space="preserve">of the report was a compilation of critical insights laid out in the legal and policy regimes for participatory planning and budgeting, previous national experiences and lessons learned from other country experiences. National priorities were also distilled to provide an inventory of relevant Participatory Planning and Budgeting laws, policies and practices. </w:t>
      </w:r>
      <w:r>
        <w:rPr>
          <w:i/>
        </w:rPr>
        <w:t xml:space="preserve">Volume Two </w:t>
      </w:r>
      <w:r>
        <w:t xml:space="preserve">of the reports deals with the Framework for Public Hearing, Participatory Planning and Budgeting. </w:t>
      </w:r>
    </w:p>
    <w:p w14:paraId="52E79829" w14:textId="77777777" w:rsidR="009A3F00" w:rsidRDefault="00CC0868">
      <w:pPr>
        <w:spacing w:after="289"/>
        <w:ind w:right="0"/>
      </w:pPr>
      <w:r>
        <w:t>The framework embodies all aspects of the participatory planning and budgeting arrangements between national and sub-national levels of government. It has been structured in four main parts. Part One of this report presents the context within which the framework has been developed. It discusses the constitutional requirements and examines the mandate of key national institutions responsible for planning and budgeting and also shares insights on the key principles for participatory planning and budgeting as well as its scope. Part Two of this report highlights the roles of stakeholders for any effective participatory planning and budgeting and Part Three presents a matrix of the key elements for participatory planning and budgeting framework and Part Four focused on the provisions for public hearing as envisaged by the National Development Planning Commission (NDPC).</w:t>
      </w:r>
    </w:p>
    <w:p w14:paraId="19C53BE8" w14:textId="77777777" w:rsidR="009A3F00" w:rsidRDefault="00CC0868">
      <w:pPr>
        <w:pStyle w:val="Heading1"/>
        <w:ind w:left="-5"/>
      </w:pPr>
      <w:bookmarkStart w:id="6" w:name="_Toc71972"/>
      <w:r>
        <w:lastRenderedPageBreak/>
        <w:t xml:space="preserve">1.3 Conceptual Basis for Participatory Planning and Budgeting </w:t>
      </w:r>
      <w:bookmarkEnd w:id="6"/>
    </w:p>
    <w:p w14:paraId="3E97F30C" w14:textId="77777777" w:rsidR="009A3F00" w:rsidRDefault="00CC0868">
      <w:pPr>
        <w:ind w:right="0"/>
      </w:pPr>
      <w:r>
        <w:t>MMDAs have overall responsibilities for the preparation, execution and monitoring of approved district development plans a</w:t>
      </w:r>
      <w:r w:rsidR="00BD6854">
        <w:t xml:space="preserve">nd budgets. This is based on a </w:t>
      </w:r>
      <w:r>
        <w:t>commonly held view that local governments enjoy the advantage of being the closest level of government to the people. However</w:t>
      </w:r>
      <w:r w:rsidR="00F34AD9">
        <w:t>,</w:t>
      </w:r>
      <w:r>
        <w:t xml:space="preserve"> proximity to constituents or citizens does not automatically ensure that responsive, equitable, and affordable services reach all the targeted audiences. Innovations towards good local governance which includes platforms such as public hearing, participatory planning and budgeting are prerequisites for service delivery improvements, especially if the poor are the targets.</w:t>
      </w:r>
    </w:p>
    <w:p w14:paraId="6653DCF0" w14:textId="77777777" w:rsidR="00BD6854" w:rsidRDefault="00BD6854">
      <w:pPr>
        <w:ind w:right="0"/>
      </w:pPr>
    </w:p>
    <w:p w14:paraId="3A4FCB43" w14:textId="77777777" w:rsidR="009A3F00" w:rsidRDefault="00CC0868">
      <w:pPr>
        <w:spacing w:after="252"/>
        <w:ind w:right="0"/>
      </w:pPr>
      <w:r>
        <w:t xml:space="preserve">Urbanisation, transitions to democratic systems, globalisation and the civil society factor are major global trends in recent times that have influenced the shift towards improved participation at the local level. Indeed, the concept of people’s participation is not a new phenomenon but in recent years gained prominence among development agencies. It is a widely held view that the main reason behind many unsuccessful development projects was and still is the lack of </w:t>
      </w:r>
      <w:r>
        <w:rPr>
          <w:b/>
        </w:rPr>
        <w:t>active</w:t>
      </w:r>
      <w:r>
        <w:t xml:space="preserve">, </w:t>
      </w:r>
      <w:r>
        <w:rPr>
          <w:b/>
        </w:rPr>
        <w:t xml:space="preserve">effective </w:t>
      </w:r>
      <w:r>
        <w:t xml:space="preserve">and </w:t>
      </w:r>
      <w:r>
        <w:rPr>
          <w:b/>
        </w:rPr>
        <w:t xml:space="preserve">lasting </w:t>
      </w:r>
      <w:r>
        <w:t xml:space="preserve">participation of the intended beneficiaries. Consequently, several agencies have started to promote the participation of people, in particular disadvantaged women and men, in developmental programmes. </w:t>
      </w:r>
    </w:p>
    <w:p w14:paraId="2235AEA5" w14:textId="77777777" w:rsidR="009A3F00" w:rsidRDefault="00CC0868">
      <w:pPr>
        <w:ind w:right="0"/>
      </w:pPr>
      <w:r>
        <w:t>There are various definitions for participatory planning and budgeting (PP&amp;B):</w:t>
      </w:r>
    </w:p>
    <w:p w14:paraId="0079B99A" w14:textId="77777777" w:rsidR="009A3F00" w:rsidRDefault="00CC0868">
      <w:pPr>
        <w:numPr>
          <w:ilvl w:val="0"/>
          <w:numId w:val="1"/>
        </w:numPr>
        <w:ind w:left="661" w:right="0" w:hanging="338"/>
      </w:pPr>
      <w:r>
        <w:t xml:space="preserve">The World Bank (1994) defines participation as “a process through which stakeholders influence and share control over development initiatives, and the decisions and resources which affect them”. </w:t>
      </w:r>
    </w:p>
    <w:p w14:paraId="58D1EB43" w14:textId="77777777" w:rsidR="009A3F00" w:rsidRDefault="00CC0868">
      <w:pPr>
        <w:numPr>
          <w:ilvl w:val="0"/>
          <w:numId w:val="1"/>
        </w:numPr>
        <w:ind w:left="661" w:right="0" w:hanging="338"/>
      </w:pPr>
      <w:r>
        <w:t xml:space="preserve">Cerenia (2005) defines participation as “empowering people to mobilize their own capacities, be social actors, rather than passive subjects, manage the resources, make decisions, and control the activities that affect their lives.” It is a form of giving recognition and including all community members in the preparation of the development plan that affect their lives. </w:t>
      </w:r>
    </w:p>
    <w:p w14:paraId="083B4A87" w14:textId="77777777" w:rsidR="009A3F00" w:rsidRDefault="00CC0868">
      <w:pPr>
        <w:numPr>
          <w:ilvl w:val="0"/>
          <w:numId w:val="1"/>
        </w:numPr>
        <w:ind w:left="661" w:right="0" w:hanging="338"/>
      </w:pPr>
      <w:r>
        <w:t xml:space="preserve">Oltheten (1999) contends that it is a “joint action of local people and officials with the objective of formulating development plans and selecting the best available alternatives for their implementation. </w:t>
      </w:r>
    </w:p>
    <w:p w14:paraId="65A6CC2C" w14:textId="77777777" w:rsidR="009A3F00" w:rsidRDefault="00CC0868">
      <w:pPr>
        <w:numPr>
          <w:ilvl w:val="0"/>
          <w:numId w:val="1"/>
        </w:numPr>
        <w:ind w:left="661" w:right="0" w:hanging="338"/>
      </w:pPr>
      <w:r>
        <w:t>Sharma (2008) a “joint action of local people and professionals with the objective of formulating development plans and selecting the best available alternatives for their implementation towards the development of the community and society at large”.</w:t>
      </w:r>
    </w:p>
    <w:p w14:paraId="4AF3977D" w14:textId="77777777" w:rsidR="009A3F00" w:rsidRDefault="00CC0868">
      <w:pPr>
        <w:numPr>
          <w:ilvl w:val="0"/>
          <w:numId w:val="1"/>
        </w:numPr>
        <w:ind w:left="661" w:right="0" w:hanging="338"/>
      </w:pPr>
      <w:r>
        <w:t xml:space="preserve">Participatory Budgeting (PB) is defined as the “process by which citizens, either as individuals or through civic associations, may voluntarily and regularly participate in the decision-making over at least part of a public budget through an annual series of scheduled meetings with government authorities” (Goldfrank 2006). </w:t>
      </w:r>
    </w:p>
    <w:p w14:paraId="7E0778A3" w14:textId="77777777" w:rsidR="009A3F00" w:rsidRDefault="00CC0868">
      <w:pPr>
        <w:numPr>
          <w:ilvl w:val="0"/>
          <w:numId w:val="1"/>
        </w:numPr>
        <w:ind w:left="661" w:right="0" w:hanging="338"/>
      </w:pPr>
      <w:r>
        <w:t xml:space="preserve">The UN-HABITAT also defines PB as “...an innovative mechanism that promotes the engagement of local government, private sector and civil society alike in the allocation of municipal resources. It is an inclusive process designed to stimulate participation of, and dialogue between, the different actors of society”. </w:t>
      </w:r>
    </w:p>
    <w:p w14:paraId="7FAC0A6F" w14:textId="77777777" w:rsidR="009A3F00" w:rsidRDefault="00CC0868">
      <w:pPr>
        <w:numPr>
          <w:ilvl w:val="0"/>
          <w:numId w:val="1"/>
        </w:numPr>
        <w:ind w:left="661" w:right="0" w:hanging="338"/>
      </w:pPr>
      <w:r>
        <w:t xml:space="preserve">The World Bank described the concept as “…. an </w:t>
      </w:r>
      <w:r>
        <w:rPr>
          <w:b/>
        </w:rPr>
        <w:t xml:space="preserve">innovative </w:t>
      </w:r>
      <w:r>
        <w:t xml:space="preserve">mechanism which aims to involve citizens in the decision making process of public budgeting”. </w:t>
      </w:r>
    </w:p>
    <w:p w14:paraId="06194308" w14:textId="77777777" w:rsidR="009A3F00" w:rsidRDefault="00CC0868">
      <w:pPr>
        <w:numPr>
          <w:ilvl w:val="0"/>
          <w:numId w:val="1"/>
        </w:numPr>
        <w:ind w:left="661" w:right="0" w:hanging="338"/>
      </w:pPr>
      <w:r>
        <w:t xml:space="preserve">Wampler et al (2011) described PP&amp;B as a decision-making process through which citizens deliberate and negotiate over the distribution of public resources. </w:t>
      </w:r>
    </w:p>
    <w:p w14:paraId="122D4361" w14:textId="77777777" w:rsidR="009A3F00" w:rsidRDefault="00CC0868">
      <w:pPr>
        <w:numPr>
          <w:ilvl w:val="0"/>
          <w:numId w:val="1"/>
        </w:numPr>
        <w:ind w:left="661" w:right="0" w:hanging="338"/>
      </w:pPr>
      <w:r>
        <w:lastRenderedPageBreak/>
        <w:t>They are implemented at the “</w:t>
      </w:r>
      <w:r>
        <w:rPr>
          <w:b/>
        </w:rPr>
        <w:t xml:space="preserve">behest </w:t>
      </w:r>
      <w:r>
        <w:t xml:space="preserve">of governments, citizens, non-governmental organizations (NGOs), and civil society organizations (CSOs) to allow citizens to play a direct role in deciding how and where resources should be spent”. </w:t>
      </w:r>
    </w:p>
    <w:p w14:paraId="6D7E9FED" w14:textId="77777777" w:rsidR="009A3F00" w:rsidRDefault="00CC0868">
      <w:pPr>
        <w:numPr>
          <w:ilvl w:val="0"/>
          <w:numId w:val="1"/>
        </w:numPr>
        <w:spacing w:after="250"/>
        <w:ind w:left="661" w:right="0" w:hanging="338"/>
      </w:pPr>
      <w:r>
        <w:t xml:space="preserve">Shah (2007) described it as representing a </w:t>
      </w:r>
      <w:r>
        <w:rPr>
          <w:b/>
        </w:rPr>
        <w:t xml:space="preserve">direct-democracy </w:t>
      </w:r>
      <w:r>
        <w:t>approach to planning budgeting that offers citizens at large an opportunity to learn about government operations and to deliberate, debate, and influence the allocation of public resources.</w:t>
      </w:r>
    </w:p>
    <w:p w14:paraId="2DCA3013" w14:textId="77777777" w:rsidR="009A3F00" w:rsidRDefault="00CC0868">
      <w:pPr>
        <w:ind w:right="0"/>
      </w:pPr>
      <w:r>
        <w:t>The benefits of participation may include the following:</w:t>
      </w:r>
    </w:p>
    <w:p w14:paraId="40A30ED0" w14:textId="77777777" w:rsidR="009A3F00" w:rsidRDefault="00CC0868">
      <w:pPr>
        <w:numPr>
          <w:ilvl w:val="0"/>
          <w:numId w:val="1"/>
        </w:numPr>
        <w:ind w:left="661" w:right="0" w:hanging="338"/>
      </w:pPr>
      <w:r>
        <w:t>Citizens develop a better understanding of the complexity of issues</w:t>
      </w:r>
    </w:p>
    <w:p w14:paraId="4A7C0718" w14:textId="77777777" w:rsidR="009A3F00" w:rsidRDefault="00CC0868">
      <w:pPr>
        <w:numPr>
          <w:ilvl w:val="0"/>
          <w:numId w:val="1"/>
        </w:numPr>
        <w:ind w:left="661" w:right="0" w:hanging="338"/>
      </w:pPr>
      <w:r>
        <w:t>Local official build understanding and support from those who have a stake in the decision or who will be affected by same</w:t>
      </w:r>
    </w:p>
    <w:p w14:paraId="13291324" w14:textId="77777777" w:rsidR="009A3F00" w:rsidRDefault="00CC0868">
      <w:pPr>
        <w:numPr>
          <w:ilvl w:val="0"/>
          <w:numId w:val="1"/>
        </w:numPr>
        <w:ind w:left="661" w:right="0" w:hanging="338"/>
      </w:pPr>
      <w:r>
        <w:t>Government is better able to gather input and ideas from a broader audience.</w:t>
      </w:r>
    </w:p>
    <w:p w14:paraId="29D00360" w14:textId="77777777" w:rsidR="009A3F00" w:rsidRDefault="00CC0868">
      <w:pPr>
        <w:numPr>
          <w:ilvl w:val="0"/>
          <w:numId w:val="1"/>
        </w:numPr>
        <w:ind w:left="661" w:right="0" w:hanging="338"/>
      </w:pPr>
      <w:r>
        <w:t>Entire community (not just local government) shares responsibility, accountability and understanding, “It’s our problem, not just the government’s problem”.</w:t>
      </w:r>
    </w:p>
    <w:p w14:paraId="2C1E55AA" w14:textId="77777777" w:rsidR="009A3F00" w:rsidRDefault="00CC0868">
      <w:pPr>
        <w:numPr>
          <w:ilvl w:val="0"/>
          <w:numId w:val="1"/>
        </w:numPr>
        <w:ind w:left="661" w:right="0" w:hanging="338"/>
      </w:pPr>
      <w:r>
        <w:t xml:space="preserve">It aims to increase </w:t>
      </w:r>
    </w:p>
    <w:p w14:paraId="22C921CB" w14:textId="77777777" w:rsidR="009A3F00" w:rsidRDefault="00CC0868">
      <w:pPr>
        <w:numPr>
          <w:ilvl w:val="1"/>
          <w:numId w:val="5"/>
        </w:numPr>
        <w:ind w:left="1353" w:right="0" w:hanging="338"/>
      </w:pPr>
      <w:r>
        <w:rPr>
          <w:b/>
        </w:rPr>
        <w:t xml:space="preserve">transparency </w:t>
      </w:r>
      <w:r>
        <w:t xml:space="preserve">(indeed without insight and information, the possibility for influence is minimal. Processes ensure decision making on resource allocation are more transparent, participatory and pro-poor oriented); </w:t>
      </w:r>
    </w:p>
    <w:p w14:paraId="192223B8" w14:textId="77777777" w:rsidR="009A3F00" w:rsidRDefault="00CC0868">
      <w:pPr>
        <w:numPr>
          <w:ilvl w:val="1"/>
          <w:numId w:val="5"/>
        </w:numPr>
        <w:ind w:left="1353" w:right="0" w:hanging="338"/>
      </w:pPr>
      <w:r>
        <w:rPr>
          <w:b/>
        </w:rPr>
        <w:t xml:space="preserve">accountability </w:t>
      </w:r>
      <w:r>
        <w:t xml:space="preserve">(it provides opportunity for monitoring and evaluating allocation and utilisation of public resources) and; </w:t>
      </w:r>
    </w:p>
    <w:p w14:paraId="4DC0FB72" w14:textId="77777777" w:rsidR="009A3F00" w:rsidRDefault="00CC0868">
      <w:pPr>
        <w:numPr>
          <w:ilvl w:val="1"/>
          <w:numId w:val="5"/>
        </w:numPr>
        <w:ind w:left="1353" w:right="0" w:hanging="338"/>
      </w:pPr>
      <w:r>
        <w:rPr>
          <w:b/>
        </w:rPr>
        <w:t xml:space="preserve">social inclusion in local governance </w:t>
      </w:r>
      <w:r>
        <w:t>(creates opportunities for citizens’ involvement in policy decisions).</w:t>
      </w:r>
    </w:p>
    <w:p w14:paraId="7F7B27B1" w14:textId="77777777" w:rsidR="009A3F00" w:rsidRDefault="00CC0868">
      <w:pPr>
        <w:numPr>
          <w:ilvl w:val="1"/>
          <w:numId w:val="5"/>
        </w:numPr>
        <w:ind w:left="1353" w:right="0" w:hanging="338"/>
      </w:pPr>
      <w:r>
        <w:rPr>
          <w:b/>
        </w:rPr>
        <w:t xml:space="preserve">building citizens and other social actors’ capacity </w:t>
      </w:r>
      <w:r>
        <w:t>to exact accountability and responsiveness from public office holders</w:t>
      </w:r>
    </w:p>
    <w:p w14:paraId="32AEA4FE" w14:textId="77777777" w:rsidR="009A3F00" w:rsidRDefault="00CC0868">
      <w:pPr>
        <w:numPr>
          <w:ilvl w:val="1"/>
          <w:numId w:val="5"/>
        </w:numPr>
        <w:spacing w:after="261" w:line="249" w:lineRule="auto"/>
        <w:ind w:left="1353" w:right="0" w:hanging="338"/>
      </w:pPr>
      <w:r>
        <w:t xml:space="preserve">When effectively used, it provides </w:t>
      </w:r>
      <w:r>
        <w:rPr>
          <w:rFonts w:ascii="Courier New" w:eastAsia="Courier New" w:hAnsi="Courier New" w:cs="Courier New"/>
        </w:rPr>
        <w:t xml:space="preserve">o </w:t>
      </w:r>
      <w:r>
        <w:t xml:space="preserve">robust local governance through increased responsiveness, </w:t>
      </w:r>
      <w:r>
        <w:rPr>
          <w:rFonts w:ascii="Courier New" w:eastAsia="Courier New" w:hAnsi="Courier New" w:cs="Courier New"/>
        </w:rPr>
        <w:t xml:space="preserve">o </w:t>
      </w:r>
      <w:r>
        <w:t xml:space="preserve">reduced discretion and corruption </w:t>
      </w:r>
      <w:r>
        <w:rPr>
          <w:rFonts w:ascii="Courier New" w:eastAsia="Courier New" w:hAnsi="Courier New" w:cs="Courier New"/>
        </w:rPr>
        <w:t xml:space="preserve">o </w:t>
      </w:r>
      <w:r>
        <w:t xml:space="preserve">an improved public service delivery and </w:t>
      </w:r>
      <w:r>
        <w:rPr>
          <w:rFonts w:ascii="Courier New" w:eastAsia="Courier New" w:hAnsi="Courier New" w:cs="Courier New"/>
        </w:rPr>
        <w:t xml:space="preserve">o </w:t>
      </w:r>
      <w:r>
        <w:t>Better ownership of outputs</w:t>
      </w:r>
    </w:p>
    <w:p w14:paraId="70FC6921" w14:textId="77777777" w:rsidR="009A3F00" w:rsidRDefault="00CC0868">
      <w:pPr>
        <w:ind w:right="0"/>
      </w:pPr>
      <w:r>
        <w:t>The costs of participation to the local government and civil society may include:</w:t>
      </w:r>
    </w:p>
    <w:p w14:paraId="1E5A146C" w14:textId="77777777" w:rsidR="009A3F00" w:rsidRDefault="00CC0868">
      <w:pPr>
        <w:numPr>
          <w:ilvl w:val="0"/>
          <w:numId w:val="1"/>
        </w:numPr>
        <w:spacing w:after="0" w:line="265" w:lineRule="auto"/>
        <w:ind w:left="661" w:right="0" w:hanging="338"/>
      </w:pPr>
      <w:r>
        <w:rPr>
          <w:b/>
        </w:rPr>
        <w:t>Local Government</w:t>
      </w:r>
    </w:p>
    <w:p w14:paraId="00CE2969" w14:textId="77777777" w:rsidR="009A3F00" w:rsidRDefault="00CC0868">
      <w:pPr>
        <w:numPr>
          <w:ilvl w:val="1"/>
          <w:numId w:val="2"/>
        </w:numPr>
        <w:ind w:left="1353" w:right="0" w:hanging="338"/>
      </w:pPr>
      <w:r>
        <w:t>Longer lead time for projects as you seek views, information and ideas from other people</w:t>
      </w:r>
    </w:p>
    <w:p w14:paraId="00176123" w14:textId="77777777" w:rsidR="009A3F00" w:rsidRDefault="00CC0868">
      <w:pPr>
        <w:numPr>
          <w:ilvl w:val="1"/>
          <w:numId w:val="2"/>
        </w:numPr>
        <w:ind w:left="1353" w:right="0" w:hanging="338"/>
      </w:pPr>
      <w:r>
        <w:t>Potentially more difficult to reach resolution and make decisions</w:t>
      </w:r>
    </w:p>
    <w:p w14:paraId="1BF633D7" w14:textId="77777777" w:rsidR="009A3F00" w:rsidRDefault="00CC0868">
      <w:pPr>
        <w:numPr>
          <w:ilvl w:val="1"/>
          <w:numId w:val="2"/>
        </w:numPr>
        <w:ind w:left="1353" w:right="0" w:hanging="338"/>
      </w:pPr>
      <w:r>
        <w:t>Less apparent control over outcome</w:t>
      </w:r>
    </w:p>
    <w:p w14:paraId="4F2F7FF4" w14:textId="77777777" w:rsidR="009A3F00" w:rsidRDefault="00CC0868">
      <w:pPr>
        <w:numPr>
          <w:ilvl w:val="0"/>
          <w:numId w:val="1"/>
        </w:numPr>
        <w:spacing w:after="0" w:line="265" w:lineRule="auto"/>
        <w:ind w:left="661" w:right="0" w:hanging="338"/>
      </w:pPr>
      <w:r>
        <w:rPr>
          <w:b/>
        </w:rPr>
        <w:t>Citizens and Civil Society</w:t>
      </w:r>
    </w:p>
    <w:p w14:paraId="6C4C93E2" w14:textId="77777777" w:rsidR="009A3F00" w:rsidRDefault="00CC0868">
      <w:pPr>
        <w:numPr>
          <w:ilvl w:val="1"/>
          <w:numId w:val="4"/>
        </w:numPr>
        <w:ind w:left="1353" w:right="0" w:hanging="338"/>
      </w:pPr>
      <w:r>
        <w:t>Time required to become involved and to follow even a single issue through to resolution</w:t>
      </w:r>
    </w:p>
    <w:p w14:paraId="50D23E56" w14:textId="77777777" w:rsidR="009A3F00" w:rsidRDefault="00CC0868">
      <w:pPr>
        <w:numPr>
          <w:ilvl w:val="1"/>
          <w:numId w:val="4"/>
        </w:numPr>
        <w:ind w:left="1353" w:right="0" w:hanging="338"/>
      </w:pPr>
      <w:r>
        <w:t>Emotional demand, especially when the issue is lengthy or complex</w:t>
      </w:r>
    </w:p>
    <w:p w14:paraId="2CAE3F30" w14:textId="77777777" w:rsidR="009A3F00" w:rsidRDefault="00CC0868">
      <w:pPr>
        <w:numPr>
          <w:ilvl w:val="1"/>
          <w:numId w:val="4"/>
        </w:numPr>
        <w:spacing w:after="250"/>
        <w:ind w:left="1353" w:right="0" w:hanging="338"/>
      </w:pPr>
      <w:r>
        <w:t>Potential for disappointment, frustration and disillusionment when participation does not bring desired results</w:t>
      </w:r>
    </w:p>
    <w:p w14:paraId="33BAD507" w14:textId="77777777" w:rsidR="009A3F00" w:rsidRDefault="00CC0868">
      <w:pPr>
        <w:ind w:right="0"/>
      </w:pPr>
      <w:r>
        <w:t>The legal framework to support participatory planning and budgeting includes:</w:t>
      </w:r>
    </w:p>
    <w:p w14:paraId="218B370D" w14:textId="77777777" w:rsidR="009A3F00" w:rsidRDefault="00CC0868">
      <w:pPr>
        <w:numPr>
          <w:ilvl w:val="0"/>
          <w:numId w:val="1"/>
        </w:numPr>
        <w:ind w:left="661" w:right="0" w:hanging="338"/>
      </w:pPr>
      <w:r>
        <w:t>Article 35 Clause 6 (d) provides under the directive principle of state policy that the State shall take appropriate measures to “make democracy a reality by decentralizing the administrative and financial machinery of government to the regions and districts and by affording all possible opportunities to the people to participate in decision</w:t>
      </w:r>
      <w:r w:rsidR="00BD6854">
        <w:t xml:space="preserve"> </w:t>
      </w:r>
      <w:r>
        <w:t xml:space="preserve">making at every level in national life and in government”. </w:t>
      </w:r>
    </w:p>
    <w:p w14:paraId="74CBA877" w14:textId="77777777" w:rsidR="009A3F00" w:rsidRDefault="00CC0868">
      <w:pPr>
        <w:numPr>
          <w:ilvl w:val="0"/>
          <w:numId w:val="1"/>
        </w:numPr>
        <w:ind w:left="661" w:right="0" w:hanging="338"/>
      </w:pPr>
      <w:r>
        <w:lastRenderedPageBreak/>
        <w:t xml:space="preserve">Chapter 20 of the Constitution was devoted to Decentralisation and Local Government and Article 240 (2) discusses the features of the system. Article 240 (2e) specifically states that “to ensure the accountability of local government authorities, people in particular local government areas shall, as far as practicable, be afforded the opportunity to participate effectively in their governance”. </w:t>
      </w:r>
    </w:p>
    <w:p w14:paraId="440AC6A8" w14:textId="77777777" w:rsidR="009A3F00" w:rsidRDefault="00CC0868">
      <w:pPr>
        <w:numPr>
          <w:ilvl w:val="0"/>
          <w:numId w:val="1"/>
        </w:numPr>
        <w:ind w:left="661" w:right="0" w:hanging="338"/>
      </w:pPr>
      <w:r>
        <w:t xml:space="preserve">Section 10(3) of Act 462 provides that a District Assembly shall (a) be responsible for the overall development of the district and shall ensure the preparation and submission through the Regional Co-ordinating Council: </w:t>
      </w:r>
    </w:p>
    <w:p w14:paraId="6C73E462" w14:textId="77777777" w:rsidR="009A3F00" w:rsidRDefault="00CC0868">
      <w:pPr>
        <w:ind w:left="1025" w:right="0"/>
      </w:pPr>
      <w:r>
        <w:rPr>
          <w:rFonts w:ascii="Courier New" w:eastAsia="Courier New" w:hAnsi="Courier New" w:cs="Courier New"/>
        </w:rPr>
        <w:t xml:space="preserve">o </w:t>
      </w:r>
      <w:r>
        <w:t xml:space="preserve">development plans of the district to the Commission for approval; and </w:t>
      </w:r>
      <w:r>
        <w:rPr>
          <w:rFonts w:ascii="Courier New" w:eastAsia="Courier New" w:hAnsi="Courier New" w:cs="Courier New"/>
        </w:rPr>
        <w:t xml:space="preserve">o </w:t>
      </w:r>
      <w:r>
        <w:t>budget of the district related to the approved plans to the Minister for Finance for approval</w:t>
      </w:r>
    </w:p>
    <w:p w14:paraId="350D7D23" w14:textId="77777777" w:rsidR="009A3F00" w:rsidRDefault="00CC0868">
      <w:pPr>
        <w:ind w:left="687" w:right="0"/>
      </w:pPr>
      <w:r>
        <w:t>(b) formulate and execute plans, programmes and strategies for the effective mobilization of the resources necessary for the overall development of the district; (c) promote and support productive activity and social development in the district and remove any obstacles to initiative and development; (d) initiate programmes for the development of basic infrastructure and provide municipal works and services in the district; (e) be responsible for the development, improvement and management of human settlements and the environment in the district.</w:t>
      </w:r>
    </w:p>
    <w:p w14:paraId="6186732A" w14:textId="77777777" w:rsidR="009A3F00" w:rsidRDefault="00CC0868">
      <w:pPr>
        <w:numPr>
          <w:ilvl w:val="0"/>
          <w:numId w:val="1"/>
        </w:numPr>
        <w:ind w:left="661" w:right="0" w:hanging="338"/>
      </w:pPr>
      <w:r>
        <w:t xml:space="preserve">Section 10(4) of Act 462 provides among others that it shall be the responsibility of a District Assembly to take such steps and measures as are necessary and expedient to: </w:t>
      </w:r>
      <w:r>
        <w:rPr>
          <w:rFonts w:ascii="Courier New" w:eastAsia="Courier New" w:hAnsi="Courier New" w:cs="Courier New"/>
        </w:rPr>
        <w:t xml:space="preserve">o </w:t>
      </w:r>
      <w:r>
        <w:t xml:space="preserve">execute approved development plans for the district; </w:t>
      </w:r>
    </w:p>
    <w:p w14:paraId="7DFD0F16" w14:textId="77777777" w:rsidR="009A3F00" w:rsidRDefault="00CC0868">
      <w:pPr>
        <w:numPr>
          <w:ilvl w:val="1"/>
          <w:numId w:val="3"/>
        </w:numPr>
        <w:ind w:left="1353" w:right="0" w:hanging="338"/>
      </w:pPr>
      <w:r>
        <w:t xml:space="preserve">guide, encourage and support sub-district local government bodies, public agencies and local communities to perform their rules in the execution of approved development plans; </w:t>
      </w:r>
    </w:p>
    <w:p w14:paraId="7038B05B" w14:textId="77777777" w:rsidR="009A3F00" w:rsidRDefault="00CC0868">
      <w:pPr>
        <w:numPr>
          <w:ilvl w:val="1"/>
          <w:numId w:val="3"/>
        </w:numPr>
        <w:ind w:left="1353" w:right="0" w:hanging="338"/>
      </w:pPr>
      <w:r>
        <w:t xml:space="preserve">initiate and encourage joint participation with other persons or bodies to execute approved development plans; </w:t>
      </w:r>
    </w:p>
    <w:p w14:paraId="49D28C84" w14:textId="77777777" w:rsidR="009A3F00" w:rsidRDefault="00CC0868">
      <w:pPr>
        <w:numPr>
          <w:ilvl w:val="1"/>
          <w:numId w:val="3"/>
        </w:numPr>
        <w:ind w:left="1353" w:right="0" w:hanging="338"/>
      </w:pPr>
      <w:r>
        <w:t xml:space="preserve">promote or encourage other persons or bodies to undertake projects under approved development plans; and </w:t>
      </w:r>
    </w:p>
    <w:p w14:paraId="2D658EBA" w14:textId="77777777" w:rsidR="009A3F00" w:rsidRDefault="00CC0868">
      <w:pPr>
        <w:numPr>
          <w:ilvl w:val="1"/>
          <w:numId w:val="3"/>
        </w:numPr>
        <w:ind w:left="1353" w:right="0" w:hanging="338"/>
      </w:pPr>
      <w:r>
        <w:t>monitor the execution of projects under approved development plans and assess and evaluate their impact on the people’s development, the local, district and national economy.</w:t>
      </w:r>
    </w:p>
    <w:p w14:paraId="2C214931" w14:textId="77777777" w:rsidR="009A3F00" w:rsidRDefault="00CC0868">
      <w:pPr>
        <w:numPr>
          <w:ilvl w:val="0"/>
          <w:numId w:val="1"/>
        </w:numPr>
        <w:ind w:left="661" w:right="0" w:hanging="338"/>
      </w:pPr>
      <w:r>
        <w:t>Section 10(5) of Act 462 further empowers Assemblies to exercise its planning authority by coordinating and executing programmes and projects promoted or carried out by Ministries, Public Corporation and other statutory bodies and nongovernmental organizations in the district.</w:t>
      </w:r>
    </w:p>
    <w:p w14:paraId="1401AB8E" w14:textId="77777777" w:rsidR="009A3F00" w:rsidRDefault="00CC0868">
      <w:pPr>
        <w:numPr>
          <w:ilvl w:val="0"/>
          <w:numId w:val="1"/>
        </w:numPr>
        <w:ind w:left="661" w:right="0" w:hanging="338"/>
      </w:pPr>
      <w:r>
        <w:t>Section 11 and 12 of Act 462 designates MMDAs as planning and rating authorities</w:t>
      </w:r>
    </w:p>
    <w:p w14:paraId="1F1F1664" w14:textId="77777777" w:rsidR="009A3F00" w:rsidRDefault="00CC0868">
      <w:pPr>
        <w:numPr>
          <w:ilvl w:val="0"/>
          <w:numId w:val="1"/>
        </w:numPr>
        <w:ind w:left="661" w:right="0" w:hanging="338"/>
      </w:pPr>
      <w:r>
        <w:t>Section 11 provides that a District Assembly shall be responsible for the preparation and approval of its annual budget.</w:t>
      </w:r>
    </w:p>
    <w:p w14:paraId="06AACFD3" w14:textId="77777777" w:rsidR="009A3F00" w:rsidRDefault="00CC0868">
      <w:pPr>
        <w:numPr>
          <w:ilvl w:val="0"/>
          <w:numId w:val="1"/>
        </w:numPr>
        <w:ind w:left="661" w:right="0" w:hanging="338"/>
      </w:pPr>
      <w:r>
        <w:t xml:space="preserve">Section 92 (1) provides that the detailed budget for the district must state the </w:t>
      </w:r>
      <w:r>
        <w:rPr>
          <w:b/>
        </w:rPr>
        <w:t xml:space="preserve">revenue </w:t>
      </w:r>
      <w:r>
        <w:t xml:space="preserve">and </w:t>
      </w:r>
      <w:r>
        <w:rPr>
          <w:b/>
        </w:rPr>
        <w:t xml:space="preserve">expenditure </w:t>
      </w:r>
      <w:r>
        <w:t xml:space="preserve">of the District for the ensuing year. </w:t>
      </w:r>
    </w:p>
    <w:p w14:paraId="61F38ECB" w14:textId="77777777" w:rsidR="009A3F00" w:rsidRDefault="00CC0868">
      <w:pPr>
        <w:numPr>
          <w:ilvl w:val="0"/>
          <w:numId w:val="1"/>
        </w:numPr>
        <w:ind w:left="661" w:right="0" w:hanging="338"/>
      </w:pPr>
      <w:r>
        <w:t xml:space="preserve">Section 92 (3)…“the budget of the district shall include the aggregate revenue and expenditure of all departments and organisations under the District Assembly and the District Coordinating Directorate including the annual development plans and programmes of the department and organisations under the Assembly”. </w:t>
      </w:r>
    </w:p>
    <w:p w14:paraId="57B9E3FA" w14:textId="77777777" w:rsidR="009A3F00" w:rsidRDefault="00CC0868">
      <w:pPr>
        <w:numPr>
          <w:ilvl w:val="0"/>
          <w:numId w:val="1"/>
        </w:numPr>
        <w:ind w:left="661" w:right="0" w:hanging="338"/>
      </w:pPr>
      <w:r>
        <w:t>Section 95(1)…A DA shall make and levy sufficient rates for that part of the total estimated expenditure to be incurred by it during the period…”</w:t>
      </w:r>
    </w:p>
    <w:p w14:paraId="116BCCAF" w14:textId="77777777" w:rsidR="009A3F00" w:rsidRDefault="00CC0868">
      <w:pPr>
        <w:numPr>
          <w:ilvl w:val="0"/>
          <w:numId w:val="1"/>
        </w:numPr>
        <w:ind w:left="661" w:right="0" w:hanging="338"/>
      </w:pPr>
      <w:r>
        <w:t>Section 86 (3) and the Sixth Schedule identifies some revenue areas reserved for District Assemblies</w:t>
      </w:r>
    </w:p>
    <w:p w14:paraId="6F980766" w14:textId="77777777" w:rsidR="009A3F00" w:rsidRDefault="00CC0868">
      <w:pPr>
        <w:numPr>
          <w:ilvl w:val="0"/>
          <w:numId w:val="1"/>
        </w:numPr>
        <w:ind w:left="661" w:right="0" w:hanging="338"/>
      </w:pPr>
      <w:r>
        <w:lastRenderedPageBreak/>
        <w:t xml:space="preserve">Section 87 provides that the DA may incur all expenditure necessary for, or incidental to the carrying out of any functions conferred upon it </w:t>
      </w:r>
    </w:p>
    <w:p w14:paraId="3660CC3E" w14:textId="77777777" w:rsidR="009A3F00" w:rsidRDefault="00CC0868">
      <w:pPr>
        <w:numPr>
          <w:ilvl w:val="0"/>
          <w:numId w:val="1"/>
        </w:numPr>
        <w:ind w:left="661" w:right="0" w:hanging="338"/>
      </w:pPr>
      <w:r>
        <w:t>Section 88 empowers DAs to raise loans/ overdrafts from local banks.</w:t>
      </w:r>
    </w:p>
    <w:p w14:paraId="3A88277D" w14:textId="77777777" w:rsidR="009A3F00" w:rsidRDefault="00CC0868">
      <w:pPr>
        <w:numPr>
          <w:ilvl w:val="0"/>
          <w:numId w:val="1"/>
        </w:numPr>
        <w:spacing w:after="34" w:line="249" w:lineRule="auto"/>
        <w:ind w:left="661" w:right="0" w:hanging="338"/>
      </w:pPr>
      <w:r>
        <w:t>Section 1(2) of the National Development Planning Systems Act (Act 480) defines the composition of the Decentralized Planning System and designates District Assemblies as Planning Authorities and part of the System.</w:t>
      </w:r>
    </w:p>
    <w:p w14:paraId="145FAC65" w14:textId="77777777" w:rsidR="009A3F00" w:rsidRDefault="00CC0868">
      <w:pPr>
        <w:numPr>
          <w:ilvl w:val="0"/>
          <w:numId w:val="1"/>
        </w:numPr>
        <w:ind w:left="661" w:right="0" w:hanging="338"/>
      </w:pPr>
      <w:r>
        <w:t xml:space="preserve">Section 2(1) of Act 480 gives direction for MMDAs to initiate and prepare district development plans and settlement structure plans in a manner prescribed by the NDPC and to ensure that plans are prepared with </w:t>
      </w:r>
      <w:r>
        <w:rPr>
          <w:u w:val="single" w:color="000000"/>
        </w:rPr>
        <w:t>full participation of the local</w:t>
      </w:r>
      <w:r>
        <w:t xml:space="preserve"> </w:t>
      </w:r>
      <w:r>
        <w:rPr>
          <w:u w:val="single" w:color="000000"/>
        </w:rPr>
        <w:t>community</w:t>
      </w:r>
      <w:r>
        <w:t>.</w:t>
      </w:r>
    </w:p>
    <w:p w14:paraId="35656B32" w14:textId="77777777" w:rsidR="009A3F00" w:rsidRDefault="00CC0868">
      <w:pPr>
        <w:numPr>
          <w:ilvl w:val="0"/>
          <w:numId w:val="1"/>
        </w:numPr>
        <w:ind w:left="661" w:right="0" w:hanging="338"/>
      </w:pPr>
      <w:r>
        <w:t xml:space="preserve">Section 3(1) of Act 480 requires MMDAs to conduct a </w:t>
      </w:r>
      <w:r>
        <w:rPr>
          <w:u w:val="single" w:color="000000"/>
        </w:rPr>
        <w:t xml:space="preserve">public hearing </w:t>
      </w:r>
      <w:r>
        <w:t xml:space="preserve">on any proposed district development plan and should </w:t>
      </w:r>
      <w:r>
        <w:rPr>
          <w:u w:val="single" w:color="000000"/>
        </w:rPr>
        <w:t xml:space="preserve">consider the views expressed </w:t>
      </w:r>
      <w:r>
        <w:t>at the hearing before the adoption of the proposed district development plan. Again the sub</w:t>
      </w:r>
      <w:r w:rsidR="000012D2">
        <w:t>-</w:t>
      </w:r>
      <w:r>
        <w:t xml:space="preserve">district structures mandated to prepare </w:t>
      </w:r>
      <w:r>
        <w:rPr>
          <w:u w:val="single" w:color="000000"/>
        </w:rPr>
        <w:t xml:space="preserve">sub-district or local action plans </w:t>
      </w:r>
      <w:r>
        <w:t>are required to conduct public hearing prior to the adoption of such plans.</w:t>
      </w:r>
    </w:p>
    <w:p w14:paraId="0ECE221A" w14:textId="77777777" w:rsidR="009A3F00" w:rsidRDefault="00CC0868">
      <w:pPr>
        <w:numPr>
          <w:ilvl w:val="0"/>
          <w:numId w:val="1"/>
        </w:numPr>
        <w:ind w:left="661" w:right="0" w:hanging="338"/>
      </w:pPr>
      <w:r>
        <w:t>Composite Budget Guidelines (Draft, February 2011)</w:t>
      </w:r>
    </w:p>
    <w:p w14:paraId="14FEF71F" w14:textId="77777777" w:rsidR="009A3F00" w:rsidRDefault="00CC0868">
      <w:pPr>
        <w:numPr>
          <w:ilvl w:val="0"/>
          <w:numId w:val="1"/>
        </w:numPr>
        <w:ind w:left="661" w:right="0" w:hanging="338"/>
      </w:pPr>
      <w:r>
        <w:t>Guidelines for the Preparation of the District Medium Term Development Plan, NDPC January 2010. Section 3.6 provides a detailed description of stakeholder roles and responsibilities throughout the planning process.</w:t>
      </w:r>
    </w:p>
    <w:p w14:paraId="145B122B" w14:textId="77777777" w:rsidR="00BD6854" w:rsidRDefault="00BD6854" w:rsidP="00BD6854">
      <w:pPr>
        <w:ind w:left="661" w:right="0" w:firstLine="0"/>
      </w:pPr>
    </w:p>
    <w:p w14:paraId="04D4AE0D" w14:textId="77777777" w:rsidR="009A3F00" w:rsidRDefault="00CC0868">
      <w:pPr>
        <w:pStyle w:val="Heading1"/>
        <w:ind w:left="-5"/>
      </w:pPr>
      <w:bookmarkStart w:id="7" w:name="_Toc71973"/>
      <w:r>
        <w:t>1.4 The Mandate of the National Development Planning Commission</w:t>
      </w:r>
      <w:bookmarkEnd w:id="7"/>
    </w:p>
    <w:p w14:paraId="6E25E590" w14:textId="77777777" w:rsidR="009A3F00" w:rsidRDefault="00CC0868">
      <w:pPr>
        <w:spacing w:after="461"/>
        <w:ind w:right="0"/>
      </w:pPr>
      <w:r>
        <w:t xml:space="preserve">The National Development Planning Commission (NDPC) is a constitutional creation under Article 86 of the 1992 constitution and established by the National Development Planning Commission Act, 1994 (Act 479). Within the framework of Ghana’s decentralized planning system, NDPC has been mandated by the National Development Planning (Systems) Act, 1994 (Act 480) to regulate the decentralized planning system through legislative instruments and guidelines. MMDAs as discussed earlier are expected to prepare their Medium Term Development Plans (MTDP) in conformity with </w:t>
      </w:r>
      <w:r w:rsidR="00BD6854">
        <w:t xml:space="preserve">the guidelines issued by NDPC. </w:t>
      </w:r>
      <w:r>
        <w:t xml:space="preserve">Preparation of MTDPs by MMDAs in conformity with the NDPC has been made a minimum condition </w:t>
      </w:r>
      <w:r w:rsidR="00705468" w:rsidRPr="006C4ED2">
        <w:t>during the assessment of the performance of MMDAs based on the Functional Organisational Assessment Tool (FOAT).</w:t>
      </w:r>
    </w:p>
    <w:p w14:paraId="3EE4B209" w14:textId="77777777" w:rsidR="009A3F00" w:rsidRDefault="00CC0868">
      <w:pPr>
        <w:ind w:right="0"/>
      </w:pPr>
      <w:r>
        <w:t xml:space="preserve">The planning functions of the NDPC include: </w:t>
      </w:r>
    </w:p>
    <w:p w14:paraId="668ECC53" w14:textId="77777777" w:rsidR="009A3F00" w:rsidRDefault="00CC0868">
      <w:pPr>
        <w:numPr>
          <w:ilvl w:val="0"/>
          <w:numId w:val="6"/>
        </w:numPr>
        <w:ind w:left="661" w:right="0" w:hanging="338"/>
      </w:pPr>
      <w:r>
        <w:t xml:space="preserve">Undertakes studies and make recommendations to government on development issues and on national development goals and objectives; </w:t>
      </w:r>
    </w:p>
    <w:p w14:paraId="0F4169D1" w14:textId="77777777" w:rsidR="009A3F00" w:rsidRDefault="00CC0868">
      <w:pPr>
        <w:numPr>
          <w:ilvl w:val="0"/>
          <w:numId w:val="6"/>
        </w:numPr>
        <w:spacing w:after="37"/>
        <w:ind w:left="661" w:right="0" w:hanging="338"/>
      </w:pPr>
      <w:r>
        <w:t xml:space="preserve">Issues for the guidance of both public and private sectors approved development policies as directed by government; </w:t>
      </w:r>
    </w:p>
    <w:p w14:paraId="5B852C59" w14:textId="77777777" w:rsidR="009A3F00" w:rsidRDefault="00CC0868">
      <w:pPr>
        <w:numPr>
          <w:ilvl w:val="0"/>
          <w:numId w:val="6"/>
        </w:numPr>
        <w:spacing w:after="37"/>
        <w:ind w:left="661" w:right="0" w:hanging="338"/>
      </w:pPr>
      <w:r>
        <w:t xml:space="preserve">Integrates and synthesizes all macro-economic, sectoral and territorial policies and ensure that such policies are compatible with the national development goals; </w:t>
      </w:r>
    </w:p>
    <w:p w14:paraId="1F033FBB" w14:textId="77777777" w:rsidR="009A3F00" w:rsidRDefault="00CC0868">
      <w:pPr>
        <w:numPr>
          <w:ilvl w:val="0"/>
          <w:numId w:val="6"/>
        </w:numPr>
        <w:spacing w:after="49"/>
        <w:ind w:left="661" w:right="0" w:hanging="338"/>
      </w:pPr>
      <w:r>
        <w:t xml:space="preserve">Ensures that all development strategies and programmes are in conformity with sound environmental principles; </w:t>
      </w:r>
    </w:p>
    <w:p w14:paraId="5AB0A3E7" w14:textId="77777777" w:rsidR="009A3F00" w:rsidRDefault="00CC0868">
      <w:pPr>
        <w:numPr>
          <w:ilvl w:val="0"/>
          <w:numId w:val="6"/>
        </w:numPr>
        <w:spacing w:after="37"/>
        <w:ind w:left="661" w:right="0" w:hanging="338"/>
      </w:pPr>
      <w:r>
        <w:t xml:space="preserve">Monitors and evaluates national development plans, programmes and projects and report progress to government from time to time; </w:t>
      </w:r>
    </w:p>
    <w:p w14:paraId="458CACE2" w14:textId="77777777" w:rsidR="009A3F00" w:rsidRDefault="00CC0868">
      <w:pPr>
        <w:numPr>
          <w:ilvl w:val="0"/>
          <w:numId w:val="6"/>
        </w:numPr>
        <w:spacing w:after="214"/>
        <w:ind w:left="661" w:right="0" w:hanging="338"/>
      </w:pPr>
      <w:r>
        <w:t xml:space="preserve">Prescribes the content and format for national development plans. </w:t>
      </w:r>
    </w:p>
    <w:p w14:paraId="40D13D62" w14:textId="77777777" w:rsidR="009A3F00" w:rsidRDefault="00CC0868">
      <w:pPr>
        <w:spacing w:after="289"/>
        <w:ind w:right="0"/>
      </w:pPr>
      <w:r>
        <w:t xml:space="preserve">Act 479 therefore mandates the NDPC to generally monitor, evaluate and co-ordinate development policies, programmes and projects including decentralisation arrangements. In </w:t>
      </w:r>
      <w:r>
        <w:lastRenderedPageBreak/>
        <w:t xml:space="preserve">the discharge of its mandate, the NDPC has developed guidelines for monitoring and evaluation of the medium term development plans of MDAs and MMDAs. It is worth pointing out that one of the flagship publications of the NDPC is the Guidelines for the preparation of Medium Term Development Plans (MTDP). Again, the Annual Progress Reports (APRs), issued by the NDPC and provides indications about performance in decentralisation including levels of engagements and participation has been remarkable.  </w:t>
      </w:r>
    </w:p>
    <w:p w14:paraId="362CA5EE" w14:textId="77777777" w:rsidR="009A3F00" w:rsidRDefault="00CC0868">
      <w:pPr>
        <w:pStyle w:val="Heading1"/>
        <w:ind w:left="-5"/>
      </w:pPr>
      <w:bookmarkStart w:id="8" w:name="_Toc71974"/>
      <w:r>
        <w:t>1.5 The Mandate of the Ministry of Finance</w:t>
      </w:r>
      <w:bookmarkEnd w:id="8"/>
    </w:p>
    <w:p w14:paraId="69E66051" w14:textId="77777777" w:rsidR="009A3F00" w:rsidRDefault="00CC0868">
      <w:pPr>
        <w:spacing w:after="252"/>
        <w:ind w:right="0"/>
      </w:pPr>
      <w:r>
        <w:t xml:space="preserve">The </w:t>
      </w:r>
      <w:r w:rsidR="00841218">
        <w:t xml:space="preserve">Ministry of Finance formerly Ministry of Finance </w:t>
      </w:r>
      <w:r w:rsidRPr="006C4ED2">
        <w:t xml:space="preserve">and Economic Planning </w:t>
      </w:r>
      <w:r w:rsidR="00841218" w:rsidRPr="006C4ED2">
        <w:t>(</w:t>
      </w:r>
      <w:r w:rsidRPr="006C4ED2">
        <w:t>MoFEP</w:t>
      </w:r>
      <w:r w:rsidR="00841218" w:rsidRPr="006C4ED2">
        <w:t>)</w:t>
      </w:r>
      <w:r>
        <w:t xml:space="preserve"> is responsible for the preparation of the annual budget, sector and district allocations and release of funds. It is also the responsibility of the Ministry and the Controller and Accountant Generals Department to </w:t>
      </w:r>
      <w:r w:rsidR="006C4ED2">
        <w:t>implement,</w:t>
      </w:r>
      <w:r>
        <w:t xml:space="preserve"> monitor expenditure and reporting requirements of the budget. Indeed, the Ministry, in response to the decentralization reforms has established a </w:t>
      </w:r>
      <w:r w:rsidR="0005389A">
        <w:t>Fiscal Decentralization Unit (FDU)</w:t>
      </w:r>
      <w:r>
        <w:t xml:space="preserve">. The </w:t>
      </w:r>
      <w:r w:rsidR="0005389A">
        <w:t>FDU</w:t>
      </w:r>
      <w:r>
        <w:t xml:space="preserve"> </w:t>
      </w:r>
      <w:r w:rsidR="00841218">
        <w:t xml:space="preserve">has been </w:t>
      </w:r>
      <w:r>
        <w:t xml:space="preserve">spearheading </w:t>
      </w:r>
      <w:r w:rsidR="0005389A">
        <w:t xml:space="preserve">training and preparations </w:t>
      </w:r>
      <w:r w:rsidR="00841218">
        <w:t>for</w:t>
      </w:r>
      <w:r w:rsidR="0005389A">
        <w:t xml:space="preserve"> </w:t>
      </w:r>
      <w:r>
        <w:t xml:space="preserve">full operationalisation of composite budgeting at the MMDA level. </w:t>
      </w:r>
    </w:p>
    <w:p w14:paraId="460A00DB" w14:textId="77777777" w:rsidR="009A3F00" w:rsidRDefault="00CC0868">
      <w:pPr>
        <w:spacing w:after="250"/>
        <w:ind w:right="0"/>
      </w:pPr>
      <w:r>
        <w:t xml:space="preserve">In accordance with the Financial Administration Regulations (FAR) section 152 and 153, the MoFEP is required to issue Budget Guidelines that will seek to provide clear instructions on the processes and procedures for preparing MDAs/MMDAs Budget proposals and estimates. The FAR states in regulations 152 (2) that; “the Minister of Finance shall not later than six months before the end of each financial year issue a budget circular detailing out the timetable for the preparation and submission of the government’s macroeconomic policy statement and budget for such period as shall be determined by the President in accordance with article 179 of the Constitution and which shall be followed by all departments”. </w:t>
      </w:r>
    </w:p>
    <w:p w14:paraId="08CFADF3" w14:textId="77777777" w:rsidR="009A3F00" w:rsidRDefault="00CC0868">
      <w:pPr>
        <w:spacing w:after="291"/>
        <w:ind w:right="0"/>
      </w:pPr>
      <w:r>
        <w:t>Regulations 152 (3) of the FAR also states that “the Budget Circular shall specify the sectoral and ministerial constraints within which heads of departments will prepare their budget submissions”. All MMDAs are therefore required to prepare their budgets in line with this guideline.</w:t>
      </w:r>
    </w:p>
    <w:p w14:paraId="2250F555" w14:textId="77777777" w:rsidR="009A3F00" w:rsidRDefault="00CC0868">
      <w:pPr>
        <w:pStyle w:val="Heading1"/>
        <w:ind w:left="-5"/>
      </w:pPr>
      <w:bookmarkStart w:id="9" w:name="_Toc71975"/>
      <w:r>
        <w:t xml:space="preserve">1.6 Key Principles </w:t>
      </w:r>
      <w:bookmarkEnd w:id="9"/>
    </w:p>
    <w:p w14:paraId="16E07E3F" w14:textId="77777777" w:rsidR="009A3F00" w:rsidRDefault="00CC0868">
      <w:pPr>
        <w:ind w:right="0"/>
      </w:pPr>
      <w:r>
        <w:t>It is argued that ‘Planning is a self-defeating process unless those who are potential beneficiaries or victims of any proposed project are themselves directly involved in the shaping of their future environment” (Eversely, 1972:178).  This has led to the evolution of such terms as:</w:t>
      </w:r>
    </w:p>
    <w:p w14:paraId="3D57EB7D" w14:textId="77777777" w:rsidR="009A3F00" w:rsidRDefault="00CC0868">
      <w:pPr>
        <w:numPr>
          <w:ilvl w:val="0"/>
          <w:numId w:val="7"/>
        </w:numPr>
        <w:ind w:right="0" w:hanging="338"/>
      </w:pPr>
      <w:r>
        <w:t>grassroots planning;</w:t>
      </w:r>
    </w:p>
    <w:p w14:paraId="70F1E184" w14:textId="77777777" w:rsidR="009A3F00" w:rsidRDefault="00CC0868">
      <w:pPr>
        <w:numPr>
          <w:ilvl w:val="0"/>
          <w:numId w:val="7"/>
        </w:numPr>
        <w:ind w:right="0" w:hanging="338"/>
      </w:pPr>
      <w:r>
        <w:t>bottom-up planning;</w:t>
      </w:r>
    </w:p>
    <w:p w14:paraId="0A656D42" w14:textId="77777777" w:rsidR="009A3F00" w:rsidRDefault="00CC0868">
      <w:pPr>
        <w:numPr>
          <w:ilvl w:val="0"/>
          <w:numId w:val="7"/>
        </w:numPr>
        <w:ind w:right="0" w:hanging="338"/>
      </w:pPr>
      <w:r>
        <w:t>democratic planning; and</w:t>
      </w:r>
    </w:p>
    <w:p w14:paraId="701D2A75" w14:textId="77777777" w:rsidR="009A3F00" w:rsidRDefault="00CC0868">
      <w:pPr>
        <w:numPr>
          <w:ilvl w:val="0"/>
          <w:numId w:val="7"/>
        </w:numPr>
        <w:spacing w:after="211"/>
        <w:ind w:right="0" w:hanging="338"/>
      </w:pPr>
      <w:r>
        <w:t>participatory planning</w:t>
      </w:r>
    </w:p>
    <w:p w14:paraId="29F2AE29" w14:textId="77777777" w:rsidR="009A3F00" w:rsidRDefault="00CC0868">
      <w:pPr>
        <w:spacing w:after="250"/>
        <w:ind w:right="0"/>
      </w:pPr>
      <w:r>
        <w:t xml:space="preserve">No matter how it is labelled, participatory planning and budgeting sees people not only as the beneficiaries of change in the development process, but more importantly as the agents of the change so desired. Participatory planning must therefore have a geographical focus, located as the lowest spatial unit along the national – local scale or continuum. Participation as a concept of development means getting the populace involved in taking decisions that affect their well-being.  It seeks to give local people the responsibility to manage their own </w:t>
      </w:r>
      <w:r>
        <w:lastRenderedPageBreak/>
        <w:t>affairs, especially with regard to planning, implementation, and monitoring and evaluation of develo</w:t>
      </w:r>
      <w:r w:rsidR="006C4ED2">
        <w:t>pment projects and programmes.</w:t>
      </w:r>
    </w:p>
    <w:p w14:paraId="5E1024D9" w14:textId="77777777" w:rsidR="009A3F00" w:rsidRDefault="00CC0868">
      <w:pPr>
        <w:spacing w:after="250"/>
        <w:ind w:right="0"/>
      </w:pPr>
      <w:r>
        <w:t>Participation, when properly done should therefore lead to the improvement of the quality of life of the people and this improvement should be sustainable. In Ghana, the decentralization programme seeks as its objective the realization of popular particip</w:t>
      </w:r>
      <w:r w:rsidR="006C4ED2">
        <w:t xml:space="preserve">ation in the planning process. </w:t>
      </w:r>
      <w:r>
        <w:t>It must be realized that the purpose of (popular) participation in planning is not only to make the planning process ‘efficient’ but also to make sure that local conditions and needs are taken into consideration and that people are allowed to have some say in their own development.</w:t>
      </w:r>
    </w:p>
    <w:p w14:paraId="2C627D63" w14:textId="77777777" w:rsidR="009A3F00" w:rsidRDefault="00CC0868">
      <w:pPr>
        <w:ind w:right="0"/>
      </w:pPr>
      <w:r>
        <w:t>For popular participation to be effective there is the prerequisite to create appropriate political institutions to supervise administration and development at the lower levels of planning: regional, district, and sub-district levels. In Ghana, these political institutions have been put in place through various local government reforms.  There are:</w:t>
      </w:r>
    </w:p>
    <w:p w14:paraId="59710FA9" w14:textId="77777777" w:rsidR="009A3F00" w:rsidRDefault="00CC0868">
      <w:pPr>
        <w:numPr>
          <w:ilvl w:val="0"/>
          <w:numId w:val="7"/>
        </w:numPr>
        <w:ind w:right="0" w:hanging="338"/>
      </w:pPr>
      <w:r>
        <w:t>10 Regional Coordinating Councils;</w:t>
      </w:r>
    </w:p>
    <w:p w14:paraId="6172B849" w14:textId="77777777" w:rsidR="009A3F00" w:rsidRDefault="00CC0868">
      <w:pPr>
        <w:numPr>
          <w:ilvl w:val="0"/>
          <w:numId w:val="7"/>
        </w:numPr>
        <w:spacing w:after="37"/>
        <w:ind w:right="0" w:hanging="338"/>
      </w:pPr>
      <w:r>
        <w:t xml:space="preserve">216 MMDAs (6 Metropolitan Assemblies; </w:t>
      </w:r>
      <w:r w:rsidR="000012D2">
        <w:t xml:space="preserve">55 </w:t>
      </w:r>
      <w:r>
        <w:t xml:space="preserve">Municipal Assemblies; and </w:t>
      </w:r>
      <w:r w:rsidR="000012D2">
        <w:t xml:space="preserve">155 </w:t>
      </w:r>
      <w:r>
        <w:t>District Assemblies).</w:t>
      </w:r>
    </w:p>
    <w:p w14:paraId="0914A5F5" w14:textId="77777777" w:rsidR="009A3F00" w:rsidRDefault="00CC0868">
      <w:pPr>
        <w:numPr>
          <w:ilvl w:val="0"/>
          <w:numId w:val="7"/>
        </w:numPr>
        <w:ind w:right="0" w:hanging="338"/>
      </w:pPr>
      <w:r>
        <w:t>Below the MMDAs are the sub structures as follows:</w:t>
      </w:r>
    </w:p>
    <w:p w14:paraId="782F6EE2" w14:textId="77777777" w:rsidR="009A3F00" w:rsidRDefault="00CC0868" w:rsidP="00D90F3C">
      <w:pPr>
        <w:numPr>
          <w:ilvl w:val="1"/>
          <w:numId w:val="8"/>
        </w:numPr>
        <w:ind w:left="1276" w:right="2596" w:hanging="599"/>
        <w:jc w:val="left"/>
      </w:pPr>
      <w:r>
        <w:t xml:space="preserve">29 Sub-Metropolitan District Councils; </w:t>
      </w:r>
    </w:p>
    <w:p w14:paraId="4EBDCDDC" w14:textId="77777777" w:rsidR="00075A78" w:rsidRDefault="00CC0868" w:rsidP="00D90F3C">
      <w:pPr>
        <w:numPr>
          <w:ilvl w:val="1"/>
          <w:numId w:val="8"/>
        </w:numPr>
        <w:spacing w:after="34" w:line="249" w:lineRule="auto"/>
        <w:ind w:left="1276" w:right="2596" w:hanging="599"/>
        <w:jc w:val="left"/>
      </w:pPr>
      <w:r>
        <w:t xml:space="preserve">34 Urban Councils; </w:t>
      </w:r>
    </w:p>
    <w:p w14:paraId="628F5134" w14:textId="77777777" w:rsidR="006C4ED2" w:rsidRDefault="00CC0868" w:rsidP="00D90F3C">
      <w:pPr>
        <w:numPr>
          <w:ilvl w:val="1"/>
          <w:numId w:val="8"/>
        </w:numPr>
        <w:spacing w:after="34" w:line="249" w:lineRule="auto"/>
        <w:ind w:left="1276" w:right="2596" w:hanging="599"/>
        <w:jc w:val="left"/>
      </w:pPr>
      <w:r>
        <w:t xml:space="preserve">100 Zonal Councils; </w:t>
      </w:r>
    </w:p>
    <w:p w14:paraId="2F2B2164" w14:textId="77777777" w:rsidR="00D90F3C" w:rsidRDefault="00CC0868" w:rsidP="00D90F3C">
      <w:pPr>
        <w:numPr>
          <w:ilvl w:val="1"/>
          <w:numId w:val="8"/>
        </w:numPr>
        <w:spacing w:after="34" w:line="249" w:lineRule="auto"/>
        <w:ind w:left="1276" w:right="2596" w:hanging="599"/>
        <w:jc w:val="left"/>
      </w:pPr>
      <w:r>
        <w:t xml:space="preserve">250 Town Councils; </w:t>
      </w:r>
    </w:p>
    <w:p w14:paraId="24ACC994" w14:textId="77777777" w:rsidR="00D90F3C" w:rsidRDefault="00CC0868" w:rsidP="00D90F3C">
      <w:pPr>
        <w:numPr>
          <w:ilvl w:val="1"/>
          <w:numId w:val="8"/>
        </w:numPr>
        <w:spacing w:after="34" w:line="249" w:lineRule="auto"/>
        <w:ind w:left="1276" w:right="2596" w:hanging="599"/>
        <w:jc w:val="left"/>
      </w:pPr>
      <w:r>
        <w:t>826 Area Councils; and</w:t>
      </w:r>
    </w:p>
    <w:p w14:paraId="13BDFADA" w14:textId="77777777" w:rsidR="009A3F00" w:rsidRDefault="00CC0868" w:rsidP="00D90F3C">
      <w:pPr>
        <w:numPr>
          <w:ilvl w:val="1"/>
          <w:numId w:val="8"/>
        </w:numPr>
        <w:spacing w:after="34" w:line="249" w:lineRule="auto"/>
        <w:ind w:left="1276" w:right="2596" w:hanging="599"/>
        <w:jc w:val="left"/>
      </w:pPr>
      <w:r>
        <w:t>16,000 Unit Committees.</w:t>
      </w:r>
    </w:p>
    <w:p w14:paraId="7A4D26A1" w14:textId="77777777" w:rsidR="009A3F00" w:rsidRDefault="00CC0868" w:rsidP="00075A78">
      <w:pPr>
        <w:spacing w:before="240"/>
        <w:ind w:right="0"/>
      </w:pPr>
      <w:r>
        <w:t>For effective community participation in the planning and budgeting process, the above subnational structure must be functional and the following principles need to be adhered to:</w:t>
      </w:r>
    </w:p>
    <w:p w14:paraId="7CCFD97C" w14:textId="77777777" w:rsidR="000012D2" w:rsidRDefault="000012D2">
      <w:pPr>
        <w:ind w:right="0"/>
      </w:pPr>
    </w:p>
    <w:p w14:paraId="4CD75292" w14:textId="77777777" w:rsidR="009A3F00" w:rsidRDefault="00CC0868">
      <w:pPr>
        <w:spacing w:after="0" w:line="265" w:lineRule="auto"/>
        <w:ind w:left="676" w:right="0" w:hanging="338"/>
        <w:jc w:val="left"/>
      </w:pPr>
      <w:r>
        <w:rPr>
          <w:b/>
        </w:rPr>
        <w:t xml:space="preserve">1. Awareness of the likely Outcome of People’s Participation in the Participatory Process. </w:t>
      </w:r>
    </w:p>
    <w:p w14:paraId="7B8793DC" w14:textId="77777777" w:rsidR="009A3F00" w:rsidRDefault="00CC0868">
      <w:pPr>
        <w:spacing w:after="255"/>
        <w:ind w:left="687" w:right="0"/>
      </w:pPr>
      <w:r>
        <w:t>If people realize that their participation in decision-making will not have much influence on final plans and budgets, then they will be unwilling or reluctant to participate. Planning involves change, and since people would initially oppose change, the MMDA must be able to explain the likely results of the anticipated action to the supposed beneficiaries and, hence, the need for participation.</w:t>
      </w:r>
    </w:p>
    <w:p w14:paraId="1B40638C" w14:textId="77777777" w:rsidR="009A3F00" w:rsidRDefault="00CC0868">
      <w:pPr>
        <w:pStyle w:val="Heading3"/>
        <w:spacing w:after="0" w:line="265" w:lineRule="auto"/>
        <w:ind w:left="348"/>
      </w:pPr>
      <w:r>
        <w:rPr>
          <w:i w:val="0"/>
        </w:rPr>
        <w:t xml:space="preserve">2. Awareness of what </w:t>
      </w:r>
      <w:r w:rsidR="000012D2">
        <w:rPr>
          <w:i w:val="0"/>
        </w:rPr>
        <w:t xml:space="preserve">people </w:t>
      </w:r>
      <w:r>
        <w:rPr>
          <w:i w:val="0"/>
        </w:rPr>
        <w:t>want</w:t>
      </w:r>
    </w:p>
    <w:p w14:paraId="1037B8D2" w14:textId="77777777" w:rsidR="009A3F00" w:rsidRDefault="00CC0868">
      <w:pPr>
        <w:spacing w:after="288"/>
        <w:ind w:left="687" w:right="0"/>
      </w:pPr>
      <w:r>
        <w:t>People often find it difficult to indicate precisely what they want simply because they have limited knowledg</w:t>
      </w:r>
      <w:r w:rsidR="006C4ED2">
        <w:t xml:space="preserve">e of the options open to them. </w:t>
      </w:r>
      <w:r>
        <w:t xml:space="preserve">Often they tend to cite a long list of conventional development projects – schools, roads, health </w:t>
      </w:r>
      <w:r w:rsidR="007B2A8C">
        <w:t>centres</w:t>
      </w:r>
      <w:r>
        <w:t xml:space="preserve">, community </w:t>
      </w:r>
      <w:r w:rsidR="007B2A8C">
        <w:t>centres</w:t>
      </w:r>
      <w:r>
        <w:t>, etc. It is therefore important that the MMDA explains to the people at the pre-planning stage, the range of options open to them, and the implications of these options for development with regard to; the anticipated impact; resource requirements; expected contribution from the people; and the changes required in attitude as well as behaviour towards the intended action.</w:t>
      </w:r>
    </w:p>
    <w:p w14:paraId="44BA044A" w14:textId="77777777" w:rsidR="009A3F00" w:rsidRDefault="00CC0868">
      <w:pPr>
        <w:spacing w:after="219"/>
        <w:ind w:left="687" w:right="0"/>
      </w:pPr>
      <w:r>
        <w:lastRenderedPageBreak/>
        <w:t>Indeed, all stakeholders have motivation for participating in the decision-making process and it is important to appreciate these expectations. Such motivations include:</w:t>
      </w:r>
    </w:p>
    <w:p w14:paraId="2F4366F9" w14:textId="77777777" w:rsidR="009A3F00" w:rsidRDefault="00CC0868">
      <w:pPr>
        <w:spacing w:after="12" w:line="249" w:lineRule="auto"/>
        <w:ind w:left="687" w:right="0"/>
        <w:jc w:val="left"/>
      </w:pPr>
      <w:r>
        <w:rPr>
          <w:b/>
          <w:i/>
        </w:rPr>
        <w:t xml:space="preserve">Local Government Motivation: </w:t>
      </w:r>
    </w:p>
    <w:p w14:paraId="47D21B00" w14:textId="77777777" w:rsidR="009A3F00" w:rsidRDefault="00CC0868">
      <w:pPr>
        <w:numPr>
          <w:ilvl w:val="0"/>
          <w:numId w:val="9"/>
        </w:numPr>
        <w:ind w:right="0" w:hanging="379"/>
      </w:pPr>
      <w:r>
        <w:rPr>
          <w:b/>
        </w:rPr>
        <w:t xml:space="preserve">Increased legitimacy: </w:t>
      </w:r>
      <w:r>
        <w:t xml:space="preserve">Although local government officials may be aware of community needs, they do not always validate their assumptions with their constituents. Participatory Planning and Budgeting (PPB) increases the scope and quality of dialogue between citizens and local government officials, enabling better communication, continuous feed-back from citizens, and citizen voice in decision-making. When elected representatives demonstrate a willingness to be more transparent and seek citizen input in planning and budget matters, their legitimacy increases. </w:t>
      </w:r>
    </w:p>
    <w:p w14:paraId="62629FD9" w14:textId="77777777" w:rsidR="009A3F00" w:rsidRDefault="00CC0868">
      <w:pPr>
        <w:numPr>
          <w:ilvl w:val="0"/>
          <w:numId w:val="9"/>
        </w:numPr>
        <w:ind w:right="0" w:hanging="379"/>
      </w:pPr>
      <w:r>
        <w:rPr>
          <w:b/>
        </w:rPr>
        <w:t xml:space="preserve">Improved targeting: </w:t>
      </w:r>
      <w:r>
        <w:t>PPB enables citizen participation in allocating and managing public resources. The PPB rules must be set in such a way that they favo</w:t>
      </w:r>
      <w:r w:rsidR="007B2A8C">
        <w:t>u</w:t>
      </w:r>
      <w:r>
        <w:t>r the redistribution of spending for public goods and services in low income neighbo</w:t>
      </w:r>
      <w:r w:rsidR="007B2A8C">
        <w:t>u</w:t>
      </w:r>
      <w:r>
        <w:t xml:space="preserve">rhoods and the poorest rural communities. An index of unmet basic needs is generally used for this purpose, allowing the government to spend more in areas with lower levels of the social and economic infrastructure. The PPB process enables local government to make and prioritize pro-poor budget decisions. </w:t>
      </w:r>
    </w:p>
    <w:p w14:paraId="7C9B214B" w14:textId="77777777" w:rsidR="009A3F00" w:rsidRDefault="00CC0868">
      <w:pPr>
        <w:numPr>
          <w:ilvl w:val="0"/>
          <w:numId w:val="9"/>
        </w:numPr>
        <w:ind w:right="0" w:hanging="379"/>
      </w:pPr>
      <w:r>
        <w:rPr>
          <w:b/>
        </w:rPr>
        <w:t xml:space="preserve">Facilitate plan and budget approval: </w:t>
      </w:r>
      <w:r>
        <w:t xml:space="preserve">The PPB process helps build a wider consensus on the budget plan. Although assembly members still have final approval, PPB can help limit personal stance, partisan or sectoral disputes. </w:t>
      </w:r>
    </w:p>
    <w:p w14:paraId="665935CD" w14:textId="77777777" w:rsidR="009A3F00" w:rsidRDefault="00CC0868">
      <w:pPr>
        <w:numPr>
          <w:ilvl w:val="0"/>
          <w:numId w:val="9"/>
        </w:numPr>
        <w:ind w:right="0" w:hanging="379"/>
      </w:pPr>
      <w:r>
        <w:rPr>
          <w:b/>
        </w:rPr>
        <w:t xml:space="preserve">Reduce Suspicions: </w:t>
      </w:r>
      <w:r>
        <w:t xml:space="preserve">Citizens perceive local governments to be highly corrupt. When local governments publicly share accurate budget and public expenditure information, citizen perception of corruption is reduced. Transparency is increased when citizens help oversee public resource management. Such openness also reveals to citizens the limitations and constraints faced by government. </w:t>
      </w:r>
    </w:p>
    <w:p w14:paraId="0771E78C" w14:textId="77777777" w:rsidR="009A3F00" w:rsidRDefault="00CC0868">
      <w:pPr>
        <w:numPr>
          <w:ilvl w:val="0"/>
          <w:numId w:val="9"/>
        </w:numPr>
        <w:ind w:right="0" w:hanging="379"/>
      </w:pPr>
      <w:r>
        <w:t>It ensures judicious use of resources</w:t>
      </w:r>
    </w:p>
    <w:p w14:paraId="37CC92D1" w14:textId="77777777" w:rsidR="009A3F00" w:rsidRDefault="00CC0868">
      <w:pPr>
        <w:numPr>
          <w:ilvl w:val="0"/>
          <w:numId w:val="9"/>
        </w:numPr>
        <w:ind w:right="0" w:hanging="379"/>
      </w:pPr>
      <w:r>
        <w:t>Plans and budgets reflect the aspirations of their people or constituents</w:t>
      </w:r>
    </w:p>
    <w:p w14:paraId="3E29352A" w14:textId="77777777" w:rsidR="00705468" w:rsidRDefault="00705468" w:rsidP="006C4ED2">
      <w:pPr>
        <w:ind w:left="1374" w:right="0" w:firstLine="0"/>
      </w:pPr>
    </w:p>
    <w:p w14:paraId="4DE972E9" w14:textId="77777777" w:rsidR="009A3F00" w:rsidRDefault="00CC0868">
      <w:pPr>
        <w:pStyle w:val="Heading3"/>
      </w:pPr>
      <w:r>
        <w:t xml:space="preserve">Citizen Motivation </w:t>
      </w:r>
    </w:p>
    <w:p w14:paraId="0FEA28A4" w14:textId="77777777" w:rsidR="009A3F00" w:rsidRDefault="00CC0868">
      <w:pPr>
        <w:numPr>
          <w:ilvl w:val="0"/>
          <w:numId w:val="10"/>
        </w:numPr>
        <w:ind w:left="1353" w:right="0" w:hanging="379"/>
      </w:pPr>
      <w:r>
        <w:rPr>
          <w:b/>
        </w:rPr>
        <w:t xml:space="preserve">Access to local government information: </w:t>
      </w:r>
      <w:r>
        <w:t xml:space="preserve">Citizens gain access to key information that is kept out of the public domain, such as the exact amount of tax collected, budgetary expenditures, and budget forecasts. Meetings with local government representatives provide citizens with a broader understanding of government functions, structures, resource basis and constraints. Citizens gain access to technical information on issues such as land use planning. </w:t>
      </w:r>
    </w:p>
    <w:p w14:paraId="2525E6CF" w14:textId="77777777" w:rsidR="009A3F00" w:rsidRDefault="00CC0868">
      <w:pPr>
        <w:numPr>
          <w:ilvl w:val="0"/>
          <w:numId w:val="10"/>
        </w:numPr>
        <w:ind w:left="1353" w:right="0" w:hanging="379"/>
      </w:pPr>
      <w:r>
        <w:rPr>
          <w:b/>
        </w:rPr>
        <w:t xml:space="preserve">Increase voice in local decision-making: </w:t>
      </w:r>
      <w:r>
        <w:t xml:space="preserve">Citizens are directly able to influence local government decision making. Through the PPB public meetings, citizens, particularly vulnerable groups, are encouraged to voice their needs and hold local government accountable to their decisions. </w:t>
      </w:r>
    </w:p>
    <w:p w14:paraId="3A1454C3" w14:textId="77777777" w:rsidR="009A3F00" w:rsidRDefault="00CC0868">
      <w:pPr>
        <w:numPr>
          <w:ilvl w:val="0"/>
          <w:numId w:val="10"/>
        </w:numPr>
        <w:ind w:left="1353" w:right="0" w:hanging="379"/>
      </w:pPr>
      <w:r>
        <w:rPr>
          <w:b/>
        </w:rPr>
        <w:t xml:space="preserve">Obtain direct benefits: </w:t>
      </w:r>
      <w:r>
        <w:t>When citizens help determine which public works are financed, they directly engage in the development of their neighbo</w:t>
      </w:r>
      <w:r w:rsidR="007B2A8C">
        <w:t>u</w:t>
      </w:r>
      <w:r>
        <w:t xml:space="preserve">rhoods and communities. Citizens approve technical plans such as </w:t>
      </w:r>
      <w:r>
        <w:lastRenderedPageBreak/>
        <w:t xml:space="preserve">the installation of sewer systems or the construction of new roads. They also oversee the implementation of such works. </w:t>
      </w:r>
    </w:p>
    <w:p w14:paraId="39049435" w14:textId="77777777" w:rsidR="009A3F00" w:rsidRDefault="00CC0868">
      <w:pPr>
        <w:numPr>
          <w:ilvl w:val="0"/>
          <w:numId w:val="10"/>
        </w:numPr>
        <w:spacing w:after="255"/>
        <w:ind w:left="1353" w:right="0" w:hanging="379"/>
      </w:pPr>
      <w:r>
        <w:rPr>
          <w:b/>
        </w:rPr>
        <w:t xml:space="preserve">Deepening citizenship and democracy: </w:t>
      </w:r>
      <w:r>
        <w:t xml:space="preserve">Through PPB, citizens evolve from being passive observers to playing active roles in local development and public administration. Thus PPB offers citizens opportunities to exercise democratic values. </w:t>
      </w:r>
    </w:p>
    <w:p w14:paraId="7FB68726" w14:textId="77777777" w:rsidR="009A3F00" w:rsidRDefault="00CC0868">
      <w:pPr>
        <w:pStyle w:val="Heading3"/>
      </w:pPr>
      <w:r>
        <w:t xml:space="preserve">CSO Motivation </w:t>
      </w:r>
    </w:p>
    <w:p w14:paraId="186BAB1A" w14:textId="77777777" w:rsidR="009A3F00" w:rsidRDefault="00CC0868">
      <w:pPr>
        <w:numPr>
          <w:ilvl w:val="0"/>
          <w:numId w:val="11"/>
        </w:numPr>
        <w:ind w:left="1353" w:right="0" w:hanging="379"/>
      </w:pPr>
      <w:r>
        <w:rPr>
          <w:b/>
        </w:rPr>
        <w:t>Strengthen social capital</w:t>
      </w:r>
      <w:r>
        <w:t xml:space="preserve">: Civil society presence and participation in local governance is weak and still emerging in Ghana. The PPB process offers civil society an opportunity to improve its representation role. By engaging with local government officials on the public expenditure process, civil society can exercise their role as advocates for reform and better governance. </w:t>
      </w:r>
    </w:p>
    <w:p w14:paraId="758FC64E" w14:textId="77777777" w:rsidR="009A3F00" w:rsidRDefault="00CC0868">
      <w:pPr>
        <w:numPr>
          <w:ilvl w:val="0"/>
          <w:numId w:val="11"/>
        </w:numPr>
        <w:spacing w:after="255"/>
        <w:ind w:left="1353" w:right="0" w:hanging="379"/>
      </w:pPr>
      <w:r>
        <w:rPr>
          <w:b/>
        </w:rPr>
        <w:t xml:space="preserve">Provide services of public interest: </w:t>
      </w:r>
      <w:r>
        <w:t xml:space="preserve">Many CSOs working on development have specific technical and administrative skills that can be used during the PPB process. CSOs can facilitate the PPB process by mobilizing the community, moderating public meetings, and advising citizens and local governments on specific sectoral issues. CSOs often employ planners, architects, accountants, and social workers who have a high level of knowledge and can contribute to the PPB deliberations. </w:t>
      </w:r>
    </w:p>
    <w:p w14:paraId="27B79194" w14:textId="77777777" w:rsidR="009A3F00" w:rsidRDefault="00CC0868">
      <w:pPr>
        <w:pStyle w:val="Heading3"/>
      </w:pPr>
      <w:r>
        <w:t xml:space="preserve">Private Sector Motivation </w:t>
      </w:r>
    </w:p>
    <w:p w14:paraId="48589C54" w14:textId="77777777" w:rsidR="009A3F00" w:rsidRDefault="00CC0868">
      <w:pPr>
        <w:numPr>
          <w:ilvl w:val="0"/>
          <w:numId w:val="12"/>
        </w:numPr>
        <w:ind w:left="1353" w:right="0" w:hanging="379"/>
      </w:pPr>
      <w:r>
        <w:rPr>
          <w:b/>
        </w:rPr>
        <w:t xml:space="preserve">Reduce corruption and kick-backs: </w:t>
      </w:r>
      <w:r>
        <w:t xml:space="preserve">The business community often supports PPB because it promotes transparency and reduces corruption. This is quite important to local businesses as it allows contractors to bid in a more open and fair system. Contractors no longer pay kickbacks and bribes to ensure that their project will actually be funded and implemented. </w:t>
      </w:r>
    </w:p>
    <w:p w14:paraId="0A7219E3" w14:textId="77777777" w:rsidR="009A3F00" w:rsidRDefault="00CC0868">
      <w:pPr>
        <w:numPr>
          <w:ilvl w:val="0"/>
          <w:numId w:val="12"/>
        </w:numPr>
        <w:ind w:left="1353" w:right="0" w:hanging="379"/>
      </w:pPr>
      <w:r>
        <w:rPr>
          <w:b/>
        </w:rPr>
        <w:t xml:space="preserve">Better use of taxes: </w:t>
      </w:r>
      <w:r>
        <w:t>The members of the business community also benefit from PPB since their national and local taxes are used more efficiently. Business associations find it in their interests to participate to lobby for specific development improvements. A neighbo</w:t>
      </w:r>
      <w:r w:rsidR="007B2A8C">
        <w:t>u</w:t>
      </w:r>
      <w:r>
        <w:t xml:space="preserve">rhood business association might want to have local streets paved or lighting installed, for example. Business associations generally organize their members to attend meetings to ensure that their needs are considered in the PB exercise. </w:t>
      </w:r>
    </w:p>
    <w:p w14:paraId="5657C4FF" w14:textId="77777777" w:rsidR="009A3F00" w:rsidRDefault="00CC0868">
      <w:pPr>
        <w:pStyle w:val="Heading4"/>
        <w:spacing w:after="0"/>
        <w:ind w:left="348"/>
      </w:pPr>
      <w:r>
        <w:t>3. Appreciation of who gets Involved in the Process</w:t>
      </w:r>
    </w:p>
    <w:p w14:paraId="002D58EF" w14:textId="77777777" w:rsidR="009A3F00" w:rsidRDefault="00CC0868">
      <w:pPr>
        <w:spacing w:after="253"/>
        <w:ind w:left="687" w:right="0"/>
      </w:pPr>
      <w:r>
        <w:t>An important question that confronts MMDAs is:  Who in the community should be involved in the planning process?  Should this be done through the elected representatives, the whole community, or a group?  In practice, it is difficult for MMDAs to decide on which members of the community are to be involved in the participatory planning process.  To ensure a fair representation, the MMDA must have an idea about the composition of the community: their educational, social, economic, and political background and tailor levels and scope for effective participation.</w:t>
      </w:r>
    </w:p>
    <w:p w14:paraId="66B98AAF" w14:textId="77777777" w:rsidR="009A3F00" w:rsidRDefault="00CC0868">
      <w:pPr>
        <w:spacing w:after="255"/>
        <w:ind w:left="687" w:right="0"/>
      </w:pPr>
      <w:r>
        <w:t xml:space="preserve">Whatever method is used for the selection of the representatives and whoever is selected, cannot be guaranteed that those selected will represent the views of the whole community or even the majority. The situation becomes more serious when the community is divided along </w:t>
      </w:r>
      <w:r w:rsidR="00F7187C">
        <w:t xml:space="preserve">ethnic </w:t>
      </w:r>
      <w:r>
        <w:t>lines, or in religious matters, or through chieftaincy disputes.</w:t>
      </w:r>
    </w:p>
    <w:p w14:paraId="770A4ED0" w14:textId="77777777" w:rsidR="009A3F00" w:rsidRDefault="00CC0868">
      <w:pPr>
        <w:pStyle w:val="Heading4"/>
        <w:spacing w:after="0"/>
        <w:ind w:left="348"/>
      </w:pPr>
      <w:r>
        <w:lastRenderedPageBreak/>
        <w:t>4. Participation of the MMDA and Staff Responsible</w:t>
      </w:r>
    </w:p>
    <w:p w14:paraId="617E77B9" w14:textId="77777777" w:rsidR="009A3F00" w:rsidRDefault="00CC0868">
      <w:pPr>
        <w:spacing w:after="250"/>
        <w:ind w:left="687" w:right="0"/>
      </w:pPr>
      <w:r>
        <w:t>Considerable amount of time, money and manpower are required in involving the community in the planning and budgeting process. For example, the District Planning Officer (DPO) must find ways of communicating with those who may be affected by the planned activities, both now and in the future.  Again, he/she must constantly watch the results of his work and carefully adjust his decisions to accommodate changing needs, values, and behaviour of people he deals with.  Hence, there is the need for planning and re-planning.</w:t>
      </w:r>
    </w:p>
    <w:p w14:paraId="4BC3DF47" w14:textId="77777777" w:rsidR="009A3F00" w:rsidRDefault="00CC0868">
      <w:pPr>
        <w:spacing w:after="257"/>
        <w:ind w:left="687" w:right="0"/>
      </w:pPr>
      <w:r>
        <w:t>If the consultations with the community go on too long, nothing is done and the people become poorer.  And if too long a time elapses after the survey before action is taken, its findings may be invalid because most of those who responded might have left the scene.</w:t>
      </w:r>
    </w:p>
    <w:p w14:paraId="3459964A" w14:textId="77777777" w:rsidR="009A3F00" w:rsidRDefault="00CC0868">
      <w:pPr>
        <w:pStyle w:val="Heading4"/>
        <w:spacing w:after="0"/>
        <w:ind w:left="348"/>
      </w:pPr>
      <w:r>
        <w:t>5. The Presence of Organisational Capacity</w:t>
      </w:r>
    </w:p>
    <w:p w14:paraId="6BE75325" w14:textId="77777777" w:rsidR="009A3F00" w:rsidRDefault="00CC0868">
      <w:pPr>
        <w:spacing w:after="255"/>
        <w:ind w:left="687" w:right="0"/>
      </w:pPr>
      <w:r>
        <w:t>Participatory planning and budgeting, in practice, requires immense organizational capacity involving skilled personnel to collect, analyze and interpret data, and synthesize them into a comprehensive plan; appropriate and adequate analytical tools, logistic support; and infrastructure facilities, among others.  The creation of such an organizational structure/capacity is time consuming, expensive and requires political and leadership commitment.</w:t>
      </w:r>
    </w:p>
    <w:p w14:paraId="246DB079" w14:textId="77777777" w:rsidR="009A3F00" w:rsidRDefault="00CC0868">
      <w:pPr>
        <w:pStyle w:val="Heading4"/>
        <w:spacing w:after="0"/>
        <w:ind w:left="348"/>
      </w:pPr>
      <w:r>
        <w:t>6. Inter-Dependence between Local and National Goals</w:t>
      </w:r>
    </w:p>
    <w:p w14:paraId="1F17D984" w14:textId="77777777" w:rsidR="009A3F00" w:rsidRDefault="00CC0868">
      <w:pPr>
        <w:spacing w:after="250"/>
        <w:ind w:left="687" w:right="0"/>
      </w:pPr>
      <w:r>
        <w:t xml:space="preserve">If local demands and views are ignored, the local people become disillusioned thus making the concept of participation a lip service.  On the other hand, when local community organizations turn into political pressure groups, their activities may become detrimental to the extent of blocking national goals.  Thus there is the need for a symbiotic relationship between local level planning and national policy formulation.  This should be seen in the form of a two-way information flow with the two bodies interacting on the basis of equal partners. This arrangement is envisaged under the current decentralized planning system operationalised in Ghana. </w:t>
      </w:r>
    </w:p>
    <w:p w14:paraId="71006256" w14:textId="77777777" w:rsidR="009A3F00" w:rsidRDefault="00CC0868">
      <w:pPr>
        <w:ind w:left="687" w:right="0"/>
      </w:pPr>
      <w:r>
        <w:t>The decentralised planning system, as outlined by the National Development Planning Systems Act 1994, Act 480, is one major attempt at developing and instituting a planning system which is integrative and consultative and streamlining the planning process in the public administration system. The new planning system among others:</w:t>
      </w:r>
    </w:p>
    <w:p w14:paraId="36C95EBA" w14:textId="77777777" w:rsidR="009A3F00" w:rsidRDefault="00CC0868">
      <w:pPr>
        <w:numPr>
          <w:ilvl w:val="0"/>
          <w:numId w:val="13"/>
        </w:numPr>
        <w:ind w:right="0" w:hanging="338"/>
      </w:pPr>
      <w:r>
        <w:t>Creates and clearly identifies political and bureaucratic bodies</w:t>
      </w:r>
    </w:p>
    <w:p w14:paraId="6643C52F" w14:textId="77777777" w:rsidR="009A3F00" w:rsidRDefault="00CC0868">
      <w:pPr>
        <w:numPr>
          <w:ilvl w:val="0"/>
          <w:numId w:val="13"/>
        </w:numPr>
        <w:ind w:right="0" w:hanging="338"/>
      </w:pPr>
      <w:r>
        <w:t>Assigns authority, responsibilities and roles in a way that promotes partnerships in planning including identification of functions of the decentralised planning system</w:t>
      </w:r>
    </w:p>
    <w:p w14:paraId="50F07E14" w14:textId="77777777" w:rsidR="009A3F00" w:rsidRDefault="00CC0868">
      <w:pPr>
        <w:numPr>
          <w:ilvl w:val="0"/>
          <w:numId w:val="13"/>
        </w:numPr>
        <w:ind w:right="0" w:hanging="338"/>
      </w:pPr>
      <w:r>
        <w:t>Provides effective integration of plan formulation and implementation at the national, regional, district and sectoral levels</w:t>
      </w:r>
    </w:p>
    <w:p w14:paraId="3521B596" w14:textId="77777777" w:rsidR="009A3F00" w:rsidRDefault="00CC0868">
      <w:pPr>
        <w:numPr>
          <w:ilvl w:val="0"/>
          <w:numId w:val="13"/>
        </w:numPr>
        <w:ind w:right="0" w:hanging="338"/>
      </w:pPr>
      <w:r>
        <w:t>Caters for community participation, inter-sectoral and interdisciplinary collaboration</w:t>
      </w:r>
    </w:p>
    <w:p w14:paraId="693FF9AE" w14:textId="77777777" w:rsidR="009A3F00" w:rsidRDefault="00CC0868">
      <w:pPr>
        <w:numPr>
          <w:ilvl w:val="0"/>
          <w:numId w:val="13"/>
        </w:numPr>
        <w:spacing w:after="252"/>
        <w:ind w:right="0" w:hanging="338"/>
      </w:pPr>
      <w:r>
        <w:t>Involves continuous monitoring and evaluation of implementation to provide effective feedback</w:t>
      </w:r>
    </w:p>
    <w:p w14:paraId="565A7F45" w14:textId="77777777" w:rsidR="009A3F00" w:rsidRDefault="00CC0868">
      <w:pPr>
        <w:ind w:left="338" w:right="182" w:hanging="338"/>
      </w:pPr>
      <w:r>
        <w:lastRenderedPageBreak/>
        <w:t xml:space="preserve">Figure 1 below depicts the simplified decentralised national development planning system. District Planning Authority at the </w:t>
      </w:r>
      <w:r>
        <w:rPr>
          <w:u w:val="single" w:color="000000"/>
        </w:rPr>
        <w:t>district level</w:t>
      </w:r>
      <w:r>
        <w:t>;</w:t>
      </w:r>
    </w:p>
    <w:p w14:paraId="68D16BF5" w14:textId="77777777" w:rsidR="009A3F00" w:rsidRDefault="00CC0868">
      <w:pPr>
        <w:numPr>
          <w:ilvl w:val="0"/>
          <w:numId w:val="13"/>
        </w:numPr>
        <w:spacing w:after="37"/>
        <w:ind w:right="0" w:hanging="338"/>
      </w:pPr>
      <w:r>
        <w:t xml:space="preserve">Regional Coordinating Council at the </w:t>
      </w:r>
      <w:r>
        <w:rPr>
          <w:u w:val="single" w:color="000000"/>
        </w:rPr>
        <w:t xml:space="preserve">regional level </w:t>
      </w:r>
      <w:r>
        <w:t>(identified as the bridge to harmonise the aspirations of the district; and national levels); and</w:t>
      </w:r>
    </w:p>
    <w:p w14:paraId="45277371" w14:textId="77777777" w:rsidR="009A3F00" w:rsidRDefault="00CC0868">
      <w:pPr>
        <w:numPr>
          <w:ilvl w:val="0"/>
          <w:numId w:val="13"/>
        </w:numPr>
        <w:spacing w:after="255"/>
        <w:ind w:right="0" w:hanging="338"/>
      </w:pPr>
      <w:r>
        <w:t xml:space="preserve">Sector Agencies, Ministries and the National Development Planning Commission (NDPC) at the </w:t>
      </w:r>
      <w:r>
        <w:rPr>
          <w:u w:val="single" w:color="000000"/>
        </w:rPr>
        <w:t>national level</w:t>
      </w:r>
      <w:r>
        <w:t>.</w:t>
      </w:r>
    </w:p>
    <w:p w14:paraId="15847CF0" w14:textId="77777777" w:rsidR="009A3F00" w:rsidRDefault="00CC0868">
      <w:pPr>
        <w:spacing w:after="12" w:line="249" w:lineRule="auto"/>
        <w:ind w:left="-5" w:right="0"/>
        <w:jc w:val="left"/>
      </w:pPr>
      <w:r>
        <w:rPr>
          <w:b/>
          <w:i/>
        </w:rPr>
        <w:t>Figure 1: Simplified National Development Planning System.</w:t>
      </w:r>
    </w:p>
    <w:p w14:paraId="16B9B039" w14:textId="77777777" w:rsidR="009A3F00" w:rsidRDefault="001D09CA">
      <w:pPr>
        <w:spacing w:after="0" w:line="259" w:lineRule="auto"/>
        <w:ind w:left="-415" w:right="-203" w:firstLine="0"/>
        <w:jc w:val="left"/>
      </w:pPr>
      <w:r>
        <w:rPr>
          <w:rFonts w:ascii="Calibri" w:eastAsia="Calibri" w:hAnsi="Calibri" w:cs="Calibri"/>
          <w:noProof/>
          <w:sz w:val="22"/>
          <w:lang w:val="en-US" w:eastAsia="en-US"/>
        </w:rPr>
        <mc:AlternateContent>
          <mc:Choice Requires="wpg">
            <w:drawing>
              <wp:inline distT="0" distB="0" distL="0" distR="0" wp14:anchorId="7A7BE16C" wp14:editId="7D83D6DB">
                <wp:extent cx="5783580" cy="5422265"/>
                <wp:effectExtent l="1270" t="0" r="101600" b="635"/>
                <wp:docPr id="1" name="Group 546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3580" cy="5422265"/>
                          <a:chOff x="0" y="0"/>
                          <a:chExt cx="57835" cy="54223"/>
                        </a:xfrm>
                      </wpg:grpSpPr>
                      <wps:wsp>
                        <wps:cNvPr id="2" name="Shape 1186"/>
                        <wps:cNvSpPr>
                          <a:spLocks/>
                        </wps:cNvSpPr>
                        <wps:spPr bwMode="auto">
                          <a:xfrm>
                            <a:off x="21122" y="0"/>
                            <a:ext cx="5822" cy="4663"/>
                          </a:xfrm>
                          <a:custGeom>
                            <a:avLst/>
                            <a:gdLst>
                              <a:gd name="T0" fmla="*/ 0 w 582168"/>
                              <a:gd name="T1" fmla="*/ 0 h 466344"/>
                              <a:gd name="T2" fmla="*/ 582168 w 582168"/>
                              <a:gd name="T3" fmla="*/ 0 h 466344"/>
                              <a:gd name="T4" fmla="*/ 582168 w 582168"/>
                              <a:gd name="T5" fmla="*/ 9144 h 466344"/>
                              <a:gd name="T6" fmla="*/ 9144 w 582168"/>
                              <a:gd name="T7" fmla="*/ 9144 h 466344"/>
                              <a:gd name="T8" fmla="*/ 9144 w 582168"/>
                              <a:gd name="T9" fmla="*/ 457200 h 466344"/>
                              <a:gd name="T10" fmla="*/ 582168 w 582168"/>
                              <a:gd name="T11" fmla="*/ 457200 h 466344"/>
                              <a:gd name="T12" fmla="*/ 582168 w 582168"/>
                              <a:gd name="T13" fmla="*/ 466344 h 466344"/>
                              <a:gd name="T14" fmla="*/ 0 w 582168"/>
                              <a:gd name="T15" fmla="*/ 466344 h 466344"/>
                              <a:gd name="T16" fmla="*/ 0 w 582168"/>
                              <a:gd name="T17" fmla="*/ 461772 h 466344"/>
                              <a:gd name="T18" fmla="*/ 0 w 582168"/>
                              <a:gd name="T19" fmla="*/ 0 h 466344"/>
                              <a:gd name="T20" fmla="*/ 0 w 582168"/>
                              <a:gd name="T21" fmla="*/ 0 h 466344"/>
                              <a:gd name="T22" fmla="*/ 582168 w 582168"/>
                              <a:gd name="T23" fmla="*/ 466344 h 466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582168" h="466344">
                                <a:moveTo>
                                  <a:pt x="0" y="0"/>
                                </a:moveTo>
                                <a:lnTo>
                                  <a:pt x="582168" y="0"/>
                                </a:lnTo>
                                <a:lnTo>
                                  <a:pt x="582168" y="9144"/>
                                </a:lnTo>
                                <a:lnTo>
                                  <a:pt x="9144" y="9144"/>
                                </a:lnTo>
                                <a:lnTo>
                                  <a:pt x="9144" y="457200"/>
                                </a:lnTo>
                                <a:lnTo>
                                  <a:pt x="582168" y="457200"/>
                                </a:lnTo>
                                <a:lnTo>
                                  <a:pt x="582168" y="466344"/>
                                </a:lnTo>
                                <a:lnTo>
                                  <a:pt x="0" y="466344"/>
                                </a:lnTo>
                                <a:lnTo>
                                  <a:pt x="0" y="461772"/>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1187"/>
                        <wps:cNvSpPr>
                          <a:spLocks/>
                        </wps:cNvSpPr>
                        <wps:spPr bwMode="auto">
                          <a:xfrm>
                            <a:off x="26944" y="0"/>
                            <a:ext cx="5822" cy="4663"/>
                          </a:xfrm>
                          <a:custGeom>
                            <a:avLst/>
                            <a:gdLst>
                              <a:gd name="T0" fmla="*/ 0 w 582168"/>
                              <a:gd name="T1" fmla="*/ 0 h 466344"/>
                              <a:gd name="T2" fmla="*/ 582168 w 582168"/>
                              <a:gd name="T3" fmla="*/ 0 h 466344"/>
                              <a:gd name="T4" fmla="*/ 582168 w 582168"/>
                              <a:gd name="T5" fmla="*/ 466344 h 466344"/>
                              <a:gd name="T6" fmla="*/ 0 w 582168"/>
                              <a:gd name="T7" fmla="*/ 466344 h 466344"/>
                              <a:gd name="T8" fmla="*/ 0 w 582168"/>
                              <a:gd name="T9" fmla="*/ 457200 h 466344"/>
                              <a:gd name="T10" fmla="*/ 573024 w 582168"/>
                              <a:gd name="T11" fmla="*/ 457200 h 466344"/>
                              <a:gd name="T12" fmla="*/ 573024 w 582168"/>
                              <a:gd name="T13" fmla="*/ 9144 h 466344"/>
                              <a:gd name="T14" fmla="*/ 0 w 582168"/>
                              <a:gd name="T15" fmla="*/ 9144 h 466344"/>
                              <a:gd name="T16" fmla="*/ 0 w 582168"/>
                              <a:gd name="T17" fmla="*/ 0 h 466344"/>
                              <a:gd name="T18" fmla="*/ 0 w 582168"/>
                              <a:gd name="T19" fmla="*/ 0 h 466344"/>
                              <a:gd name="T20" fmla="*/ 582168 w 582168"/>
                              <a:gd name="T21" fmla="*/ 466344 h 466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82168" h="466344">
                                <a:moveTo>
                                  <a:pt x="0" y="0"/>
                                </a:moveTo>
                                <a:lnTo>
                                  <a:pt x="582168" y="0"/>
                                </a:lnTo>
                                <a:lnTo>
                                  <a:pt x="582168" y="466344"/>
                                </a:lnTo>
                                <a:lnTo>
                                  <a:pt x="0" y="466344"/>
                                </a:lnTo>
                                <a:lnTo>
                                  <a:pt x="0" y="457200"/>
                                </a:lnTo>
                                <a:lnTo>
                                  <a:pt x="573024" y="457200"/>
                                </a:lnTo>
                                <a:lnTo>
                                  <a:pt x="573024"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73381"/>
                        <wps:cNvSpPr>
                          <a:spLocks/>
                        </wps:cNvSpPr>
                        <wps:spPr bwMode="auto">
                          <a:xfrm>
                            <a:off x="21168" y="45"/>
                            <a:ext cx="12177" cy="4572"/>
                          </a:xfrm>
                          <a:custGeom>
                            <a:avLst/>
                            <a:gdLst>
                              <a:gd name="T0" fmla="*/ 0 w 1217676"/>
                              <a:gd name="T1" fmla="*/ 0 h 457200"/>
                              <a:gd name="T2" fmla="*/ 1217676 w 1217676"/>
                              <a:gd name="T3" fmla="*/ 0 h 457200"/>
                              <a:gd name="T4" fmla="*/ 1217676 w 1217676"/>
                              <a:gd name="T5" fmla="*/ 457200 h 457200"/>
                              <a:gd name="T6" fmla="*/ 0 w 1217676"/>
                              <a:gd name="T7" fmla="*/ 457200 h 457200"/>
                              <a:gd name="T8" fmla="*/ 0 w 1217676"/>
                              <a:gd name="T9" fmla="*/ 0 h 457200"/>
                              <a:gd name="T10" fmla="*/ 0 w 1217676"/>
                              <a:gd name="T11" fmla="*/ 0 h 457200"/>
                              <a:gd name="T12" fmla="*/ 1217676 w 1217676"/>
                              <a:gd name="T13" fmla="*/ 457200 h 457200"/>
                            </a:gdLst>
                            <a:ahLst/>
                            <a:cxnLst>
                              <a:cxn ang="0">
                                <a:pos x="T0" y="T1"/>
                              </a:cxn>
                              <a:cxn ang="0">
                                <a:pos x="T2" y="T3"/>
                              </a:cxn>
                              <a:cxn ang="0">
                                <a:pos x="T4" y="T5"/>
                              </a:cxn>
                              <a:cxn ang="0">
                                <a:pos x="T6" y="T7"/>
                              </a:cxn>
                              <a:cxn ang="0">
                                <a:pos x="T8" y="T9"/>
                              </a:cxn>
                            </a:cxnLst>
                            <a:rect l="T10" t="T11" r="T12" b="T13"/>
                            <a:pathLst>
                              <a:path w="1217676" h="457200">
                                <a:moveTo>
                                  <a:pt x="0" y="0"/>
                                </a:moveTo>
                                <a:lnTo>
                                  <a:pt x="1217676" y="0"/>
                                </a:lnTo>
                                <a:lnTo>
                                  <a:pt x="1217676" y="457200"/>
                                </a:lnTo>
                                <a:lnTo>
                                  <a:pt x="0" y="457200"/>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1189"/>
                        <wps:cNvSpPr>
                          <a:spLocks/>
                        </wps:cNvSpPr>
                        <wps:spPr bwMode="auto">
                          <a:xfrm>
                            <a:off x="21122" y="0"/>
                            <a:ext cx="6134" cy="4663"/>
                          </a:xfrm>
                          <a:custGeom>
                            <a:avLst/>
                            <a:gdLst>
                              <a:gd name="T0" fmla="*/ 0 w 613410"/>
                              <a:gd name="T1" fmla="*/ 0 h 466344"/>
                              <a:gd name="T2" fmla="*/ 613410 w 613410"/>
                              <a:gd name="T3" fmla="*/ 0 h 466344"/>
                              <a:gd name="T4" fmla="*/ 613410 w 613410"/>
                              <a:gd name="T5" fmla="*/ 9144 h 466344"/>
                              <a:gd name="T6" fmla="*/ 9144 w 613410"/>
                              <a:gd name="T7" fmla="*/ 9144 h 466344"/>
                              <a:gd name="T8" fmla="*/ 9144 w 613410"/>
                              <a:gd name="T9" fmla="*/ 457200 h 466344"/>
                              <a:gd name="T10" fmla="*/ 613410 w 613410"/>
                              <a:gd name="T11" fmla="*/ 457200 h 466344"/>
                              <a:gd name="T12" fmla="*/ 613410 w 613410"/>
                              <a:gd name="T13" fmla="*/ 466344 h 466344"/>
                              <a:gd name="T14" fmla="*/ 0 w 613410"/>
                              <a:gd name="T15" fmla="*/ 466344 h 466344"/>
                              <a:gd name="T16" fmla="*/ 0 w 613410"/>
                              <a:gd name="T17" fmla="*/ 461772 h 466344"/>
                              <a:gd name="T18" fmla="*/ 0 w 613410"/>
                              <a:gd name="T19" fmla="*/ 0 h 466344"/>
                              <a:gd name="T20" fmla="*/ 0 w 613410"/>
                              <a:gd name="T21" fmla="*/ 0 h 466344"/>
                              <a:gd name="T22" fmla="*/ 613410 w 613410"/>
                              <a:gd name="T23" fmla="*/ 466344 h 466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613410" h="466344">
                                <a:moveTo>
                                  <a:pt x="0" y="0"/>
                                </a:moveTo>
                                <a:lnTo>
                                  <a:pt x="613410" y="0"/>
                                </a:lnTo>
                                <a:lnTo>
                                  <a:pt x="613410" y="9144"/>
                                </a:lnTo>
                                <a:lnTo>
                                  <a:pt x="9144" y="9144"/>
                                </a:lnTo>
                                <a:lnTo>
                                  <a:pt x="9144" y="457200"/>
                                </a:lnTo>
                                <a:lnTo>
                                  <a:pt x="613410" y="457200"/>
                                </a:lnTo>
                                <a:lnTo>
                                  <a:pt x="613410" y="466344"/>
                                </a:lnTo>
                                <a:lnTo>
                                  <a:pt x="0" y="466344"/>
                                </a:lnTo>
                                <a:lnTo>
                                  <a:pt x="0" y="461772"/>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1190"/>
                        <wps:cNvSpPr>
                          <a:spLocks/>
                        </wps:cNvSpPr>
                        <wps:spPr bwMode="auto">
                          <a:xfrm>
                            <a:off x="27256" y="0"/>
                            <a:ext cx="6134" cy="4663"/>
                          </a:xfrm>
                          <a:custGeom>
                            <a:avLst/>
                            <a:gdLst>
                              <a:gd name="T0" fmla="*/ 0 w 613410"/>
                              <a:gd name="T1" fmla="*/ 0 h 466344"/>
                              <a:gd name="T2" fmla="*/ 613410 w 613410"/>
                              <a:gd name="T3" fmla="*/ 0 h 466344"/>
                              <a:gd name="T4" fmla="*/ 613410 w 613410"/>
                              <a:gd name="T5" fmla="*/ 466344 h 466344"/>
                              <a:gd name="T6" fmla="*/ 0 w 613410"/>
                              <a:gd name="T7" fmla="*/ 466344 h 466344"/>
                              <a:gd name="T8" fmla="*/ 0 w 613410"/>
                              <a:gd name="T9" fmla="*/ 457200 h 466344"/>
                              <a:gd name="T10" fmla="*/ 604266 w 613410"/>
                              <a:gd name="T11" fmla="*/ 457200 h 466344"/>
                              <a:gd name="T12" fmla="*/ 604266 w 613410"/>
                              <a:gd name="T13" fmla="*/ 9144 h 466344"/>
                              <a:gd name="T14" fmla="*/ 0 w 613410"/>
                              <a:gd name="T15" fmla="*/ 9144 h 466344"/>
                              <a:gd name="T16" fmla="*/ 0 w 613410"/>
                              <a:gd name="T17" fmla="*/ 0 h 466344"/>
                              <a:gd name="T18" fmla="*/ 0 w 613410"/>
                              <a:gd name="T19" fmla="*/ 0 h 466344"/>
                              <a:gd name="T20" fmla="*/ 613410 w 613410"/>
                              <a:gd name="T21" fmla="*/ 466344 h 4663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613410" h="466344">
                                <a:moveTo>
                                  <a:pt x="0" y="0"/>
                                </a:moveTo>
                                <a:lnTo>
                                  <a:pt x="613410" y="0"/>
                                </a:lnTo>
                                <a:lnTo>
                                  <a:pt x="613410" y="466344"/>
                                </a:lnTo>
                                <a:lnTo>
                                  <a:pt x="0" y="466344"/>
                                </a:lnTo>
                                <a:lnTo>
                                  <a:pt x="0" y="457200"/>
                                </a:lnTo>
                                <a:lnTo>
                                  <a:pt x="604266" y="457200"/>
                                </a:lnTo>
                                <a:lnTo>
                                  <a:pt x="604266"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7" name="Rectangle 1191"/>
                        <wps:cNvSpPr>
                          <a:spLocks noChangeArrowheads="1"/>
                        </wps:cNvSpPr>
                        <wps:spPr bwMode="auto">
                          <a:xfrm>
                            <a:off x="22997" y="760"/>
                            <a:ext cx="11725"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4AE0F" w14:textId="77777777" w:rsidR="007E0329" w:rsidRDefault="007E0329">
                              <w:pPr>
                                <w:spacing w:after="160" w:line="259" w:lineRule="auto"/>
                                <w:ind w:left="0" w:right="0" w:firstLine="0"/>
                                <w:jc w:val="left"/>
                              </w:pPr>
                              <w:r>
                                <w:rPr>
                                  <w:sz w:val="19"/>
                                </w:rPr>
                                <w:t xml:space="preserve">OFFICE OF THE </w:t>
                              </w:r>
                            </w:p>
                          </w:txbxContent>
                        </wps:txbx>
                        <wps:bodyPr rot="0" vert="horz" wrap="square" lIns="0" tIns="0" rIns="0" bIns="0" anchor="t" anchorCtr="0" upright="1">
                          <a:noAutofit/>
                        </wps:bodyPr>
                      </wps:wsp>
                      <wps:wsp>
                        <wps:cNvPr id="8" name="Rectangle 1192"/>
                        <wps:cNvSpPr>
                          <a:spLocks noChangeArrowheads="1"/>
                        </wps:cNvSpPr>
                        <wps:spPr bwMode="auto">
                          <a:xfrm>
                            <a:off x="24033" y="2178"/>
                            <a:ext cx="8567"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52037" w14:textId="77777777" w:rsidR="007E0329" w:rsidRDefault="007E0329">
                              <w:pPr>
                                <w:spacing w:after="160" w:line="259" w:lineRule="auto"/>
                                <w:ind w:left="0" w:right="0" w:firstLine="0"/>
                                <w:jc w:val="left"/>
                              </w:pPr>
                              <w:r>
                                <w:rPr>
                                  <w:sz w:val="19"/>
                                </w:rPr>
                                <w:t>PRESIDENT</w:t>
                              </w:r>
                            </w:p>
                          </w:txbxContent>
                        </wps:txbx>
                        <wps:bodyPr rot="0" vert="horz" wrap="square" lIns="0" tIns="0" rIns="0" bIns="0" anchor="t" anchorCtr="0" upright="1">
                          <a:noAutofit/>
                        </wps:bodyPr>
                      </wps:wsp>
                      <wps:wsp>
                        <wps:cNvPr id="9" name="Shape 1194"/>
                        <wps:cNvSpPr>
                          <a:spLocks/>
                        </wps:cNvSpPr>
                        <wps:spPr bwMode="auto">
                          <a:xfrm>
                            <a:off x="23180" y="5882"/>
                            <a:ext cx="9715" cy="4648"/>
                          </a:xfrm>
                          <a:custGeom>
                            <a:avLst/>
                            <a:gdLst>
                              <a:gd name="T0" fmla="*/ 0 w 971550"/>
                              <a:gd name="T1" fmla="*/ 0 h 464820"/>
                              <a:gd name="T2" fmla="*/ 971550 w 971550"/>
                              <a:gd name="T3" fmla="*/ 0 h 464820"/>
                              <a:gd name="T4" fmla="*/ 971550 w 971550"/>
                              <a:gd name="T5" fmla="*/ 9144 h 464820"/>
                              <a:gd name="T6" fmla="*/ 9144 w 971550"/>
                              <a:gd name="T7" fmla="*/ 9144 h 464820"/>
                              <a:gd name="T8" fmla="*/ 9144 w 971550"/>
                              <a:gd name="T9" fmla="*/ 455676 h 464820"/>
                              <a:gd name="T10" fmla="*/ 971550 w 971550"/>
                              <a:gd name="T11" fmla="*/ 455676 h 464820"/>
                              <a:gd name="T12" fmla="*/ 971550 w 971550"/>
                              <a:gd name="T13" fmla="*/ 464820 h 464820"/>
                              <a:gd name="T14" fmla="*/ 0 w 971550"/>
                              <a:gd name="T15" fmla="*/ 464820 h 464820"/>
                              <a:gd name="T16" fmla="*/ 0 w 971550"/>
                              <a:gd name="T17" fmla="*/ 460248 h 464820"/>
                              <a:gd name="T18" fmla="*/ 0 w 971550"/>
                              <a:gd name="T19" fmla="*/ 0 h 464820"/>
                              <a:gd name="T20" fmla="*/ 0 w 971550"/>
                              <a:gd name="T21" fmla="*/ 0 h 464820"/>
                              <a:gd name="T22" fmla="*/ 971550 w 971550"/>
                              <a:gd name="T23" fmla="*/ 464820 h 464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971550" h="464820">
                                <a:moveTo>
                                  <a:pt x="0" y="0"/>
                                </a:moveTo>
                                <a:lnTo>
                                  <a:pt x="971550" y="0"/>
                                </a:lnTo>
                                <a:lnTo>
                                  <a:pt x="971550" y="9144"/>
                                </a:lnTo>
                                <a:lnTo>
                                  <a:pt x="9144" y="9144"/>
                                </a:lnTo>
                                <a:lnTo>
                                  <a:pt x="9144" y="455676"/>
                                </a:lnTo>
                                <a:lnTo>
                                  <a:pt x="971550" y="455676"/>
                                </a:lnTo>
                                <a:lnTo>
                                  <a:pt x="971550" y="464820"/>
                                </a:lnTo>
                                <a:lnTo>
                                  <a:pt x="0" y="464820"/>
                                </a:lnTo>
                                <a:lnTo>
                                  <a:pt x="0" y="460248"/>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195"/>
                        <wps:cNvSpPr>
                          <a:spLocks/>
                        </wps:cNvSpPr>
                        <wps:spPr bwMode="auto">
                          <a:xfrm>
                            <a:off x="32895" y="5882"/>
                            <a:ext cx="9716" cy="4648"/>
                          </a:xfrm>
                          <a:custGeom>
                            <a:avLst/>
                            <a:gdLst>
                              <a:gd name="T0" fmla="*/ 0 w 971550"/>
                              <a:gd name="T1" fmla="*/ 0 h 464820"/>
                              <a:gd name="T2" fmla="*/ 971550 w 971550"/>
                              <a:gd name="T3" fmla="*/ 0 h 464820"/>
                              <a:gd name="T4" fmla="*/ 971550 w 971550"/>
                              <a:gd name="T5" fmla="*/ 464820 h 464820"/>
                              <a:gd name="T6" fmla="*/ 0 w 971550"/>
                              <a:gd name="T7" fmla="*/ 464820 h 464820"/>
                              <a:gd name="T8" fmla="*/ 0 w 971550"/>
                              <a:gd name="T9" fmla="*/ 455676 h 464820"/>
                              <a:gd name="T10" fmla="*/ 962406 w 971550"/>
                              <a:gd name="T11" fmla="*/ 455676 h 464820"/>
                              <a:gd name="T12" fmla="*/ 962406 w 971550"/>
                              <a:gd name="T13" fmla="*/ 9144 h 464820"/>
                              <a:gd name="T14" fmla="*/ 0 w 971550"/>
                              <a:gd name="T15" fmla="*/ 9144 h 464820"/>
                              <a:gd name="T16" fmla="*/ 0 w 971550"/>
                              <a:gd name="T17" fmla="*/ 0 h 464820"/>
                              <a:gd name="T18" fmla="*/ 0 w 971550"/>
                              <a:gd name="T19" fmla="*/ 0 h 464820"/>
                              <a:gd name="T20" fmla="*/ 971550 w 971550"/>
                              <a:gd name="T21" fmla="*/ 464820 h 464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971550" h="464820">
                                <a:moveTo>
                                  <a:pt x="0" y="0"/>
                                </a:moveTo>
                                <a:lnTo>
                                  <a:pt x="971550" y="0"/>
                                </a:lnTo>
                                <a:lnTo>
                                  <a:pt x="971550" y="464820"/>
                                </a:lnTo>
                                <a:lnTo>
                                  <a:pt x="0" y="464820"/>
                                </a:lnTo>
                                <a:lnTo>
                                  <a:pt x="0" y="455676"/>
                                </a:lnTo>
                                <a:lnTo>
                                  <a:pt x="962406" y="455676"/>
                                </a:lnTo>
                                <a:lnTo>
                                  <a:pt x="962406"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Rectangle 1196"/>
                        <wps:cNvSpPr>
                          <a:spLocks noChangeArrowheads="1"/>
                        </wps:cNvSpPr>
                        <wps:spPr bwMode="auto">
                          <a:xfrm>
                            <a:off x="31318" y="6643"/>
                            <a:ext cx="4216"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150BF" w14:textId="77777777" w:rsidR="007E0329" w:rsidRDefault="007E0329">
                              <w:pPr>
                                <w:spacing w:after="160" w:line="259" w:lineRule="auto"/>
                                <w:ind w:left="0" w:right="0" w:firstLine="0"/>
                                <w:jc w:val="left"/>
                              </w:pPr>
                              <w:r>
                                <w:rPr>
                                  <w:sz w:val="19"/>
                                </w:rPr>
                                <w:t>NDPC</w:t>
                              </w:r>
                            </w:p>
                          </w:txbxContent>
                        </wps:txbx>
                        <wps:bodyPr rot="0" vert="horz" wrap="square" lIns="0" tIns="0" rIns="0" bIns="0" anchor="t" anchorCtr="0" upright="1">
                          <a:noAutofit/>
                        </wps:bodyPr>
                      </wps:wsp>
                      <wps:wsp>
                        <wps:cNvPr id="12" name="Rectangle 54570"/>
                        <wps:cNvSpPr>
                          <a:spLocks noChangeArrowheads="1"/>
                        </wps:cNvSpPr>
                        <wps:spPr bwMode="auto">
                          <a:xfrm>
                            <a:off x="31180" y="8075"/>
                            <a:ext cx="4566"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84BE1" w14:textId="77777777" w:rsidR="007E0329" w:rsidRDefault="007E0329">
                              <w:pPr>
                                <w:spacing w:after="160" w:line="259" w:lineRule="auto"/>
                                <w:ind w:left="0" w:right="0" w:firstLine="0"/>
                                <w:jc w:val="left"/>
                              </w:pPr>
                              <w:r>
                                <w:rPr>
                                  <w:sz w:val="19"/>
                                </w:rPr>
                                <w:t>Advice</w:t>
                              </w:r>
                            </w:p>
                          </w:txbxContent>
                        </wps:txbx>
                        <wps:bodyPr rot="0" vert="horz" wrap="square" lIns="0" tIns="0" rIns="0" bIns="0" anchor="t" anchorCtr="0" upright="1">
                          <a:noAutofit/>
                        </wps:bodyPr>
                      </wps:wsp>
                      <wps:wsp>
                        <wps:cNvPr id="13" name="Rectangle 54569"/>
                        <wps:cNvSpPr>
                          <a:spLocks noChangeArrowheads="1"/>
                        </wps:cNvSpPr>
                        <wps:spPr bwMode="auto">
                          <a:xfrm>
                            <a:off x="34613" y="8075"/>
                            <a:ext cx="526"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83352"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14" name="Rectangle 54568"/>
                        <wps:cNvSpPr>
                          <a:spLocks noChangeArrowheads="1"/>
                        </wps:cNvSpPr>
                        <wps:spPr bwMode="auto">
                          <a:xfrm>
                            <a:off x="30784" y="8075"/>
                            <a:ext cx="527"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2B2F8"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15" name="Shape 1199"/>
                        <wps:cNvSpPr>
                          <a:spLocks/>
                        </wps:cNvSpPr>
                        <wps:spPr bwMode="auto">
                          <a:xfrm>
                            <a:off x="40462" y="12481"/>
                            <a:ext cx="5014" cy="4648"/>
                          </a:xfrm>
                          <a:custGeom>
                            <a:avLst/>
                            <a:gdLst>
                              <a:gd name="T0" fmla="*/ 0 w 501396"/>
                              <a:gd name="T1" fmla="*/ 0 h 464820"/>
                              <a:gd name="T2" fmla="*/ 501396 w 501396"/>
                              <a:gd name="T3" fmla="*/ 0 h 464820"/>
                              <a:gd name="T4" fmla="*/ 501396 w 501396"/>
                              <a:gd name="T5" fmla="*/ 9144 h 464820"/>
                              <a:gd name="T6" fmla="*/ 9144 w 501396"/>
                              <a:gd name="T7" fmla="*/ 9144 h 464820"/>
                              <a:gd name="T8" fmla="*/ 9144 w 501396"/>
                              <a:gd name="T9" fmla="*/ 455676 h 464820"/>
                              <a:gd name="T10" fmla="*/ 501396 w 501396"/>
                              <a:gd name="T11" fmla="*/ 455676 h 464820"/>
                              <a:gd name="T12" fmla="*/ 501396 w 501396"/>
                              <a:gd name="T13" fmla="*/ 464820 h 464820"/>
                              <a:gd name="T14" fmla="*/ 0 w 501396"/>
                              <a:gd name="T15" fmla="*/ 464820 h 464820"/>
                              <a:gd name="T16" fmla="*/ 0 w 501396"/>
                              <a:gd name="T17" fmla="*/ 460248 h 464820"/>
                              <a:gd name="T18" fmla="*/ 0 w 501396"/>
                              <a:gd name="T19" fmla="*/ 0 h 464820"/>
                              <a:gd name="T20" fmla="*/ 0 w 501396"/>
                              <a:gd name="T21" fmla="*/ 0 h 464820"/>
                              <a:gd name="T22" fmla="*/ 501396 w 501396"/>
                              <a:gd name="T23" fmla="*/ 464820 h 464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501396" h="464820">
                                <a:moveTo>
                                  <a:pt x="0" y="0"/>
                                </a:moveTo>
                                <a:lnTo>
                                  <a:pt x="501396" y="0"/>
                                </a:lnTo>
                                <a:lnTo>
                                  <a:pt x="501396" y="9144"/>
                                </a:lnTo>
                                <a:lnTo>
                                  <a:pt x="9144" y="9144"/>
                                </a:lnTo>
                                <a:lnTo>
                                  <a:pt x="9144" y="455676"/>
                                </a:lnTo>
                                <a:lnTo>
                                  <a:pt x="501396" y="455676"/>
                                </a:lnTo>
                                <a:lnTo>
                                  <a:pt x="501396" y="464820"/>
                                </a:lnTo>
                                <a:lnTo>
                                  <a:pt x="0" y="464820"/>
                                </a:lnTo>
                                <a:lnTo>
                                  <a:pt x="0" y="460248"/>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200"/>
                        <wps:cNvSpPr>
                          <a:spLocks/>
                        </wps:cNvSpPr>
                        <wps:spPr bwMode="auto">
                          <a:xfrm>
                            <a:off x="45476" y="12481"/>
                            <a:ext cx="5014" cy="4648"/>
                          </a:xfrm>
                          <a:custGeom>
                            <a:avLst/>
                            <a:gdLst>
                              <a:gd name="T0" fmla="*/ 0 w 501396"/>
                              <a:gd name="T1" fmla="*/ 0 h 464820"/>
                              <a:gd name="T2" fmla="*/ 501396 w 501396"/>
                              <a:gd name="T3" fmla="*/ 0 h 464820"/>
                              <a:gd name="T4" fmla="*/ 501396 w 501396"/>
                              <a:gd name="T5" fmla="*/ 464820 h 464820"/>
                              <a:gd name="T6" fmla="*/ 0 w 501396"/>
                              <a:gd name="T7" fmla="*/ 464820 h 464820"/>
                              <a:gd name="T8" fmla="*/ 0 w 501396"/>
                              <a:gd name="T9" fmla="*/ 455676 h 464820"/>
                              <a:gd name="T10" fmla="*/ 492252 w 501396"/>
                              <a:gd name="T11" fmla="*/ 455676 h 464820"/>
                              <a:gd name="T12" fmla="*/ 492252 w 501396"/>
                              <a:gd name="T13" fmla="*/ 9144 h 464820"/>
                              <a:gd name="T14" fmla="*/ 0 w 501396"/>
                              <a:gd name="T15" fmla="*/ 9144 h 464820"/>
                              <a:gd name="T16" fmla="*/ 0 w 501396"/>
                              <a:gd name="T17" fmla="*/ 0 h 464820"/>
                              <a:gd name="T18" fmla="*/ 0 w 501396"/>
                              <a:gd name="T19" fmla="*/ 0 h 464820"/>
                              <a:gd name="T20" fmla="*/ 501396 w 501396"/>
                              <a:gd name="T21" fmla="*/ 464820 h 464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501396" h="464820">
                                <a:moveTo>
                                  <a:pt x="0" y="0"/>
                                </a:moveTo>
                                <a:lnTo>
                                  <a:pt x="501396" y="0"/>
                                </a:lnTo>
                                <a:lnTo>
                                  <a:pt x="501396" y="464820"/>
                                </a:lnTo>
                                <a:lnTo>
                                  <a:pt x="0" y="464820"/>
                                </a:lnTo>
                                <a:lnTo>
                                  <a:pt x="0" y="455676"/>
                                </a:lnTo>
                                <a:lnTo>
                                  <a:pt x="492252" y="455676"/>
                                </a:lnTo>
                                <a:lnTo>
                                  <a:pt x="492252"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Rectangle 1201"/>
                        <wps:cNvSpPr>
                          <a:spLocks noChangeArrowheads="1"/>
                        </wps:cNvSpPr>
                        <wps:spPr bwMode="auto">
                          <a:xfrm>
                            <a:off x="42870" y="13242"/>
                            <a:ext cx="6940"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DFA01" w14:textId="77777777" w:rsidR="007E0329" w:rsidRDefault="007E0329">
                              <w:pPr>
                                <w:spacing w:after="160" w:line="259" w:lineRule="auto"/>
                                <w:ind w:left="0" w:right="0" w:firstLine="0"/>
                                <w:jc w:val="left"/>
                              </w:pPr>
                              <w:r>
                                <w:rPr>
                                  <w:sz w:val="19"/>
                                </w:rPr>
                                <w:t>SECTORS</w:t>
                              </w:r>
                            </w:p>
                          </w:txbxContent>
                        </wps:txbx>
                        <wps:bodyPr rot="0" vert="horz" wrap="square" lIns="0" tIns="0" rIns="0" bIns="0" anchor="t" anchorCtr="0" upright="1">
                          <a:noAutofit/>
                        </wps:bodyPr>
                      </wps:wsp>
                      <wps:wsp>
                        <wps:cNvPr id="18" name="Rectangle 54571"/>
                        <wps:cNvSpPr>
                          <a:spLocks noChangeArrowheads="1"/>
                        </wps:cNvSpPr>
                        <wps:spPr bwMode="auto">
                          <a:xfrm>
                            <a:off x="43464" y="14674"/>
                            <a:ext cx="526"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D7DC9"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19" name="Rectangle 54573"/>
                        <wps:cNvSpPr>
                          <a:spLocks noChangeArrowheads="1"/>
                        </wps:cNvSpPr>
                        <wps:spPr bwMode="auto">
                          <a:xfrm>
                            <a:off x="43860" y="14674"/>
                            <a:ext cx="4303"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83008" w14:textId="77777777" w:rsidR="007E0329" w:rsidRDefault="007E0329">
                              <w:pPr>
                                <w:spacing w:after="160" w:line="259" w:lineRule="auto"/>
                                <w:ind w:left="0" w:right="0" w:firstLine="0"/>
                                <w:jc w:val="left"/>
                              </w:pPr>
                              <w:r>
                                <w:rPr>
                                  <w:sz w:val="19"/>
                                </w:rPr>
                                <w:t>MDAs</w:t>
                              </w:r>
                            </w:p>
                          </w:txbxContent>
                        </wps:txbx>
                        <wps:bodyPr rot="0" vert="horz" wrap="square" lIns="0" tIns="0" rIns="0" bIns="0" anchor="t" anchorCtr="0" upright="1">
                          <a:noAutofit/>
                        </wps:bodyPr>
                      </wps:wsp>
                      <wps:wsp>
                        <wps:cNvPr id="20" name="Rectangle 54572"/>
                        <wps:cNvSpPr>
                          <a:spLocks noChangeArrowheads="1"/>
                        </wps:cNvSpPr>
                        <wps:spPr bwMode="auto">
                          <a:xfrm>
                            <a:off x="47095" y="14674"/>
                            <a:ext cx="527"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F2618"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21" name="Shape 1204"/>
                        <wps:cNvSpPr>
                          <a:spLocks/>
                        </wps:cNvSpPr>
                        <wps:spPr bwMode="auto">
                          <a:xfrm>
                            <a:off x="0" y="15575"/>
                            <a:ext cx="7025" cy="7147"/>
                          </a:xfrm>
                          <a:custGeom>
                            <a:avLst/>
                            <a:gdLst>
                              <a:gd name="T0" fmla="*/ 0 w 702564"/>
                              <a:gd name="T1" fmla="*/ 0 h 714756"/>
                              <a:gd name="T2" fmla="*/ 702564 w 702564"/>
                              <a:gd name="T3" fmla="*/ 0 h 714756"/>
                              <a:gd name="T4" fmla="*/ 702564 w 702564"/>
                              <a:gd name="T5" fmla="*/ 9144 h 714756"/>
                              <a:gd name="T6" fmla="*/ 9144 w 702564"/>
                              <a:gd name="T7" fmla="*/ 9144 h 714756"/>
                              <a:gd name="T8" fmla="*/ 9144 w 702564"/>
                              <a:gd name="T9" fmla="*/ 705612 h 714756"/>
                              <a:gd name="T10" fmla="*/ 702564 w 702564"/>
                              <a:gd name="T11" fmla="*/ 705612 h 714756"/>
                              <a:gd name="T12" fmla="*/ 702564 w 702564"/>
                              <a:gd name="T13" fmla="*/ 714756 h 714756"/>
                              <a:gd name="T14" fmla="*/ 0 w 702564"/>
                              <a:gd name="T15" fmla="*/ 714756 h 714756"/>
                              <a:gd name="T16" fmla="*/ 0 w 702564"/>
                              <a:gd name="T17" fmla="*/ 710184 h 714756"/>
                              <a:gd name="T18" fmla="*/ 0 w 702564"/>
                              <a:gd name="T19" fmla="*/ 0 h 714756"/>
                              <a:gd name="T20" fmla="*/ 0 w 702564"/>
                              <a:gd name="T21" fmla="*/ 0 h 714756"/>
                              <a:gd name="T22" fmla="*/ 702564 w 702564"/>
                              <a:gd name="T23" fmla="*/ 714756 h 7147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702564" h="714756">
                                <a:moveTo>
                                  <a:pt x="0" y="0"/>
                                </a:moveTo>
                                <a:lnTo>
                                  <a:pt x="702564" y="0"/>
                                </a:lnTo>
                                <a:lnTo>
                                  <a:pt x="702564" y="9144"/>
                                </a:lnTo>
                                <a:lnTo>
                                  <a:pt x="9144" y="9144"/>
                                </a:lnTo>
                                <a:lnTo>
                                  <a:pt x="9144" y="705612"/>
                                </a:lnTo>
                                <a:lnTo>
                                  <a:pt x="702564" y="705612"/>
                                </a:lnTo>
                                <a:lnTo>
                                  <a:pt x="702564" y="714756"/>
                                </a:lnTo>
                                <a:lnTo>
                                  <a:pt x="0" y="714756"/>
                                </a:lnTo>
                                <a:lnTo>
                                  <a:pt x="0" y="71018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205"/>
                        <wps:cNvSpPr>
                          <a:spLocks/>
                        </wps:cNvSpPr>
                        <wps:spPr bwMode="auto">
                          <a:xfrm>
                            <a:off x="7025" y="15575"/>
                            <a:ext cx="7026" cy="7147"/>
                          </a:xfrm>
                          <a:custGeom>
                            <a:avLst/>
                            <a:gdLst>
                              <a:gd name="T0" fmla="*/ 0 w 702564"/>
                              <a:gd name="T1" fmla="*/ 0 h 714756"/>
                              <a:gd name="T2" fmla="*/ 702564 w 702564"/>
                              <a:gd name="T3" fmla="*/ 0 h 714756"/>
                              <a:gd name="T4" fmla="*/ 702564 w 702564"/>
                              <a:gd name="T5" fmla="*/ 714756 h 714756"/>
                              <a:gd name="T6" fmla="*/ 0 w 702564"/>
                              <a:gd name="T7" fmla="*/ 714756 h 714756"/>
                              <a:gd name="T8" fmla="*/ 0 w 702564"/>
                              <a:gd name="T9" fmla="*/ 705612 h 714756"/>
                              <a:gd name="T10" fmla="*/ 693420 w 702564"/>
                              <a:gd name="T11" fmla="*/ 705612 h 714756"/>
                              <a:gd name="T12" fmla="*/ 693420 w 702564"/>
                              <a:gd name="T13" fmla="*/ 9144 h 714756"/>
                              <a:gd name="T14" fmla="*/ 0 w 702564"/>
                              <a:gd name="T15" fmla="*/ 9144 h 714756"/>
                              <a:gd name="T16" fmla="*/ 0 w 702564"/>
                              <a:gd name="T17" fmla="*/ 0 h 714756"/>
                              <a:gd name="T18" fmla="*/ 0 w 702564"/>
                              <a:gd name="T19" fmla="*/ 0 h 714756"/>
                              <a:gd name="T20" fmla="*/ 702564 w 702564"/>
                              <a:gd name="T21" fmla="*/ 714756 h 7147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02564" h="714756">
                                <a:moveTo>
                                  <a:pt x="0" y="0"/>
                                </a:moveTo>
                                <a:lnTo>
                                  <a:pt x="702564" y="0"/>
                                </a:lnTo>
                                <a:lnTo>
                                  <a:pt x="702564" y="714756"/>
                                </a:lnTo>
                                <a:lnTo>
                                  <a:pt x="0" y="714756"/>
                                </a:lnTo>
                                <a:lnTo>
                                  <a:pt x="0" y="705612"/>
                                </a:lnTo>
                                <a:lnTo>
                                  <a:pt x="693420" y="705612"/>
                                </a:lnTo>
                                <a:lnTo>
                                  <a:pt x="693420"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Rectangle 1206"/>
                        <wps:cNvSpPr>
                          <a:spLocks noChangeArrowheads="1"/>
                        </wps:cNvSpPr>
                        <wps:spPr bwMode="auto">
                          <a:xfrm>
                            <a:off x="3977" y="16336"/>
                            <a:ext cx="8515"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60981" w14:textId="77777777" w:rsidR="007E0329" w:rsidRDefault="007E0329">
                              <w:pPr>
                                <w:spacing w:after="160" w:line="259" w:lineRule="auto"/>
                                <w:ind w:left="0" w:right="0" w:firstLine="0"/>
                                <w:jc w:val="left"/>
                              </w:pPr>
                              <w:r>
                                <w:rPr>
                                  <w:sz w:val="19"/>
                                </w:rPr>
                                <w:t xml:space="preserve">REGIONAL </w:t>
                              </w:r>
                            </w:p>
                          </w:txbxContent>
                        </wps:txbx>
                        <wps:bodyPr rot="0" vert="horz" wrap="square" lIns="0" tIns="0" rIns="0" bIns="0" anchor="t" anchorCtr="0" upright="1">
                          <a:noAutofit/>
                        </wps:bodyPr>
                      </wps:wsp>
                      <wps:wsp>
                        <wps:cNvPr id="24" name="Rectangle 1207"/>
                        <wps:cNvSpPr>
                          <a:spLocks noChangeArrowheads="1"/>
                        </wps:cNvSpPr>
                        <wps:spPr bwMode="auto">
                          <a:xfrm>
                            <a:off x="2453" y="17707"/>
                            <a:ext cx="12548"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DC911" w14:textId="77777777" w:rsidR="007E0329" w:rsidRDefault="007E0329">
                              <w:pPr>
                                <w:spacing w:after="160" w:line="259" w:lineRule="auto"/>
                                <w:ind w:left="0" w:right="0" w:firstLine="0"/>
                                <w:jc w:val="left"/>
                              </w:pPr>
                              <w:r>
                                <w:rPr>
                                  <w:sz w:val="19"/>
                                </w:rPr>
                                <w:t xml:space="preserve">COORDINATING </w:t>
                              </w:r>
                            </w:p>
                          </w:txbxContent>
                        </wps:txbx>
                        <wps:bodyPr rot="0" vert="horz" wrap="square" lIns="0" tIns="0" rIns="0" bIns="0" anchor="t" anchorCtr="0" upright="1">
                          <a:noAutofit/>
                        </wps:bodyPr>
                      </wps:wsp>
                      <wps:wsp>
                        <wps:cNvPr id="25" name="Rectangle 1208"/>
                        <wps:cNvSpPr>
                          <a:spLocks noChangeArrowheads="1"/>
                        </wps:cNvSpPr>
                        <wps:spPr bwMode="auto">
                          <a:xfrm>
                            <a:off x="4038" y="19094"/>
                            <a:ext cx="7905"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B54E43" w14:textId="77777777" w:rsidR="007E0329" w:rsidRDefault="007E0329">
                              <w:pPr>
                                <w:spacing w:after="160" w:line="259" w:lineRule="auto"/>
                                <w:ind w:left="0" w:right="0" w:firstLine="0"/>
                                <w:jc w:val="left"/>
                              </w:pPr>
                              <w:r>
                                <w:rPr>
                                  <w:sz w:val="19"/>
                                </w:rPr>
                                <w:t>COUNCILS</w:t>
                              </w:r>
                            </w:p>
                          </w:txbxContent>
                        </wps:txbx>
                        <wps:bodyPr rot="0" vert="horz" wrap="square" lIns="0" tIns="0" rIns="0" bIns="0" anchor="t" anchorCtr="0" upright="1">
                          <a:noAutofit/>
                        </wps:bodyPr>
                      </wps:wsp>
                      <wps:wsp>
                        <wps:cNvPr id="26" name="Rectangle 54575"/>
                        <wps:cNvSpPr>
                          <a:spLocks noChangeArrowheads="1"/>
                        </wps:cNvSpPr>
                        <wps:spPr bwMode="auto">
                          <a:xfrm>
                            <a:off x="11820" y="20511"/>
                            <a:ext cx="527"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F6C31"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27" name="Rectangle 54576"/>
                        <wps:cNvSpPr>
                          <a:spLocks noChangeArrowheads="1"/>
                        </wps:cNvSpPr>
                        <wps:spPr bwMode="auto">
                          <a:xfrm>
                            <a:off x="2209" y="20511"/>
                            <a:ext cx="12783"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09AB3" w14:textId="77777777" w:rsidR="007E0329" w:rsidRDefault="007E0329">
                              <w:pPr>
                                <w:spacing w:after="160" w:line="259" w:lineRule="auto"/>
                                <w:ind w:left="0" w:right="0" w:firstLine="0"/>
                                <w:jc w:val="left"/>
                              </w:pPr>
                              <w:r>
                                <w:rPr>
                                  <w:sz w:val="19"/>
                                </w:rPr>
                                <w:t>Coordination, M&amp;E</w:t>
                              </w:r>
                            </w:p>
                          </w:txbxContent>
                        </wps:txbx>
                        <wps:bodyPr rot="0" vert="horz" wrap="square" lIns="0" tIns="0" rIns="0" bIns="0" anchor="t" anchorCtr="0" upright="1">
                          <a:noAutofit/>
                        </wps:bodyPr>
                      </wps:wsp>
                      <wps:wsp>
                        <wps:cNvPr id="28" name="Rectangle 54574"/>
                        <wps:cNvSpPr>
                          <a:spLocks noChangeArrowheads="1"/>
                        </wps:cNvSpPr>
                        <wps:spPr bwMode="auto">
                          <a:xfrm>
                            <a:off x="1813" y="20511"/>
                            <a:ext cx="527"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252F1"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29" name="Shape 1211"/>
                        <wps:cNvSpPr>
                          <a:spLocks/>
                        </wps:cNvSpPr>
                        <wps:spPr bwMode="auto">
                          <a:xfrm>
                            <a:off x="16916" y="12481"/>
                            <a:ext cx="10165" cy="5700"/>
                          </a:xfrm>
                          <a:custGeom>
                            <a:avLst/>
                            <a:gdLst>
                              <a:gd name="T0" fmla="*/ 0 w 1016508"/>
                              <a:gd name="T1" fmla="*/ 0 h 569976"/>
                              <a:gd name="T2" fmla="*/ 1016508 w 1016508"/>
                              <a:gd name="T3" fmla="*/ 0 h 569976"/>
                              <a:gd name="T4" fmla="*/ 1016508 w 1016508"/>
                              <a:gd name="T5" fmla="*/ 9144 h 569976"/>
                              <a:gd name="T6" fmla="*/ 9144 w 1016508"/>
                              <a:gd name="T7" fmla="*/ 9144 h 569976"/>
                              <a:gd name="T8" fmla="*/ 9144 w 1016508"/>
                              <a:gd name="T9" fmla="*/ 560832 h 569976"/>
                              <a:gd name="T10" fmla="*/ 1016508 w 1016508"/>
                              <a:gd name="T11" fmla="*/ 560832 h 569976"/>
                              <a:gd name="T12" fmla="*/ 1016508 w 1016508"/>
                              <a:gd name="T13" fmla="*/ 569976 h 569976"/>
                              <a:gd name="T14" fmla="*/ 0 w 1016508"/>
                              <a:gd name="T15" fmla="*/ 569976 h 569976"/>
                              <a:gd name="T16" fmla="*/ 0 w 1016508"/>
                              <a:gd name="T17" fmla="*/ 565404 h 569976"/>
                              <a:gd name="T18" fmla="*/ 0 w 1016508"/>
                              <a:gd name="T19" fmla="*/ 0 h 569976"/>
                              <a:gd name="T20" fmla="*/ 0 w 1016508"/>
                              <a:gd name="T21" fmla="*/ 0 h 569976"/>
                              <a:gd name="T22" fmla="*/ 1016508 w 1016508"/>
                              <a:gd name="T23" fmla="*/ 569976 h 5699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1016508" h="569976">
                                <a:moveTo>
                                  <a:pt x="0" y="0"/>
                                </a:moveTo>
                                <a:lnTo>
                                  <a:pt x="1016508" y="0"/>
                                </a:lnTo>
                                <a:lnTo>
                                  <a:pt x="1016508" y="9144"/>
                                </a:lnTo>
                                <a:lnTo>
                                  <a:pt x="9144" y="9144"/>
                                </a:lnTo>
                                <a:lnTo>
                                  <a:pt x="9144" y="560832"/>
                                </a:lnTo>
                                <a:lnTo>
                                  <a:pt x="1016508" y="560832"/>
                                </a:lnTo>
                                <a:lnTo>
                                  <a:pt x="1016508" y="569976"/>
                                </a:lnTo>
                                <a:lnTo>
                                  <a:pt x="0" y="569976"/>
                                </a:lnTo>
                                <a:lnTo>
                                  <a:pt x="0" y="56540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0" name="Shape 1212"/>
                        <wps:cNvSpPr>
                          <a:spLocks/>
                        </wps:cNvSpPr>
                        <wps:spPr bwMode="auto">
                          <a:xfrm>
                            <a:off x="27081" y="12481"/>
                            <a:ext cx="10165" cy="5700"/>
                          </a:xfrm>
                          <a:custGeom>
                            <a:avLst/>
                            <a:gdLst>
                              <a:gd name="T0" fmla="*/ 0 w 1016508"/>
                              <a:gd name="T1" fmla="*/ 0 h 569976"/>
                              <a:gd name="T2" fmla="*/ 1016508 w 1016508"/>
                              <a:gd name="T3" fmla="*/ 0 h 569976"/>
                              <a:gd name="T4" fmla="*/ 1016508 w 1016508"/>
                              <a:gd name="T5" fmla="*/ 569976 h 569976"/>
                              <a:gd name="T6" fmla="*/ 0 w 1016508"/>
                              <a:gd name="T7" fmla="*/ 569976 h 569976"/>
                              <a:gd name="T8" fmla="*/ 0 w 1016508"/>
                              <a:gd name="T9" fmla="*/ 560832 h 569976"/>
                              <a:gd name="T10" fmla="*/ 1007364 w 1016508"/>
                              <a:gd name="T11" fmla="*/ 560832 h 569976"/>
                              <a:gd name="T12" fmla="*/ 1007364 w 1016508"/>
                              <a:gd name="T13" fmla="*/ 9144 h 569976"/>
                              <a:gd name="T14" fmla="*/ 0 w 1016508"/>
                              <a:gd name="T15" fmla="*/ 9144 h 569976"/>
                              <a:gd name="T16" fmla="*/ 0 w 1016508"/>
                              <a:gd name="T17" fmla="*/ 0 h 569976"/>
                              <a:gd name="T18" fmla="*/ 0 w 1016508"/>
                              <a:gd name="T19" fmla="*/ 0 h 569976"/>
                              <a:gd name="T20" fmla="*/ 1016508 w 1016508"/>
                              <a:gd name="T21" fmla="*/ 569976 h 5699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016508" h="569976">
                                <a:moveTo>
                                  <a:pt x="0" y="0"/>
                                </a:moveTo>
                                <a:lnTo>
                                  <a:pt x="1016508" y="0"/>
                                </a:lnTo>
                                <a:lnTo>
                                  <a:pt x="1016508" y="569976"/>
                                </a:lnTo>
                                <a:lnTo>
                                  <a:pt x="0" y="569976"/>
                                </a:lnTo>
                                <a:lnTo>
                                  <a:pt x="0" y="560832"/>
                                </a:lnTo>
                                <a:lnTo>
                                  <a:pt x="1007364" y="560832"/>
                                </a:lnTo>
                                <a:lnTo>
                                  <a:pt x="1007364"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1" name="Rectangle 1213"/>
                        <wps:cNvSpPr>
                          <a:spLocks noChangeArrowheads="1"/>
                        </wps:cNvSpPr>
                        <wps:spPr bwMode="auto">
                          <a:xfrm>
                            <a:off x="18714" y="13333"/>
                            <a:ext cx="727" cy="1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0306D2" w14:textId="77777777" w:rsidR="007E0329" w:rsidRDefault="007E0329">
                              <w:pPr>
                                <w:spacing w:after="160" w:line="259" w:lineRule="auto"/>
                                <w:ind w:left="0" w:right="0" w:firstLine="0"/>
                                <w:jc w:val="left"/>
                              </w:pPr>
                              <w:r>
                                <w:rPr>
                                  <w:rFonts w:ascii="Segoe UI Symbol" w:eastAsia="Segoe UI Symbol" w:hAnsi="Segoe UI Symbol" w:cs="Segoe UI Symbol"/>
                                  <w:sz w:val="19"/>
                                </w:rPr>
                                <w:t></w:t>
                              </w:r>
                            </w:p>
                          </w:txbxContent>
                        </wps:txbx>
                        <wps:bodyPr rot="0" vert="horz" wrap="square" lIns="0" tIns="0" rIns="0" bIns="0" anchor="t" anchorCtr="0" upright="1">
                          <a:noAutofit/>
                        </wps:bodyPr>
                      </wps:wsp>
                      <wps:wsp>
                        <wps:cNvPr id="69664" name="Rectangle 1214"/>
                        <wps:cNvSpPr>
                          <a:spLocks noChangeArrowheads="1"/>
                        </wps:cNvSpPr>
                        <wps:spPr bwMode="auto">
                          <a:xfrm>
                            <a:off x="20863" y="13333"/>
                            <a:ext cx="19390"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0B297" w14:textId="77777777" w:rsidR="007E0329" w:rsidRDefault="007E0329">
                              <w:pPr>
                                <w:spacing w:after="160" w:line="259" w:lineRule="auto"/>
                                <w:ind w:left="0" w:right="0" w:firstLine="0"/>
                                <w:jc w:val="left"/>
                              </w:pPr>
                              <w:r>
                                <w:rPr>
                                  <w:sz w:val="19"/>
                                </w:rPr>
                                <w:t>National development policies</w:t>
                              </w:r>
                            </w:p>
                          </w:txbxContent>
                        </wps:txbx>
                        <wps:bodyPr rot="0" vert="horz" wrap="square" lIns="0" tIns="0" rIns="0" bIns="0" anchor="t" anchorCtr="0" upright="1">
                          <a:noAutofit/>
                        </wps:bodyPr>
                      </wps:wsp>
                      <wps:wsp>
                        <wps:cNvPr id="69665" name="Rectangle 1215"/>
                        <wps:cNvSpPr>
                          <a:spLocks noChangeArrowheads="1"/>
                        </wps:cNvSpPr>
                        <wps:spPr bwMode="auto">
                          <a:xfrm>
                            <a:off x="18912" y="14796"/>
                            <a:ext cx="728" cy="1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2DF03" w14:textId="77777777" w:rsidR="007E0329" w:rsidRDefault="007E0329">
                              <w:pPr>
                                <w:spacing w:after="160" w:line="259" w:lineRule="auto"/>
                                <w:ind w:left="0" w:right="0" w:firstLine="0"/>
                                <w:jc w:val="left"/>
                              </w:pPr>
                              <w:r>
                                <w:rPr>
                                  <w:rFonts w:ascii="Segoe UI Symbol" w:eastAsia="Segoe UI Symbol" w:hAnsi="Segoe UI Symbol" w:cs="Segoe UI Symbol"/>
                                  <w:sz w:val="19"/>
                                </w:rPr>
                                <w:t></w:t>
                              </w:r>
                            </w:p>
                          </w:txbxContent>
                        </wps:txbx>
                        <wps:bodyPr rot="0" vert="horz" wrap="square" lIns="0" tIns="0" rIns="0" bIns="0" anchor="t" anchorCtr="0" upright="1">
                          <a:noAutofit/>
                        </wps:bodyPr>
                      </wps:wsp>
                      <wps:wsp>
                        <wps:cNvPr id="69666" name="Rectangle 1216"/>
                        <wps:cNvSpPr>
                          <a:spLocks noChangeArrowheads="1"/>
                        </wps:cNvSpPr>
                        <wps:spPr bwMode="auto">
                          <a:xfrm>
                            <a:off x="21061" y="14796"/>
                            <a:ext cx="19232"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84F34" w14:textId="77777777" w:rsidR="007E0329" w:rsidRDefault="007E0329">
                              <w:pPr>
                                <w:spacing w:after="160" w:line="259" w:lineRule="auto"/>
                                <w:ind w:left="0" w:right="0" w:firstLine="0"/>
                                <w:jc w:val="left"/>
                              </w:pPr>
                              <w:r>
                                <w:rPr>
                                  <w:sz w:val="19"/>
                                </w:rPr>
                                <w:t xml:space="preserve">Format and content of district </w:t>
                              </w:r>
                            </w:p>
                          </w:txbxContent>
                        </wps:txbx>
                        <wps:bodyPr rot="0" vert="horz" wrap="square" lIns="0" tIns="0" rIns="0" bIns="0" anchor="t" anchorCtr="0" upright="1">
                          <a:noAutofit/>
                        </wps:bodyPr>
                      </wps:wsp>
                      <wps:wsp>
                        <wps:cNvPr id="69667" name="Rectangle 1217"/>
                        <wps:cNvSpPr>
                          <a:spLocks noChangeArrowheads="1"/>
                        </wps:cNvSpPr>
                        <wps:spPr bwMode="auto">
                          <a:xfrm>
                            <a:off x="23881" y="16198"/>
                            <a:ext cx="11330"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CC8B4" w14:textId="77777777" w:rsidR="007E0329" w:rsidRDefault="007E0329">
                              <w:pPr>
                                <w:spacing w:after="160" w:line="259" w:lineRule="auto"/>
                                <w:ind w:left="0" w:right="0" w:firstLine="0"/>
                                <w:jc w:val="left"/>
                              </w:pPr>
                              <w:r>
                                <w:rPr>
                                  <w:sz w:val="19"/>
                                </w:rPr>
                                <w:t>development plan</w:t>
                              </w:r>
                            </w:p>
                          </w:txbxContent>
                        </wps:txbx>
                        <wps:bodyPr rot="0" vert="horz" wrap="square" lIns="0" tIns="0" rIns="0" bIns="0" anchor="t" anchorCtr="0" upright="1">
                          <a:noAutofit/>
                        </wps:bodyPr>
                      </wps:wsp>
                      <wps:wsp>
                        <wps:cNvPr id="69668" name="Shape 1219"/>
                        <wps:cNvSpPr>
                          <a:spLocks/>
                        </wps:cNvSpPr>
                        <wps:spPr bwMode="auto">
                          <a:xfrm>
                            <a:off x="441" y="24627"/>
                            <a:ext cx="4123" cy="3673"/>
                          </a:xfrm>
                          <a:custGeom>
                            <a:avLst/>
                            <a:gdLst>
                              <a:gd name="T0" fmla="*/ 0 w 412242"/>
                              <a:gd name="T1" fmla="*/ 0 h 367283"/>
                              <a:gd name="T2" fmla="*/ 412242 w 412242"/>
                              <a:gd name="T3" fmla="*/ 0 h 367283"/>
                              <a:gd name="T4" fmla="*/ 412242 w 412242"/>
                              <a:gd name="T5" fmla="*/ 9144 h 367283"/>
                              <a:gd name="T6" fmla="*/ 9144 w 412242"/>
                              <a:gd name="T7" fmla="*/ 9144 h 367283"/>
                              <a:gd name="T8" fmla="*/ 9144 w 412242"/>
                              <a:gd name="T9" fmla="*/ 358140 h 367283"/>
                              <a:gd name="T10" fmla="*/ 412242 w 412242"/>
                              <a:gd name="T11" fmla="*/ 358140 h 367283"/>
                              <a:gd name="T12" fmla="*/ 412242 w 412242"/>
                              <a:gd name="T13" fmla="*/ 367283 h 367283"/>
                              <a:gd name="T14" fmla="*/ 0 w 412242"/>
                              <a:gd name="T15" fmla="*/ 367283 h 367283"/>
                              <a:gd name="T16" fmla="*/ 0 w 412242"/>
                              <a:gd name="T17" fmla="*/ 362712 h 367283"/>
                              <a:gd name="T18" fmla="*/ 0 w 412242"/>
                              <a:gd name="T19" fmla="*/ 0 h 367283"/>
                              <a:gd name="T20" fmla="*/ 0 w 412242"/>
                              <a:gd name="T21" fmla="*/ 0 h 367283"/>
                              <a:gd name="T22" fmla="*/ 412242 w 412242"/>
                              <a:gd name="T23" fmla="*/ 367283 h 3672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412242" h="367283">
                                <a:moveTo>
                                  <a:pt x="0" y="0"/>
                                </a:moveTo>
                                <a:lnTo>
                                  <a:pt x="412242" y="0"/>
                                </a:lnTo>
                                <a:lnTo>
                                  <a:pt x="412242" y="9144"/>
                                </a:lnTo>
                                <a:lnTo>
                                  <a:pt x="9144" y="9144"/>
                                </a:lnTo>
                                <a:lnTo>
                                  <a:pt x="9144" y="358140"/>
                                </a:lnTo>
                                <a:lnTo>
                                  <a:pt x="412242" y="358140"/>
                                </a:lnTo>
                                <a:lnTo>
                                  <a:pt x="412242" y="367283"/>
                                </a:lnTo>
                                <a:lnTo>
                                  <a:pt x="0" y="367283"/>
                                </a:lnTo>
                                <a:lnTo>
                                  <a:pt x="0" y="362712"/>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69" name="Shape 1220"/>
                        <wps:cNvSpPr>
                          <a:spLocks/>
                        </wps:cNvSpPr>
                        <wps:spPr bwMode="auto">
                          <a:xfrm>
                            <a:off x="4564" y="24627"/>
                            <a:ext cx="4122" cy="3673"/>
                          </a:xfrm>
                          <a:custGeom>
                            <a:avLst/>
                            <a:gdLst>
                              <a:gd name="T0" fmla="*/ 0 w 412242"/>
                              <a:gd name="T1" fmla="*/ 0 h 367283"/>
                              <a:gd name="T2" fmla="*/ 412242 w 412242"/>
                              <a:gd name="T3" fmla="*/ 0 h 367283"/>
                              <a:gd name="T4" fmla="*/ 412242 w 412242"/>
                              <a:gd name="T5" fmla="*/ 367283 h 367283"/>
                              <a:gd name="T6" fmla="*/ 0 w 412242"/>
                              <a:gd name="T7" fmla="*/ 367283 h 367283"/>
                              <a:gd name="T8" fmla="*/ 0 w 412242"/>
                              <a:gd name="T9" fmla="*/ 358140 h 367283"/>
                              <a:gd name="T10" fmla="*/ 403098 w 412242"/>
                              <a:gd name="T11" fmla="*/ 358140 h 367283"/>
                              <a:gd name="T12" fmla="*/ 403098 w 412242"/>
                              <a:gd name="T13" fmla="*/ 9144 h 367283"/>
                              <a:gd name="T14" fmla="*/ 0 w 412242"/>
                              <a:gd name="T15" fmla="*/ 9144 h 367283"/>
                              <a:gd name="T16" fmla="*/ 0 w 412242"/>
                              <a:gd name="T17" fmla="*/ 0 h 367283"/>
                              <a:gd name="T18" fmla="*/ 0 w 412242"/>
                              <a:gd name="T19" fmla="*/ 0 h 367283"/>
                              <a:gd name="T20" fmla="*/ 412242 w 412242"/>
                              <a:gd name="T21" fmla="*/ 367283 h 3672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12242" h="367283">
                                <a:moveTo>
                                  <a:pt x="0" y="0"/>
                                </a:moveTo>
                                <a:lnTo>
                                  <a:pt x="412242" y="0"/>
                                </a:lnTo>
                                <a:lnTo>
                                  <a:pt x="412242" y="367283"/>
                                </a:lnTo>
                                <a:lnTo>
                                  <a:pt x="0" y="367283"/>
                                </a:lnTo>
                                <a:lnTo>
                                  <a:pt x="0" y="358140"/>
                                </a:lnTo>
                                <a:lnTo>
                                  <a:pt x="403098" y="358140"/>
                                </a:lnTo>
                                <a:lnTo>
                                  <a:pt x="403098"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70" name="Rectangle 1221"/>
                        <wps:cNvSpPr>
                          <a:spLocks noChangeArrowheads="1"/>
                        </wps:cNvSpPr>
                        <wps:spPr bwMode="auto">
                          <a:xfrm>
                            <a:off x="3002" y="25388"/>
                            <a:ext cx="4524"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944BC3" w14:textId="77777777" w:rsidR="007E0329" w:rsidRDefault="007E0329">
                              <w:pPr>
                                <w:spacing w:after="160" w:line="259" w:lineRule="auto"/>
                                <w:ind w:left="0" w:right="0" w:firstLine="0"/>
                                <w:jc w:val="left"/>
                              </w:pPr>
                              <w:r>
                                <w:rPr>
                                  <w:sz w:val="19"/>
                                </w:rPr>
                                <w:t xml:space="preserve">RPCU </w:t>
                              </w:r>
                            </w:p>
                          </w:txbxContent>
                        </wps:txbx>
                        <wps:bodyPr rot="0" vert="horz" wrap="square" lIns="0" tIns="0" rIns="0" bIns="0" anchor="t" anchorCtr="0" upright="1">
                          <a:noAutofit/>
                        </wps:bodyPr>
                      </wps:wsp>
                      <wps:wsp>
                        <wps:cNvPr id="69671" name="Rectangle 54577"/>
                        <wps:cNvSpPr>
                          <a:spLocks noChangeArrowheads="1"/>
                        </wps:cNvSpPr>
                        <wps:spPr bwMode="auto">
                          <a:xfrm>
                            <a:off x="2438" y="26760"/>
                            <a:ext cx="526"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73942"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69672" name="Rectangle 54579"/>
                        <wps:cNvSpPr>
                          <a:spLocks noChangeArrowheads="1"/>
                        </wps:cNvSpPr>
                        <wps:spPr bwMode="auto">
                          <a:xfrm>
                            <a:off x="2834" y="26760"/>
                            <a:ext cx="4565"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A20F1" w14:textId="77777777" w:rsidR="007E0329" w:rsidRDefault="007E0329">
                              <w:pPr>
                                <w:spacing w:after="160" w:line="259" w:lineRule="auto"/>
                                <w:ind w:left="0" w:right="0" w:firstLine="0"/>
                                <w:jc w:val="left"/>
                              </w:pPr>
                              <w:r>
                                <w:rPr>
                                  <w:sz w:val="19"/>
                                </w:rPr>
                                <w:t>Advice</w:t>
                              </w:r>
                            </w:p>
                          </w:txbxContent>
                        </wps:txbx>
                        <wps:bodyPr rot="0" vert="horz" wrap="square" lIns="0" tIns="0" rIns="0" bIns="0" anchor="t" anchorCtr="0" upright="1">
                          <a:noAutofit/>
                        </wps:bodyPr>
                      </wps:wsp>
                      <wps:wsp>
                        <wps:cNvPr id="69673" name="Rectangle 54578"/>
                        <wps:cNvSpPr>
                          <a:spLocks noChangeArrowheads="1"/>
                        </wps:cNvSpPr>
                        <wps:spPr bwMode="auto">
                          <a:xfrm>
                            <a:off x="6267" y="26760"/>
                            <a:ext cx="526"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199B0"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69674" name="Shape 1224"/>
                        <wps:cNvSpPr>
                          <a:spLocks/>
                        </wps:cNvSpPr>
                        <wps:spPr bwMode="auto">
                          <a:xfrm>
                            <a:off x="7239" y="30236"/>
                            <a:ext cx="4434" cy="3673"/>
                          </a:xfrm>
                          <a:custGeom>
                            <a:avLst/>
                            <a:gdLst>
                              <a:gd name="T0" fmla="*/ 0 w 443484"/>
                              <a:gd name="T1" fmla="*/ 0 h 367285"/>
                              <a:gd name="T2" fmla="*/ 443484 w 443484"/>
                              <a:gd name="T3" fmla="*/ 0 h 367285"/>
                              <a:gd name="T4" fmla="*/ 443484 w 443484"/>
                              <a:gd name="T5" fmla="*/ 9144 h 367285"/>
                              <a:gd name="T6" fmla="*/ 9144 w 443484"/>
                              <a:gd name="T7" fmla="*/ 9144 h 367285"/>
                              <a:gd name="T8" fmla="*/ 9144 w 443484"/>
                              <a:gd name="T9" fmla="*/ 358141 h 367285"/>
                              <a:gd name="T10" fmla="*/ 443484 w 443484"/>
                              <a:gd name="T11" fmla="*/ 358141 h 367285"/>
                              <a:gd name="T12" fmla="*/ 443484 w 443484"/>
                              <a:gd name="T13" fmla="*/ 367285 h 367285"/>
                              <a:gd name="T14" fmla="*/ 0 w 443484"/>
                              <a:gd name="T15" fmla="*/ 367285 h 367285"/>
                              <a:gd name="T16" fmla="*/ 0 w 443484"/>
                              <a:gd name="T17" fmla="*/ 362713 h 367285"/>
                              <a:gd name="T18" fmla="*/ 0 w 443484"/>
                              <a:gd name="T19" fmla="*/ 0 h 367285"/>
                              <a:gd name="T20" fmla="*/ 0 w 443484"/>
                              <a:gd name="T21" fmla="*/ 0 h 367285"/>
                              <a:gd name="T22" fmla="*/ 443484 w 443484"/>
                              <a:gd name="T23" fmla="*/ 367285 h 367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443484" h="367285">
                                <a:moveTo>
                                  <a:pt x="0" y="0"/>
                                </a:moveTo>
                                <a:lnTo>
                                  <a:pt x="443484" y="0"/>
                                </a:lnTo>
                                <a:lnTo>
                                  <a:pt x="443484" y="9144"/>
                                </a:lnTo>
                                <a:lnTo>
                                  <a:pt x="9144" y="9144"/>
                                </a:lnTo>
                                <a:lnTo>
                                  <a:pt x="9144" y="358141"/>
                                </a:lnTo>
                                <a:lnTo>
                                  <a:pt x="443484" y="358141"/>
                                </a:lnTo>
                                <a:lnTo>
                                  <a:pt x="443484" y="367285"/>
                                </a:lnTo>
                                <a:lnTo>
                                  <a:pt x="0" y="367285"/>
                                </a:lnTo>
                                <a:lnTo>
                                  <a:pt x="0" y="362713"/>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75" name="Shape 1225"/>
                        <wps:cNvSpPr>
                          <a:spLocks/>
                        </wps:cNvSpPr>
                        <wps:spPr bwMode="auto">
                          <a:xfrm>
                            <a:off x="11673" y="30236"/>
                            <a:ext cx="4435" cy="3673"/>
                          </a:xfrm>
                          <a:custGeom>
                            <a:avLst/>
                            <a:gdLst>
                              <a:gd name="T0" fmla="*/ 0 w 443484"/>
                              <a:gd name="T1" fmla="*/ 0 h 367285"/>
                              <a:gd name="T2" fmla="*/ 443484 w 443484"/>
                              <a:gd name="T3" fmla="*/ 0 h 367285"/>
                              <a:gd name="T4" fmla="*/ 443484 w 443484"/>
                              <a:gd name="T5" fmla="*/ 367285 h 367285"/>
                              <a:gd name="T6" fmla="*/ 0 w 443484"/>
                              <a:gd name="T7" fmla="*/ 367285 h 367285"/>
                              <a:gd name="T8" fmla="*/ 0 w 443484"/>
                              <a:gd name="T9" fmla="*/ 358141 h 367285"/>
                              <a:gd name="T10" fmla="*/ 434340 w 443484"/>
                              <a:gd name="T11" fmla="*/ 358141 h 367285"/>
                              <a:gd name="T12" fmla="*/ 434340 w 443484"/>
                              <a:gd name="T13" fmla="*/ 9144 h 367285"/>
                              <a:gd name="T14" fmla="*/ 0 w 443484"/>
                              <a:gd name="T15" fmla="*/ 9144 h 367285"/>
                              <a:gd name="T16" fmla="*/ 0 w 443484"/>
                              <a:gd name="T17" fmla="*/ 0 h 367285"/>
                              <a:gd name="T18" fmla="*/ 0 w 443484"/>
                              <a:gd name="T19" fmla="*/ 0 h 367285"/>
                              <a:gd name="T20" fmla="*/ 443484 w 443484"/>
                              <a:gd name="T21" fmla="*/ 367285 h 367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43484" h="367285">
                                <a:moveTo>
                                  <a:pt x="0" y="0"/>
                                </a:moveTo>
                                <a:lnTo>
                                  <a:pt x="443484" y="0"/>
                                </a:lnTo>
                                <a:lnTo>
                                  <a:pt x="443484" y="367285"/>
                                </a:lnTo>
                                <a:lnTo>
                                  <a:pt x="0" y="367285"/>
                                </a:lnTo>
                                <a:lnTo>
                                  <a:pt x="0" y="358141"/>
                                </a:lnTo>
                                <a:lnTo>
                                  <a:pt x="434340" y="358141"/>
                                </a:lnTo>
                                <a:lnTo>
                                  <a:pt x="434340"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76" name="Rectangle 1226"/>
                        <wps:cNvSpPr>
                          <a:spLocks noChangeArrowheads="1"/>
                        </wps:cNvSpPr>
                        <wps:spPr bwMode="auto">
                          <a:xfrm>
                            <a:off x="8823" y="31012"/>
                            <a:ext cx="7948"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EFE9F" w14:textId="77777777" w:rsidR="007E0329" w:rsidRDefault="007E0329">
                              <w:pPr>
                                <w:spacing w:after="160" w:line="259" w:lineRule="auto"/>
                                <w:ind w:left="0" w:right="0" w:firstLine="0"/>
                                <w:jc w:val="left"/>
                              </w:pPr>
                              <w:r>
                                <w:rPr>
                                  <w:sz w:val="19"/>
                                </w:rPr>
                                <w:t xml:space="preserve">Information </w:t>
                              </w:r>
                            </w:p>
                          </w:txbxContent>
                        </wps:txbx>
                        <wps:bodyPr rot="0" vert="horz" wrap="square" lIns="0" tIns="0" rIns="0" bIns="0" anchor="t" anchorCtr="0" upright="1">
                          <a:noAutofit/>
                        </wps:bodyPr>
                      </wps:wsp>
                      <wps:wsp>
                        <wps:cNvPr id="69677" name="Rectangle 1227"/>
                        <wps:cNvSpPr>
                          <a:spLocks noChangeArrowheads="1"/>
                        </wps:cNvSpPr>
                        <wps:spPr bwMode="auto">
                          <a:xfrm>
                            <a:off x="9540" y="32383"/>
                            <a:ext cx="5663"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B7630" w14:textId="77777777" w:rsidR="007E0329" w:rsidRDefault="007E0329">
                              <w:pPr>
                                <w:spacing w:after="160" w:line="259" w:lineRule="auto"/>
                                <w:ind w:left="0" w:right="0" w:firstLine="0"/>
                                <w:jc w:val="left"/>
                              </w:pPr>
                              <w:r>
                                <w:rPr>
                                  <w:sz w:val="19"/>
                                </w:rPr>
                                <w:t>and Data</w:t>
                              </w:r>
                            </w:p>
                          </w:txbxContent>
                        </wps:txbx>
                        <wps:bodyPr rot="0" vert="horz" wrap="square" lIns="0" tIns="0" rIns="0" bIns="0" anchor="t" anchorCtr="0" upright="1">
                          <a:noAutofit/>
                        </wps:bodyPr>
                      </wps:wsp>
                      <wps:wsp>
                        <wps:cNvPr id="69678" name="Shape 1229"/>
                        <wps:cNvSpPr>
                          <a:spLocks/>
                        </wps:cNvSpPr>
                        <wps:spPr bwMode="auto">
                          <a:xfrm>
                            <a:off x="23713" y="33223"/>
                            <a:ext cx="6538" cy="5105"/>
                          </a:xfrm>
                          <a:custGeom>
                            <a:avLst/>
                            <a:gdLst>
                              <a:gd name="T0" fmla="*/ 0 w 653796"/>
                              <a:gd name="T1" fmla="*/ 0 h 510540"/>
                              <a:gd name="T2" fmla="*/ 653796 w 653796"/>
                              <a:gd name="T3" fmla="*/ 0 h 510540"/>
                              <a:gd name="T4" fmla="*/ 653796 w 653796"/>
                              <a:gd name="T5" fmla="*/ 9144 h 510540"/>
                              <a:gd name="T6" fmla="*/ 9144 w 653796"/>
                              <a:gd name="T7" fmla="*/ 9144 h 510540"/>
                              <a:gd name="T8" fmla="*/ 9144 w 653796"/>
                              <a:gd name="T9" fmla="*/ 501397 h 510540"/>
                              <a:gd name="T10" fmla="*/ 653796 w 653796"/>
                              <a:gd name="T11" fmla="*/ 501397 h 510540"/>
                              <a:gd name="T12" fmla="*/ 653796 w 653796"/>
                              <a:gd name="T13" fmla="*/ 510540 h 510540"/>
                              <a:gd name="T14" fmla="*/ 0 w 653796"/>
                              <a:gd name="T15" fmla="*/ 510540 h 510540"/>
                              <a:gd name="T16" fmla="*/ 0 w 653796"/>
                              <a:gd name="T17" fmla="*/ 505968 h 510540"/>
                              <a:gd name="T18" fmla="*/ 0 w 653796"/>
                              <a:gd name="T19" fmla="*/ 0 h 510540"/>
                              <a:gd name="T20" fmla="*/ 0 w 653796"/>
                              <a:gd name="T21" fmla="*/ 0 h 510540"/>
                              <a:gd name="T22" fmla="*/ 653796 w 653796"/>
                              <a:gd name="T23" fmla="*/ 510540 h 510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653796" h="510540">
                                <a:moveTo>
                                  <a:pt x="0" y="0"/>
                                </a:moveTo>
                                <a:lnTo>
                                  <a:pt x="653796" y="0"/>
                                </a:lnTo>
                                <a:lnTo>
                                  <a:pt x="653796" y="9144"/>
                                </a:lnTo>
                                <a:lnTo>
                                  <a:pt x="9144" y="9144"/>
                                </a:lnTo>
                                <a:lnTo>
                                  <a:pt x="9144" y="501397"/>
                                </a:lnTo>
                                <a:lnTo>
                                  <a:pt x="653796" y="501397"/>
                                </a:lnTo>
                                <a:lnTo>
                                  <a:pt x="653796" y="510540"/>
                                </a:lnTo>
                                <a:lnTo>
                                  <a:pt x="0" y="510540"/>
                                </a:lnTo>
                                <a:lnTo>
                                  <a:pt x="0" y="505968"/>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79" name="Shape 1230"/>
                        <wps:cNvSpPr>
                          <a:spLocks/>
                        </wps:cNvSpPr>
                        <wps:spPr bwMode="auto">
                          <a:xfrm>
                            <a:off x="30251" y="33223"/>
                            <a:ext cx="6538" cy="5105"/>
                          </a:xfrm>
                          <a:custGeom>
                            <a:avLst/>
                            <a:gdLst>
                              <a:gd name="T0" fmla="*/ 0 w 653796"/>
                              <a:gd name="T1" fmla="*/ 0 h 510540"/>
                              <a:gd name="T2" fmla="*/ 653796 w 653796"/>
                              <a:gd name="T3" fmla="*/ 0 h 510540"/>
                              <a:gd name="T4" fmla="*/ 653796 w 653796"/>
                              <a:gd name="T5" fmla="*/ 510540 h 510540"/>
                              <a:gd name="T6" fmla="*/ 0 w 653796"/>
                              <a:gd name="T7" fmla="*/ 510540 h 510540"/>
                              <a:gd name="T8" fmla="*/ 0 w 653796"/>
                              <a:gd name="T9" fmla="*/ 501397 h 510540"/>
                              <a:gd name="T10" fmla="*/ 644652 w 653796"/>
                              <a:gd name="T11" fmla="*/ 501397 h 510540"/>
                              <a:gd name="T12" fmla="*/ 644652 w 653796"/>
                              <a:gd name="T13" fmla="*/ 9144 h 510540"/>
                              <a:gd name="T14" fmla="*/ 0 w 653796"/>
                              <a:gd name="T15" fmla="*/ 9144 h 510540"/>
                              <a:gd name="T16" fmla="*/ 0 w 653796"/>
                              <a:gd name="T17" fmla="*/ 0 h 510540"/>
                              <a:gd name="T18" fmla="*/ 0 w 653796"/>
                              <a:gd name="T19" fmla="*/ 0 h 510540"/>
                              <a:gd name="T20" fmla="*/ 653796 w 653796"/>
                              <a:gd name="T21" fmla="*/ 510540 h 5105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653796" h="510540">
                                <a:moveTo>
                                  <a:pt x="0" y="0"/>
                                </a:moveTo>
                                <a:lnTo>
                                  <a:pt x="653796" y="0"/>
                                </a:lnTo>
                                <a:lnTo>
                                  <a:pt x="653796" y="510540"/>
                                </a:lnTo>
                                <a:lnTo>
                                  <a:pt x="0" y="510540"/>
                                </a:lnTo>
                                <a:lnTo>
                                  <a:pt x="0" y="501397"/>
                                </a:lnTo>
                                <a:lnTo>
                                  <a:pt x="644652" y="501397"/>
                                </a:lnTo>
                                <a:lnTo>
                                  <a:pt x="644652"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80" name="Rectangle 1231"/>
                        <wps:cNvSpPr>
                          <a:spLocks noChangeArrowheads="1"/>
                        </wps:cNvSpPr>
                        <wps:spPr bwMode="auto">
                          <a:xfrm>
                            <a:off x="27584" y="33984"/>
                            <a:ext cx="7509"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531E9B" w14:textId="77777777" w:rsidR="007E0329" w:rsidRDefault="007E0329">
                              <w:pPr>
                                <w:spacing w:after="160" w:line="259" w:lineRule="auto"/>
                                <w:ind w:left="0" w:right="0" w:firstLine="0"/>
                                <w:jc w:val="left"/>
                              </w:pPr>
                              <w:r>
                                <w:rPr>
                                  <w:sz w:val="19"/>
                                </w:rPr>
                                <w:t xml:space="preserve">DISTRICT </w:t>
                              </w:r>
                            </w:p>
                          </w:txbxContent>
                        </wps:txbx>
                        <wps:bodyPr rot="0" vert="horz" wrap="square" lIns="0" tIns="0" rIns="0" bIns="0" anchor="t" anchorCtr="0" upright="1">
                          <a:noAutofit/>
                        </wps:bodyPr>
                      </wps:wsp>
                      <wps:wsp>
                        <wps:cNvPr id="69681" name="Rectangle 1232"/>
                        <wps:cNvSpPr>
                          <a:spLocks noChangeArrowheads="1"/>
                        </wps:cNvSpPr>
                        <wps:spPr bwMode="auto">
                          <a:xfrm>
                            <a:off x="26624" y="35355"/>
                            <a:ext cx="10057"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13B81" w14:textId="77777777" w:rsidR="007E0329" w:rsidRDefault="007E0329">
                              <w:pPr>
                                <w:spacing w:after="160" w:line="259" w:lineRule="auto"/>
                                <w:ind w:left="0" w:right="0" w:firstLine="0"/>
                                <w:jc w:val="left"/>
                              </w:pPr>
                              <w:r>
                                <w:rPr>
                                  <w:sz w:val="19"/>
                                </w:rPr>
                                <w:t xml:space="preserve">ASSEMBLIES </w:t>
                              </w:r>
                            </w:p>
                          </w:txbxContent>
                        </wps:txbx>
                        <wps:bodyPr rot="0" vert="horz" wrap="square" lIns="0" tIns="0" rIns="0" bIns="0" anchor="t" anchorCtr="0" upright="1">
                          <a:noAutofit/>
                        </wps:bodyPr>
                      </wps:wsp>
                      <wps:wsp>
                        <wps:cNvPr id="69682" name="Rectangle 54580"/>
                        <wps:cNvSpPr>
                          <a:spLocks noChangeArrowheads="1"/>
                        </wps:cNvSpPr>
                        <wps:spPr bwMode="auto">
                          <a:xfrm>
                            <a:off x="27599" y="36742"/>
                            <a:ext cx="527"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3AB2BB"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69683" name="Rectangle 54581"/>
                        <wps:cNvSpPr>
                          <a:spLocks noChangeArrowheads="1"/>
                        </wps:cNvSpPr>
                        <wps:spPr bwMode="auto">
                          <a:xfrm>
                            <a:off x="32511" y="36742"/>
                            <a:ext cx="526"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2767E8"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69684" name="Rectangle 54582"/>
                        <wps:cNvSpPr>
                          <a:spLocks noChangeArrowheads="1"/>
                        </wps:cNvSpPr>
                        <wps:spPr bwMode="auto">
                          <a:xfrm>
                            <a:off x="27995" y="36742"/>
                            <a:ext cx="6006"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EC427" w14:textId="77777777" w:rsidR="007E0329" w:rsidRDefault="007E0329">
                              <w:pPr>
                                <w:spacing w:after="160" w:line="259" w:lineRule="auto"/>
                                <w:ind w:left="0" w:right="0" w:firstLine="0"/>
                                <w:jc w:val="left"/>
                              </w:pPr>
                              <w:r>
                                <w:rPr>
                                  <w:sz w:val="19"/>
                                </w:rPr>
                                <w:t>Approval</w:t>
                              </w:r>
                            </w:p>
                          </w:txbxContent>
                        </wps:txbx>
                        <wps:bodyPr rot="0" vert="horz" wrap="square" lIns="0" tIns="0" rIns="0" bIns="0" anchor="t" anchorCtr="0" upright="1">
                          <a:noAutofit/>
                        </wps:bodyPr>
                      </wps:wsp>
                      <wps:wsp>
                        <wps:cNvPr id="69685" name="Shape 1235"/>
                        <wps:cNvSpPr>
                          <a:spLocks/>
                        </wps:cNvSpPr>
                        <wps:spPr bwMode="auto">
                          <a:xfrm>
                            <a:off x="49590" y="21854"/>
                            <a:ext cx="4123" cy="3673"/>
                          </a:xfrm>
                          <a:custGeom>
                            <a:avLst/>
                            <a:gdLst>
                              <a:gd name="T0" fmla="*/ 0 w 412242"/>
                              <a:gd name="T1" fmla="*/ 0 h 367284"/>
                              <a:gd name="T2" fmla="*/ 412242 w 412242"/>
                              <a:gd name="T3" fmla="*/ 0 h 367284"/>
                              <a:gd name="T4" fmla="*/ 412242 w 412242"/>
                              <a:gd name="T5" fmla="*/ 9144 h 367284"/>
                              <a:gd name="T6" fmla="*/ 9144 w 412242"/>
                              <a:gd name="T7" fmla="*/ 9144 h 367284"/>
                              <a:gd name="T8" fmla="*/ 9144 w 412242"/>
                              <a:gd name="T9" fmla="*/ 358140 h 367284"/>
                              <a:gd name="T10" fmla="*/ 412242 w 412242"/>
                              <a:gd name="T11" fmla="*/ 358140 h 367284"/>
                              <a:gd name="T12" fmla="*/ 412242 w 412242"/>
                              <a:gd name="T13" fmla="*/ 367284 h 367284"/>
                              <a:gd name="T14" fmla="*/ 0 w 412242"/>
                              <a:gd name="T15" fmla="*/ 367284 h 367284"/>
                              <a:gd name="T16" fmla="*/ 0 w 412242"/>
                              <a:gd name="T17" fmla="*/ 362712 h 367284"/>
                              <a:gd name="T18" fmla="*/ 0 w 412242"/>
                              <a:gd name="T19" fmla="*/ 0 h 367284"/>
                              <a:gd name="T20" fmla="*/ 0 w 412242"/>
                              <a:gd name="T21" fmla="*/ 0 h 367284"/>
                              <a:gd name="T22" fmla="*/ 412242 w 412242"/>
                              <a:gd name="T23" fmla="*/ 367284 h 3672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412242" h="367284">
                                <a:moveTo>
                                  <a:pt x="0" y="0"/>
                                </a:moveTo>
                                <a:lnTo>
                                  <a:pt x="412242" y="0"/>
                                </a:lnTo>
                                <a:lnTo>
                                  <a:pt x="412242" y="9144"/>
                                </a:lnTo>
                                <a:lnTo>
                                  <a:pt x="9144" y="9144"/>
                                </a:lnTo>
                                <a:lnTo>
                                  <a:pt x="9144" y="358140"/>
                                </a:lnTo>
                                <a:lnTo>
                                  <a:pt x="412242" y="358140"/>
                                </a:lnTo>
                                <a:lnTo>
                                  <a:pt x="412242" y="367284"/>
                                </a:lnTo>
                                <a:lnTo>
                                  <a:pt x="0" y="367284"/>
                                </a:lnTo>
                                <a:lnTo>
                                  <a:pt x="0" y="362712"/>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86" name="Shape 1236"/>
                        <wps:cNvSpPr>
                          <a:spLocks/>
                        </wps:cNvSpPr>
                        <wps:spPr bwMode="auto">
                          <a:xfrm>
                            <a:off x="53713" y="21854"/>
                            <a:ext cx="4122" cy="3673"/>
                          </a:xfrm>
                          <a:custGeom>
                            <a:avLst/>
                            <a:gdLst>
                              <a:gd name="T0" fmla="*/ 0 w 412242"/>
                              <a:gd name="T1" fmla="*/ 0 h 367284"/>
                              <a:gd name="T2" fmla="*/ 412242 w 412242"/>
                              <a:gd name="T3" fmla="*/ 0 h 367284"/>
                              <a:gd name="T4" fmla="*/ 412242 w 412242"/>
                              <a:gd name="T5" fmla="*/ 367284 h 367284"/>
                              <a:gd name="T6" fmla="*/ 0 w 412242"/>
                              <a:gd name="T7" fmla="*/ 367284 h 367284"/>
                              <a:gd name="T8" fmla="*/ 0 w 412242"/>
                              <a:gd name="T9" fmla="*/ 358140 h 367284"/>
                              <a:gd name="T10" fmla="*/ 403098 w 412242"/>
                              <a:gd name="T11" fmla="*/ 358140 h 367284"/>
                              <a:gd name="T12" fmla="*/ 403098 w 412242"/>
                              <a:gd name="T13" fmla="*/ 9144 h 367284"/>
                              <a:gd name="T14" fmla="*/ 0 w 412242"/>
                              <a:gd name="T15" fmla="*/ 9144 h 367284"/>
                              <a:gd name="T16" fmla="*/ 0 w 412242"/>
                              <a:gd name="T17" fmla="*/ 0 h 367284"/>
                              <a:gd name="T18" fmla="*/ 0 w 412242"/>
                              <a:gd name="T19" fmla="*/ 0 h 367284"/>
                              <a:gd name="T20" fmla="*/ 412242 w 412242"/>
                              <a:gd name="T21" fmla="*/ 367284 h 3672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12242" h="367284">
                                <a:moveTo>
                                  <a:pt x="0" y="0"/>
                                </a:moveTo>
                                <a:lnTo>
                                  <a:pt x="412242" y="0"/>
                                </a:lnTo>
                                <a:lnTo>
                                  <a:pt x="412242" y="367284"/>
                                </a:lnTo>
                                <a:lnTo>
                                  <a:pt x="0" y="367284"/>
                                </a:lnTo>
                                <a:lnTo>
                                  <a:pt x="0" y="358140"/>
                                </a:lnTo>
                                <a:lnTo>
                                  <a:pt x="403098" y="358140"/>
                                </a:lnTo>
                                <a:lnTo>
                                  <a:pt x="403098"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87" name="Rectangle 1237"/>
                        <wps:cNvSpPr>
                          <a:spLocks noChangeArrowheads="1"/>
                        </wps:cNvSpPr>
                        <wps:spPr bwMode="auto">
                          <a:xfrm>
                            <a:off x="50886" y="22614"/>
                            <a:ext cx="7947" cy="1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73226" w14:textId="77777777" w:rsidR="007E0329" w:rsidRDefault="007E0329">
                              <w:pPr>
                                <w:spacing w:after="160" w:line="259" w:lineRule="auto"/>
                                <w:ind w:left="0" w:right="0" w:firstLine="0"/>
                                <w:jc w:val="left"/>
                              </w:pPr>
                              <w:r>
                                <w:rPr>
                                  <w:sz w:val="19"/>
                                </w:rPr>
                                <w:t xml:space="preserve">Information </w:t>
                              </w:r>
                            </w:p>
                          </w:txbxContent>
                        </wps:txbx>
                        <wps:bodyPr rot="0" vert="horz" wrap="square" lIns="0" tIns="0" rIns="0" bIns="0" anchor="t" anchorCtr="0" upright="1">
                          <a:noAutofit/>
                        </wps:bodyPr>
                      </wps:wsp>
                      <wps:wsp>
                        <wps:cNvPr id="69688" name="Rectangle 1238"/>
                        <wps:cNvSpPr>
                          <a:spLocks noChangeArrowheads="1"/>
                        </wps:cNvSpPr>
                        <wps:spPr bwMode="auto">
                          <a:xfrm>
                            <a:off x="51983" y="23986"/>
                            <a:ext cx="4610"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2C2AB" w14:textId="77777777" w:rsidR="007E0329" w:rsidRDefault="007E0329">
                              <w:pPr>
                                <w:spacing w:after="160" w:line="259" w:lineRule="auto"/>
                                <w:ind w:left="0" w:right="0" w:firstLine="0"/>
                                <w:jc w:val="left"/>
                              </w:pPr>
                              <w:r>
                                <w:rPr>
                                  <w:sz w:val="19"/>
                                </w:rPr>
                                <w:t>&amp; Data</w:t>
                              </w:r>
                            </w:p>
                          </w:txbxContent>
                        </wps:txbx>
                        <wps:bodyPr rot="0" vert="horz" wrap="square" lIns="0" tIns="0" rIns="0" bIns="0" anchor="t" anchorCtr="0" upright="1">
                          <a:noAutofit/>
                        </wps:bodyPr>
                      </wps:wsp>
                      <wps:wsp>
                        <wps:cNvPr id="69689" name="Shape 1240"/>
                        <wps:cNvSpPr>
                          <a:spLocks/>
                        </wps:cNvSpPr>
                        <wps:spPr bwMode="auto">
                          <a:xfrm>
                            <a:off x="22738" y="50551"/>
                            <a:ext cx="7742" cy="3672"/>
                          </a:xfrm>
                          <a:custGeom>
                            <a:avLst/>
                            <a:gdLst>
                              <a:gd name="T0" fmla="*/ 0 w 774192"/>
                              <a:gd name="T1" fmla="*/ 0 h 367285"/>
                              <a:gd name="T2" fmla="*/ 774192 w 774192"/>
                              <a:gd name="T3" fmla="*/ 0 h 367285"/>
                              <a:gd name="T4" fmla="*/ 774192 w 774192"/>
                              <a:gd name="T5" fmla="*/ 9144 h 367285"/>
                              <a:gd name="T6" fmla="*/ 9144 w 774192"/>
                              <a:gd name="T7" fmla="*/ 9144 h 367285"/>
                              <a:gd name="T8" fmla="*/ 9144 w 774192"/>
                              <a:gd name="T9" fmla="*/ 358140 h 367285"/>
                              <a:gd name="T10" fmla="*/ 774192 w 774192"/>
                              <a:gd name="T11" fmla="*/ 358140 h 367285"/>
                              <a:gd name="T12" fmla="*/ 774192 w 774192"/>
                              <a:gd name="T13" fmla="*/ 367285 h 367285"/>
                              <a:gd name="T14" fmla="*/ 0 w 774192"/>
                              <a:gd name="T15" fmla="*/ 367285 h 367285"/>
                              <a:gd name="T16" fmla="*/ 0 w 774192"/>
                              <a:gd name="T17" fmla="*/ 362712 h 367285"/>
                              <a:gd name="T18" fmla="*/ 0 w 774192"/>
                              <a:gd name="T19" fmla="*/ 0 h 367285"/>
                              <a:gd name="T20" fmla="*/ 0 w 774192"/>
                              <a:gd name="T21" fmla="*/ 0 h 367285"/>
                              <a:gd name="T22" fmla="*/ 774192 w 774192"/>
                              <a:gd name="T23" fmla="*/ 367285 h 367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774192" h="367285">
                                <a:moveTo>
                                  <a:pt x="0" y="0"/>
                                </a:moveTo>
                                <a:lnTo>
                                  <a:pt x="774192" y="0"/>
                                </a:lnTo>
                                <a:lnTo>
                                  <a:pt x="774192" y="9144"/>
                                </a:lnTo>
                                <a:lnTo>
                                  <a:pt x="9144" y="9144"/>
                                </a:lnTo>
                                <a:lnTo>
                                  <a:pt x="9144" y="358140"/>
                                </a:lnTo>
                                <a:lnTo>
                                  <a:pt x="774192" y="358140"/>
                                </a:lnTo>
                                <a:lnTo>
                                  <a:pt x="774192" y="367285"/>
                                </a:lnTo>
                                <a:lnTo>
                                  <a:pt x="0" y="367285"/>
                                </a:lnTo>
                                <a:lnTo>
                                  <a:pt x="0" y="362712"/>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0" name="Shape 1241"/>
                        <wps:cNvSpPr>
                          <a:spLocks/>
                        </wps:cNvSpPr>
                        <wps:spPr bwMode="auto">
                          <a:xfrm>
                            <a:off x="30480" y="50551"/>
                            <a:ext cx="7741" cy="3672"/>
                          </a:xfrm>
                          <a:custGeom>
                            <a:avLst/>
                            <a:gdLst>
                              <a:gd name="T0" fmla="*/ 0 w 774192"/>
                              <a:gd name="T1" fmla="*/ 0 h 367285"/>
                              <a:gd name="T2" fmla="*/ 774192 w 774192"/>
                              <a:gd name="T3" fmla="*/ 0 h 367285"/>
                              <a:gd name="T4" fmla="*/ 774192 w 774192"/>
                              <a:gd name="T5" fmla="*/ 367285 h 367285"/>
                              <a:gd name="T6" fmla="*/ 0 w 774192"/>
                              <a:gd name="T7" fmla="*/ 367285 h 367285"/>
                              <a:gd name="T8" fmla="*/ 0 w 774192"/>
                              <a:gd name="T9" fmla="*/ 358140 h 367285"/>
                              <a:gd name="T10" fmla="*/ 765048 w 774192"/>
                              <a:gd name="T11" fmla="*/ 358140 h 367285"/>
                              <a:gd name="T12" fmla="*/ 765048 w 774192"/>
                              <a:gd name="T13" fmla="*/ 9144 h 367285"/>
                              <a:gd name="T14" fmla="*/ 0 w 774192"/>
                              <a:gd name="T15" fmla="*/ 9144 h 367285"/>
                              <a:gd name="T16" fmla="*/ 0 w 774192"/>
                              <a:gd name="T17" fmla="*/ 0 h 367285"/>
                              <a:gd name="T18" fmla="*/ 0 w 774192"/>
                              <a:gd name="T19" fmla="*/ 0 h 367285"/>
                              <a:gd name="T20" fmla="*/ 774192 w 774192"/>
                              <a:gd name="T21" fmla="*/ 367285 h 3672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74192" h="367285">
                                <a:moveTo>
                                  <a:pt x="0" y="0"/>
                                </a:moveTo>
                                <a:lnTo>
                                  <a:pt x="774192" y="0"/>
                                </a:lnTo>
                                <a:lnTo>
                                  <a:pt x="774192" y="367285"/>
                                </a:lnTo>
                                <a:lnTo>
                                  <a:pt x="0" y="367285"/>
                                </a:lnTo>
                                <a:lnTo>
                                  <a:pt x="0" y="358140"/>
                                </a:lnTo>
                                <a:lnTo>
                                  <a:pt x="765048" y="358140"/>
                                </a:lnTo>
                                <a:lnTo>
                                  <a:pt x="765048"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1" name="Rectangle 1242"/>
                        <wps:cNvSpPr>
                          <a:spLocks noChangeArrowheads="1"/>
                        </wps:cNvSpPr>
                        <wps:spPr bwMode="auto">
                          <a:xfrm>
                            <a:off x="25024" y="51372"/>
                            <a:ext cx="14484"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4BB25" w14:textId="77777777" w:rsidR="007E0329" w:rsidRDefault="007E0329">
                              <w:pPr>
                                <w:spacing w:after="160" w:line="259" w:lineRule="auto"/>
                                <w:ind w:left="0" w:right="0" w:firstLine="0"/>
                                <w:jc w:val="left"/>
                              </w:pPr>
                              <w:r>
                                <w:rPr>
                                  <w:sz w:val="19"/>
                                </w:rPr>
                                <w:t>UNIT COMMITTEES</w:t>
                              </w:r>
                            </w:p>
                          </w:txbxContent>
                        </wps:txbx>
                        <wps:bodyPr rot="0" vert="horz" wrap="square" lIns="0" tIns="0" rIns="0" bIns="0" anchor="t" anchorCtr="0" upright="1">
                          <a:noAutofit/>
                        </wps:bodyPr>
                      </wps:wsp>
                      <wps:wsp>
                        <wps:cNvPr id="69692" name="Shape 1244"/>
                        <wps:cNvSpPr>
                          <a:spLocks/>
                        </wps:cNvSpPr>
                        <wps:spPr bwMode="auto">
                          <a:xfrm>
                            <a:off x="18623" y="45674"/>
                            <a:ext cx="11994" cy="3673"/>
                          </a:xfrm>
                          <a:custGeom>
                            <a:avLst/>
                            <a:gdLst>
                              <a:gd name="T0" fmla="*/ 0 w 1199388"/>
                              <a:gd name="T1" fmla="*/ 0 h 367284"/>
                              <a:gd name="T2" fmla="*/ 1199388 w 1199388"/>
                              <a:gd name="T3" fmla="*/ 0 h 367284"/>
                              <a:gd name="T4" fmla="*/ 1199388 w 1199388"/>
                              <a:gd name="T5" fmla="*/ 9144 h 367284"/>
                              <a:gd name="T6" fmla="*/ 9144 w 1199388"/>
                              <a:gd name="T7" fmla="*/ 9144 h 367284"/>
                              <a:gd name="T8" fmla="*/ 9144 w 1199388"/>
                              <a:gd name="T9" fmla="*/ 358139 h 367284"/>
                              <a:gd name="T10" fmla="*/ 1199388 w 1199388"/>
                              <a:gd name="T11" fmla="*/ 358139 h 367284"/>
                              <a:gd name="T12" fmla="*/ 1199388 w 1199388"/>
                              <a:gd name="T13" fmla="*/ 367284 h 367284"/>
                              <a:gd name="T14" fmla="*/ 0 w 1199388"/>
                              <a:gd name="T15" fmla="*/ 367284 h 367284"/>
                              <a:gd name="T16" fmla="*/ 0 w 1199388"/>
                              <a:gd name="T17" fmla="*/ 362712 h 367284"/>
                              <a:gd name="T18" fmla="*/ 0 w 1199388"/>
                              <a:gd name="T19" fmla="*/ 0 h 367284"/>
                              <a:gd name="T20" fmla="*/ 0 w 1199388"/>
                              <a:gd name="T21" fmla="*/ 0 h 367284"/>
                              <a:gd name="T22" fmla="*/ 1199388 w 1199388"/>
                              <a:gd name="T23" fmla="*/ 367284 h 3672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1199388" h="367284">
                                <a:moveTo>
                                  <a:pt x="0" y="0"/>
                                </a:moveTo>
                                <a:lnTo>
                                  <a:pt x="1199388" y="0"/>
                                </a:lnTo>
                                <a:lnTo>
                                  <a:pt x="1199388" y="9144"/>
                                </a:lnTo>
                                <a:lnTo>
                                  <a:pt x="9144" y="9144"/>
                                </a:lnTo>
                                <a:lnTo>
                                  <a:pt x="9144" y="358139"/>
                                </a:lnTo>
                                <a:lnTo>
                                  <a:pt x="1199388" y="358139"/>
                                </a:lnTo>
                                <a:lnTo>
                                  <a:pt x="1199388" y="367284"/>
                                </a:lnTo>
                                <a:lnTo>
                                  <a:pt x="0" y="367284"/>
                                </a:lnTo>
                                <a:lnTo>
                                  <a:pt x="0" y="362712"/>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4" name="Shape 1245"/>
                        <wps:cNvSpPr>
                          <a:spLocks/>
                        </wps:cNvSpPr>
                        <wps:spPr bwMode="auto">
                          <a:xfrm>
                            <a:off x="30617" y="45674"/>
                            <a:ext cx="11994" cy="3673"/>
                          </a:xfrm>
                          <a:custGeom>
                            <a:avLst/>
                            <a:gdLst>
                              <a:gd name="T0" fmla="*/ 0 w 1199388"/>
                              <a:gd name="T1" fmla="*/ 0 h 367284"/>
                              <a:gd name="T2" fmla="*/ 1199388 w 1199388"/>
                              <a:gd name="T3" fmla="*/ 0 h 367284"/>
                              <a:gd name="T4" fmla="*/ 1199388 w 1199388"/>
                              <a:gd name="T5" fmla="*/ 367284 h 367284"/>
                              <a:gd name="T6" fmla="*/ 0 w 1199388"/>
                              <a:gd name="T7" fmla="*/ 367284 h 367284"/>
                              <a:gd name="T8" fmla="*/ 0 w 1199388"/>
                              <a:gd name="T9" fmla="*/ 358139 h 367284"/>
                              <a:gd name="T10" fmla="*/ 1190244 w 1199388"/>
                              <a:gd name="T11" fmla="*/ 358139 h 367284"/>
                              <a:gd name="T12" fmla="*/ 1190244 w 1199388"/>
                              <a:gd name="T13" fmla="*/ 9144 h 367284"/>
                              <a:gd name="T14" fmla="*/ 0 w 1199388"/>
                              <a:gd name="T15" fmla="*/ 9144 h 367284"/>
                              <a:gd name="T16" fmla="*/ 0 w 1199388"/>
                              <a:gd name="T17" fmla="*/ 0 h 367284"/>
                              <a:gd name="T18" fmla="*/ 0 w 1199388"/>
                              <a:gd name="T19" fmla="*/ 0 h 367284"/>
                              <a:gd name="T20" fmla="*/ 1199388 w 1199388"/>
                              <a:gd name="T21" fmla="*/ 367284 h 3672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1199388" h="367284">
                                <a:moveTo>
                                  <a:pt x="0" y="0"/>
                                </a:moveTo>
                                <a:lnTo>
                                  <a:pt x="1199388" y="0"/>
                                </a:lnTo>
                                <a:lnTo>
                                  <a:pt x="1199388" y="367284"/>
                                </a:lnTo>
                                <a:lnTo>
                                  <a:pt x="0" y="367284"/>
                                </a:lnTo>
                                <a:lnTo>
                                  <a:pt x="0" y="358139"/>
                                </a:lnTo>
                                <a:lnTo>
                                  <a:pt x="1190244" y="358139"/>
                                </a:lnTo>
                                <a:lnTo>
                                  <a:pt x="1190244"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5" name="Rectangle 1246"/>
                        <wps:cNvSpPr>
                          <a:spLocks noChangeArrowheads="1"/>
                        </wps:cNvSpPr>
                        <wps:spPr bwMode="auto">
                          <a:xfrm>
                            <a:off x="22143" y="46435"/>
                            <a:ext cx="22915"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B75C2" w14:textId="77777777" w:rsidR="007E0329" w:rsidRDefault="007E0329">
                              <w:pPr>
                                <w:spacing w:after="160" w:line="259" w:lineRule="auto"/>
                                <w:ind w:left="0" w:right="0" w:firstLine="0"/>
                                <w:jc w:val="left"/>
                              </w:pPr>
                              <w:r>
                                <w:rPr>
                                  <w:sz w:val="19"/>
                                </w:rPr>
                                <w:t xml:space="preserve">URBAN/ TOWN/ ZONAL/ AREA </w:t>
                              </w:r>
                            </w:p>
                          </w:txbxContent>
                        </wps:txbx>
                        <wps:bodyPr rot="0" vert="horz" wrap="square" lIns="0" tIns="0" rIns="0" bIns="0" anchor="t" anchorCtr="0" upright="1">
                          <a:noAutofit/>
                        </wps:bodyPr>
                      </wps:wsp>
                      <wps:wsp>
                        <wps:cNvPr id="69696" name="Rectangle 1247"/>
                        <wps:cNvSpPr>
                          <a:spLocks noChangeArrowheads="1"/>
                        </wps:cNvSpPr>
                        <wps:spPr bwMode="auto">
                          <a:xfrm>
                            <a:off x="27630" y="47806"/>
                            <a:ext cx="7904"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C7C75" w14:textId="77777777" w:rsidR="007E0329" w:rsidRDefault="007E0329">
                              <w:pPr>
                                <w:spacing w:after="160" w:line="259" w:lineRule="auto"/>
                                <w:ind w:left="0" w:right="0" w:firstLine="0"/>
                                <w:jc w:val="left"/>
                              </w:pPr>
                              <w:r>
                                <w:rPr>
                                  <w:sz w:val="19"/>
                                </w:rPr>
                                <w:t>COUNCILS</w:t>
                              </w:r>
                            </w:p>
                          </w:txbxContent>
                        </wps:txbx>
                        <wps:bodyPr rot="0" vert="horz" wrap="square" lIns="0" tIns="0" rIns="0" bIns="0" anchor="t" anchorCtr="0" upright="1">
                          <a:noAutofit/>
                        </wps:bodyPr>
                      </wps:wsp>
                      <wps:wsp>
                        <wps:cNvPr id="69697" name="Shape 1249"/>
                        <wps:cNvSpPr>
                          <a:spLocks/>
                        </wps:cNvSpPr>
                        <wps:spPr bwMode="auto">
                          <a:xfrm>
                            <a:off x="33299" y="40035"/>
                            <a:ext cx="4122" cy="3581"/>
                          </a:xfrm>
                          <a:custGeom>
                            <a:avLst/>
                            <a:gdLst>
                              <a:gd name="T0" fmla="*/ 0 w 412242"/>
                              <a:gd name="T1" fmla="*/ 0 h 358140"/>
                              <a:gd name="T2" fmla="*/ 412242 w 412242"/>
                              <a:gd name="T3" fmla="*/ 0 h 358140"/>
                              <a:gd name="T4" fmla="*/ 412242 w 412242"/>
                              <a:gd name="T5" fmla="*/ 9144 h 358140"/>
                              <a:gd name="T6" fmla="*/ 9144 w 412242"/>
                              <a:gd name="T7" fmla="*/ 9144 h 358140"/>
                              <a:gd name="T8" fmla="*/ 9144 w 412242"/>
                              <a:gd name="T9" fmla="*/ 348996 h 358140"/>
                              <a:gd name="T10" fmla="*/ 412242 w 412242"/>
                              <a:gd name="T11" fmla="*/ 348996 h 358140"/>
                              <a:gd name="T12" fmla="*/ 412242 w 412242"/>
                              <a:gd name="T13" fmla="*/ 358140 h 358140"/>
                              <a:gd name="T14" fmla="*/ 0 w 412242"/>
                              <a:gd name="T15" fmla="*/ 358140 h 358140"/>
                              <a:gd name="T16" fmla="*/ 0 w 412242"/>
                              <a:gd name="T17" fmla="*/ 353568 h 358140"/>
                              <a:gd name="T18" fmla="*/ 0 w 412242"/>
                              <a:gd name="T19" fmla="*/ 0 h 358140"/>
                              <a:gd name="T20" fmla="*/ 0 w 412242"/>
                              <a:gd name="T21" fmla="*/ 0 h 358140"/>
                              <a:gd name="T22" fmla="*/ 412242 w 412242"/>
                              <a:gd name="T23" fmla="*/ 358140 h 358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412242" h="358140">
                                <a:moveTo>
                                  <a:pt x="0" y="0"/>
                                </a:moveTo>
                                <a:lnTo>
                                  <a:pt x="412242" y="0"/>
                                </a:lnTo>
                                <a:lnTo>
                                  <a:pt x="412242" y="9144"/>
                                </a:lnTo>
                                <a:lnTo>
                                  <a:pt x="9144" y="9144"/>
                                </a:lnTo>
                                <a:lnTo>
                                  <a:pt x="9144" y="348996"/>
                                </a:lnTo>
                                <a:lnTo>
                                  <a:pt x="412242" y="348996"/>
                                </a:lnTo>
                                <a:lnTo>
                                  <a:pt x="412242" y="358140"/>
                                </a:lnTo>
                                <a:lnTo>
                                  <a:pt x="0" y="358140"/>
                                </a:lnTo>
                                <a:lnTo>
                                  <a:pt x="0" y="353568"/>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8" name="Shape 1250"/>
                        <wps:cNvSpPr>
                          <a:spLocks/>
                        </wps:cNvSpPr>
                        <wps:spPr bwMode="auto">
                          <a:xfrm>
                            <a:off x="37421" y="40035"/>
                            <a:ext cx="4123" cy="3581"/>
                          </a:xfrm>
                          <a:custGeom>
                            <a:avLst/>
                            <a:gdLst>
                              <a:gd name="T0" fmla="*/ 0 w 412242"/>
                              <a:gd name="T1" fmla="*/ 0 h 358140"/>
                              <a:gd name="T2" fmla="*/ 412242 w 412242"/>
                              <a:gd name="T3" fmla="*/ 0 h 358140"/>
                              <a:gd name="T4" fmla="*/ 412242 w 412242"/>
                              <a:gd name="T5" fmla="*/ 358140 h 358140"/>
                              <a:gd name="T6" fmla="*/ 0 w 412242"/>
                              <a:gd name="T7" fmla="*/ 358140 h 358140"/>
                              <a:gd name="T8" fmla="*/ 0 w 412242"/>
                              <a:gd name="T9" fmla="*/ 348996 h 358140"/>
                              <a:gd name="T10" fmla="*/ 403098 w 412242"/>
                              <a:gd name="T11" fmla="*/ 348996 h 358140"/>
                              <a:gd name="T12" fmla="*/ 403098 w 412242"/>
                              <a:gd name="T13" fmla="*/ 9144 h 358140"/>
                              <a:gd name="T14" fmla="*/ 0 w 412242"/>
                              <a:gd name="T15" fmla="*/ 9144 h 358140"/>
                              <a:gd name="T16" fmla="*/ 0 w 412242"/>
                              <a:gd name="T17" fmla="*/ 0 h 358140"/>
                              <a:gd name="T18" fmla="*/ 0 w 412242"/>
                              <a:gd name="T19" fmla="*/ 0 h 358140"/>
                              <a:gd name="T20" fmla="*/ 412242 w 412242"/>
                              <a:gd name="T21" fmla="*/ 358140 h 358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412242" h="358140">
                                <a:moveTo>
                                  <a:pt x="0" y="0"/>
                                </a:moveTo>
                                <a:lnTo>
                                  <a:pt x="412242" y="0"/>
                                </a:lnTo>
                                <a:lnTo>
                                  <a:pt x="412242" y="358140"/>
                                </a:lnTo>
                                <a:lnTo>
                                  <a:pt x="0" y="358140"/>
                                </a:lnTo>
                                <a:lnTo>
                                  <a:pt x="0" y="348996"/>
                                </a:lnTo>
                                <a:lnTo>
                                  <a:pt x="403098" y="348996"/>
                                </a:lnTo>
                                <a:lnTo>
                                  <a:pt x="403098" y="9144"/>
                                </a:lnTo>
                                <a:lnTo>
                                  <a:pt x="0" y="9144"/>
                                </a:lnTo>
                                <a:lnTo>
                                  <a:pt x="0"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699" name="Rectangle 1251"/>
                        <wps:cNvSpPr>
                          <a:spLocks noChangeArrowheads="1"/>
                        </wps:cNvSpPr>
                        <wps:spPr bwMode="auto">
                          <a:xfrm>
                            <a:off x="35829" y="40796"/>
                            <a:ext cx="4611"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7DFAD" w14:textId="77777777" w:rsidR="007E0329" w:rsidRDefault="007E0329">
                              <w:pPr>
                                <w:spacing w:after="160" w:line="259" w:lineRule="auto"/>
                                <w:ind w:left="0" w:right="0" w:firstLine="0"/>
                                <w:jc w:val="left"/>
                              </w:pPr>
                              <w:r>
                                <w:rPr>
                                  <w:sz w:val="19"/>
                                </w:rPr>
                                <w:t xml:space="preserve">DPCU </w:t>
                              </w:r>
                            </w:p>
                          </w:txbxContent>
                        </wps:txbx>
                        <wps:bodyPr rot="0" vert="horz" wrap="square" lIns="0" tIns="0" rIns="0" bIns="0" anchor="t" anchorCtr="0" upright="1">
                          <a:noAutofit/>
                        </wps:bodyPr>
                      </wps:wsp>
                      <wps:wsp>
                        <wps:cNvPr id="69700" name="Rectangle 54584"/>
                        <wps:cNvSpPr>
                          <a:spLocks noChangeArrowheads="1"/>
                        </wps:cNvSpPr>
                        <wps:spPr bwMode="auto">
                          <a:xfrm>
                            <a:off x="35691" y="42167"/>
                            <a:ext cx="3162"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CA261" w14:textId="77777777" w:rsidR="007E0329" w:rsidRDefault="007E0329">
                              <w:pPr>
                                <w:spacing w:after="160" w:line="259" w:lineRule="auto"/>
                                <w:ind w:left="0" w:right="0" w:firstLine="0"/>
                                <w:jc w:val="left"/>
                              </w:pPr>
                              <w:r>
                                <w:rPr>
                                  <w:sz w:val="19"/>
                                </w:rPr>
                                <w:t>Advi</w:t>
                              </w:r>
                            </w:p>
                          </w:txbxContent>
                        </wps:txbx>
                        <wps:bodyPr rot="0" vert="horz" wrap="square" lIns="0" tIns="0" rIns="0" bIns="0" anchor="t" anchorCtr="0" upright="1">
                          <a:noAutofit/>
                        </wps:bodyPr>
                      </wps:wsp>
                      <wps:wsp>
                        <wps:cNvPr id="69701" name="Rectangle 54583"/>
                        <wps:cNvSpPr>
                          <a:spLocks noChangeArrowheads="1"/>
                        </wps:cNvSpPr>
                        <wps:spPr bwMode="auto">
                          <a:xfrm>
                            <a:off x="35295" y="42167"/>
                            <a:ext cx="527"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10976" w14:textId="77777777" w:rsidR="007E0329" w:rsidRDefault="007E0329">
                              <w:pPr>
                                <w:spacing w:after="160" w:line="259" w:lineRule="auto"/>
                                <w:ind w:left="0" w:right="0" w:firstLine="0"/>
                                <w:jc w:val="left"/>
                              </w:pPr>
                              <w:r>
                                <w:rPr>
                                  <w:sz w:val="19"/>
                                </w:rPr>
                                <w:t>(</w:t>
                              </w:r>
                            </w:p>
                          </w:txbxContent>
                        </wps:txbx>
                        <wps:bodyPr rot="0" vert="horz" wrap="square" lIns="0" tIns="0" rIns="0" bIns="0" anchor="t" anchorCtr="0" upright="1">
                          <a:noAutofit/>
                        </wps:bodyPr>
                      </wps:wsp>
                      <wps:wsp>
                        <wps:cNvPr id="69702" name="Rectangle 1253"/>
                        <wps:cNvSpPr>
                          <a:spLocks noChangeArrowheads="1"/>
                        </wps:cNvSpPr>
                        <wps:spPr bwMode="auto">
                          <a:xfrm>
                            <a:off x="38069" y="42167"/>
                            <a:ext cx="1930" cy="14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4274AA" w14:textId="77777777" w:rsidR="007E0329" w:rsidRDefault="007E0329">
                              <w:pPr>
                                <w:spacing w:after="160" w:line="259" w:lineRule="auto"/>
                                <w:ind w:left="0" w:right="0" w:firstLine="0"/>
                                <w:jc w:val="left"/>
                              </w:pPr>
                              <w:r>
                                <w:rPr>
                                  <w:sz w:val="19"/>
                                </w:rPr>
                                <w:t>ce)</w:t>
                              </w:r>
                            </w:p>
                          </w:txbxContent>
                        </wps:txbx>
                        <wps:bodyPr rot="0" vert="horz" wrap="square" lIns="0" tIns="0" rIns="0" bIns="0" anchor="t" anchorCtr="0" upright="1">
                          <a:noAutofit/>
                        </wps:bodyPr>
                      </wps:wsp>
                      <wps:wsp>
                        <wps:cNvPr id="69703" name="Shape 1254"/>
                        <wps:cNvSpPr>
                          <a:spLocks/>
                        </wps:cNvSpPr>
                        <wps:spPr bwMode="auto">
                          <a:xfrm>
                            <a:off x="24749" y="4572"/>
                            <a:ext cx="717" cy="1356"/>
                          </a:xfrm>
                          <a:custGeom>
                            <a:avLst/>
                            <a:gdLst>
                              <a:gd name="T0" fmla="*/ 32004 w 71628"/>
                              <a:gd name="T1" fmla="*/ 0 h 135636"/>
                              <a:gd name="T2" fmla="*/ 39624 w 71628"/>
                              <a:gd name="T3" fmla="*/ 0 h 135636"/>
                              <a:gd name="T4" fmla="*/ 39624 w 71628"/>
                              <a:gd name="T5" fmla="*/ 4572 h 135636"/>
                              <a:gd name="T6" fmla="*/ 39624 w 71628"/>
                              <a:gd name="T7" fmla="*/ 64008 h 135636"/>
                              <a:gd name="T8" fmla="*/ 71628 w 71628"/>
                              <a:gd name="T9" fmla="*/ 64008 h 135636"/>
                              <a:gd name="T10" fmla="*/ 36576 w 71628"/>
                              <a:gd name="T11" fmla="*/ 135636 h 135636"/>
                              <a:gd name="T12" fmla="*/ 0 w 71628"/>
                              <a:gd name="T13" fmla="*/ 64008 h 135636"/>
                              <a:gd name="T14" fmla="*/ 32004 w 71628"/>
                              <a:gd name="T15" fmla="*/ 64008 h 135636"/>
                              <a:gd name="T16" fmla="*/ 32004 w 71628"/>
                              <a:gd name="T17" fmla="*/ 0 h 135636"/>
                              <a:gd name="T18" fmla="*/ 0 w 71628"/>
                              <a:gd name="T19" fmla="*/ 0 h 135636"/>
                              <a:gd name="T20" fmla="*/ 71628 w 71628"/>
                              <a:gd name="T21" fmla="*/ 135636 h 1356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71628" h="135636">
                                <a:moveTo>
                                  <a:pt x="32004" y="0"/>
                                </a:moveTo>
                                <a:lnTo>
                                  <a:pt x="39624" y="0"/>
                                </a:lnTo>
                                <a:lnTo>
                                  <a:pt x="39624" y="4572"/>
                                </a:lnTo>
                                <a:lnTo>
                                  <a:pt x="39624" y="64008"/>
                                </a:lnTo>
                                <a:lnTo>
                                  <a:pt x="71628" y="64008"/>
                                </a:lnTo>
                                <a:lnTo>
                                  <a:pt x="36576" y="135636"/>
                                </a:lnTo>
                                <a:lnTo>
                                  <a:pt x="0" y="64008"/>
                                </a:lnTo>
                                <a:lnTo>
                                  <a:pt x="32004" y="64008"/>
                                </a:lnTo>
                                <a:lnTo>
                                  <a:pt x="32004"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4" name="Shape 1255"/>
                        <wps:cNvSpPr>
                          <a:spLocks/>
                        </wps:cNvSpPr>
                        <wps:spPr bwMode="auto">
                          <a:xfrm>
                            <a:off x="27889" y="4617"/>
                            <a:ext cx="716" cy="1357"/>
                          </a:xfrm>
                          <a:custGeom>
                            <a:avLst/>
                            <a:gdLst>
                              <a:gd name="T0" fmla="*/ 35052 w 71628"/>
                              <a:gd name="T1" fmla="*/ 0 h 135636"/>
                              <a:gd name="T2" fmla="*/ 71628 w 71628"/>
                              <a:gd name="T3" fmla="*/ 71628 h 135636"/>
                              <a:gd name="T4" fmla="*/ 39624 w 71628"/>
                              <a:gd name="T5" fmla="*/ 71628 h 135636"/>
                              <a:gd name="T6" fmla="*/ 39624 w 71628"/>
                              <a:gd name="T7" fmla="*/ 131064 h 135636"/>
                              <a:gd name="T8" fmla="*/ 38100 w 71628"/>
                              <a:gd name="T9" fmla="*/ 134112 h 135636"/>
                              <a:gd name="T10" fmla="*/ 35052 w 71628"/>
                              <a:gd name="T11" fmla="*/ 135636 h 135636"/>
                              <a:gd name="T12" fmla="*/ 32004 w 71628"/>
                              <a:gd name="T13" fmla="*/ 134112 h 135636"/>
                              <a:gd name="T14" fmla="*/ 30480 w 71628"/>
                              <a:gd name="T15" fmla="*/ 131064 h 135636"/>
                              <a:gd name="T16" fmla="*/ 30480 w 71628"/>
                              <a:gd name="T17" fmla="*/ 71628 h 135636"/>
                              <a:gd name="T18" fmla="*/ 0 w 71628"/>
                              <a:gd name="T19" fmla="*/ 71628 h 135636"/>
                              <a:gd name="T20" fmla="*/ 35052 w 71628"/>
                              <a:gd name="T21" fmla="*/ 0 h 135636"/>
                              <a:gd name="T22" fmla="*/ 0 w 71628"/>
                              <a:gd name="T23" fmla="*/ 0 h 135636"/>
                              <a:gd name="T24" fmla="*/ 71628 w 71628"/>
                              <a:gd name="T25" fmla="*/ 135636 h 1356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135636">
                                <a:moveTo>
                                  <a:pt x="35052" y="0"/>
                                </a:moveTo>
                                <a:lnTo>
                                  <a:pt x="71628" y="71628"/>
                                </a:lnTo>
                                <a:lnTo>
                                  <a:pt x="39624" y="71628"/>
                                </a:lnTo>
                                <a:lnTo>
                                  <a:pt x="39624" y="131064"/>
                                </a:lnTo>
                                <a:lnTo>
                                  <a:pt x="38100" y="134112"/>
                                </a:lnTo>
                                <a:lnTo>
                                  <a:pt x="35052" y="135636"/>
                                </a:lnTo>
                                <a:lnTo>
                                  <a:pt x="32004" y="134112"/>
                                </a:lnTo>
                                <a:lnTo>
                                  <a:pt x="30480" y="131064"/>
                                </a:lnTo>
                                <a:lnTo>
                                  <a:pt x="30480" y="71628"/>
                                </a:lnTo>
                                <a:lnTo>
                                  <a:pt x="0" y="71628"/>
                                </a:lnTo>
                                <a:lnTo>
                                  <a:pt x="35052"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5" name="Shape 1256"/>
                        <wps:cNvSpPr>
                          <a:spLocks/>
                        </wps:cNvSpPr>
                        <wps:spPr bwMode="auto">
                          <a:xfrm>
                            <a:off x="24749" y="10439"/>
                            <a:ext cx="717" cy="2088"/>
                          </a:xfrm>
                          <a:custGeom>
                            <a:avLst/>
                            <a:gdLst>
                              <a:gd name="T0" fmla="*/ 36576 w 71628"/>
                              <a:gd name="T1" fmla="*/ 0 h 208788"/>
                              <a:gd name="T2" fmla="*/ 39624 w 71628"/>
                              <a:gd name="T3" fmla="*/ 1524 h 208788"/>
                              <a:gd name="T4" fmla="*/ 39624 w 71628"/>
                              <a:gd name="T5" fmla="*/ 4572 h 208788"/>
                              <a:gd name="T6" fmla="*/ 39624 w 71628"/>
                              <a:gd name="T7" fmla="*/ 137160 h 208788"/>
                              <a:gd name="T8" fmla="*/ 71628 w 71628"/>
                              <a:gd name="T9" fmla="*/ 137160 h 208788"/>
                              <a:gd name="T10" fmla="*/ 36576 w 71628"/>
                              <a:gd name="T11" fmla="*/ 208788 h 208788"/>
                              <a:gd name="T12" fmla="*/ 0 w 71628"/>
                              <a:gd name="T13" fmla="*/ 137160 h 208788"/>
                              <a:gd name="T14" fmla="*/ 32004 w 71628"/>
                              <a:gd name="T15" fmla="*/ 137160 h 208788"/>
                              <a:gd name="T16" fmla="*/ 32004 w 71628"/>
                              <a:gd name="T17" fmla="*/ 1524 h 208788"/>
                              <a:gd name="T18" fmla="*/ 36576 w 71628"/>
                              <a:gd name="T19" fmla="*/ 0 h 208788"/>
                              <a:gd name="T20" fmla="*/ 0 w 71628"/>
                              <a:gd name="T21" fmla="*/ 0 h 208788"/>
                              <a:gd name="T22" fmla="*/ 71628 w 71628"/>
                              <a:gd name="T23" fmla="*/ 208788 h 208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71628" h="208788">
                                <a:moveTo>
                                  <a:pt x="36576" y="0"/>
                                </a:moveTo>
                                <a:lnTo>
                                  <a:pt x="39624" y="1524"/>
                                </a:lnTo>
                                <a:lnTo>
                                  <a:pt x="39624" y="4572"/>
                                </a:lnTo>
                                <a:lnTo>
                                  <a:pt x="39624" y="137160"/>
                                </a:lnTo>
                                <a:lnTo>
                                  <a:pt x="71628" y="137160"/>
                                </a:lnTo>
                                <a:lnTo>
                                  <a:pt x="36576" y="208788"/>
                                </a:lnTo>
                                <a:lnTo>
                                  <a:pt x="0" y="137160"/>
                                </a:lnTo>
                                <a:lnTo>
                                  <a:pt x="32004" y="137160"/>
                                </a:lnTo>
                                <a:lnTo>
                                  <a:pt x="32004" y="1524"/>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6" name="Shape 1257"/>
                        <wps:cNvSpPr>
                          <a:spLocks/>
                        </wps:cNvSpPr>
                        <wps:spPr bwMode="auto">
                          <a:xfrm>
                            <a:off x="7559" y="28209"/>
                            <a:ext cx="716" cy="2072"/>
                          </a:xfrm>
                          <a:custGeom>
                            <a:avLst/>
                            <a:gdLst>
                              <a:gd name="T0" fmla="*/ 36576 w 71628"/>
                              <a:gd name="T1" fmla="*/ 0 h 207264"/>
                              <a:gd name="T2" fmla="*/ 39624 w 71628"/>
                              <a:gd name="T3" fmla="*/ 1524 h 207264"/>
                              <a:gd name="T4" fmla="*/ 41148 w 71628"/>
                              <a:gd name="T5" fmla="*/ 4572 h 207264"/>
                              <a:gd name="T6" fmla="*/ 41148 w 71628"/>
                              <a:gd name="T7" fmla="*/ 135636 h 207264"/>
                              <a:gd name="T8" fmla="*/ 71628 w 71628"/>
                              <a:gd name="T9" fmla="*/ 135636 h 207264"/>
                              <a:gd name="T10" fmla="*/ 36576 w 71628"/>
                              <a:gd name="T11" fmla="*/ 207264 h 207264"/>
                              <a:gd name="T12" fmla="*/ 0 w 71628"/>
                              <a:gd name="T13" fmla="*/ 135636 h 207264"/>
                              <a:gd name="T14" fmla="*/ 32004 w 71628"/>
                              <a:gd name="T15" fmla="*/ 135636 h 207264"/>
                              <a:gd name="T16" fmla="*/ 32004 w 71628"/>
                              <a:gd name="T17" fmla="*/ 1524 h 207264"/>
                              <a:gd name="T18" fmla="*/ 36576 w 71628"/>
                              <a:gd name="T19" fmla="*/ 0 h 207264"/>
                              <a:gd name="T20" fmla="*/ 0 w 71628"/>
                              <a:gd name="T21" fmla="*/ 0 h 207264"/>
                              <a:gd name="T22" fmla="*/ 71628 w 71628"/>
                              <a:gd name="T23" fmla="*/ 207264 h 2072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71628" h="207264">
                                <a:moveTo>
                                  <a:pt x="36576" y="0"/>
                                </a:moveTo>
                                <a:lnTo>
                                  <a:pt x="39624" y="1524"/>
                                </a:lnTo>
                                <a:lnTo>
                                  <a:pt x="41148" y="4572"/>
                                </a:lnTo>
                                <a:lnTo>
                                  <a:pt x="41148" y="135636"/>
                                </a:lnTo>
                                <a:lnTo>
                                  <a:pt x="71628" y="135636"/>
                                </a:lnTo>
                                <a:lnTo>
                                  <a:pt x="36576" y="207264"/>
                                </a:lnTo>
                                <a:lnTo>
                                  <a:pt x="0" y="135636"/>
                                </a:lnTo>
                                <a:lnTo>
                                  <a:pt x="32004" y="135636"/>
                                </a:lnTo>
                                <a:lnTo>
                                  <a:pt x="32004" y="1524"/>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7" name="Shape 1258"/>
                        <wps:cNvSpPr>
                          <a:spLocks/>
                        </wps:cNvSpPr>
                        <wps:spPr bwMode="auto">
                          <a:xfrm>
                            <a:off x="3749" y="7299"/>
                            <a:ext cx="19476" cy="717"/>
                          </a:xfrm>
                          <a:custGeom>
                            <a:avLst/>
                            <a:gdLst>
                              <a:gd name="T0" fmla="*/ 1876044 w 1947672"/>
                              <a:gd name="T1" fmla="*/ 0 h 71628"/>
                              <a:gd name="T2" fmla="*/ 1947672 w 1947672"/>
                              <a:gd name="T3" fmla="*/ 36576 h 71628"/>
                              <a:gd name="T4" fmla="*/ 1876044 w 1947672"/>
                              <a:gd name="T5" fmla="*/ 71628 h 71628"/>
                              <a:gd name="T6" fmla="*/ 1876044 w 1947672"/>
                              <a:gd name="T7" fmla="*/ 41148 h 71628"/>
                              <a:gd name="T8" fmla="*/ 4572 w 1947672"/>
                              <a:gd name="T9" fmla="*/ 41148 h 71628"/>
                              <a:gd name="T10" fmla="*/ 1524 w 1947672"/>
                              <a:gd name="T11" fmla="*/ 39624 h 71628"/>
                              <a:gd name="T12" fmla="*/ 0 w 1947672"/>
                              <a:gd name="T13" fmla="*/ 36576 h 71628"/>
                              <a:gd name="T14" fmla="*/ 1524 w 1947672"/>
                              <a:gd name="T15" fmla="*/ 33528 h 71628"/>
                              <a:gd name="T16" fmla="*/ 4572 w 1947672"/>
                              <a:gd name="T17" fmla="*/ 32004 h 71628"/>
                              <a:gd name="T18" fmla="*/ 1876044 w 1947672"/>
                              <a:gd name="T19" fmla="*/ 32004 h 71628"/>
                              <a:gd name="T20" fmla="*/ 1876044 w 1947672"/>
                              <a:gd name="T21" fmla="*/ 0 h 71628"/>
                              <a:gd name="T22" fmla="*/ 0 w 1947672"/>
                              <a:gd name="T23" fmla="*/ 0 h 71628"/>
                              <a:gd name="T24" fmla="*/ 1947672 w 1947672"/>
                              <a:gd name="T25" fmla="*/ 71628 h 71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947672" h="71628">
                                <a:moveTo>
                                  <a:pt x="1876044" y="0"/>
                                </a:moveTo>
                                <a:lnTo>
                                  <a:pt x="1947672" y="36576"/>
                                </a:lnTo>
                                <a:lnTo>
                                  <a:pt x="1876044" y="71628"/>
                                </a:lnTo>
                                <a:lnTo>
                                  <a:pt x="1876044" y="41148"/>
                                </a:lnTo>
                                <a:lnTo>
                                  <a:pt x="4572" y="41148"/>
                                </a:lnTo>
                                <a:lnTo>
                                  <a:pt x="1524" y="39624"/>
                                </a:lnTo>
                                <a:lnTo>
                                  <a:pt x="0" y="36576"/>
                                </a:lnTo>
                                <a:lnTo>
                                  <a:pt x="1524" y="33528"/>
                                </a:lnTo>
                                <a:lnTo>
                                  <a:pt x="4572" y="32004"/>
                                </a:lnTo>
                                <a:lnTo>
                                  <a:pt x="1876044" y="32004"/>
                                </a:lnTo>
                                <a:lnTo>
                                  <a:pt x="1876044"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8" name="Shape 1259"/>
                        <wps:cNvSpPr>
                          <a:spLocks/>
                        </wps:cNvSpPr>
                        <wps:spPr bwMode="auto">
                          <a:xfrm>
                            <a:off x="3444" y="7665"/>
                            <a:ext cx="716" cy="8001"/>
                          </a:xfrm>
                          <a:custGeom>
                            <a:avLst/>
                            <a:gdLst>
                              <a:gd name="T0" fmla="*/ 35052 w 71628"/>
                              <a:gd name="T1" fmla="*/ 0 h 800100"/>
                              <a:gd name="T2" fmla="*/ 71628 w 71628"/>
                              <a:gd name="T3" fmla="*/ 71628 h 800100"/>
                              <a:gd name="T4" fmla="*/ 39624 w 71628"/>
                              <a:gd name="T5" fmla="*/ 71628 h 800100"/>
                              <a:gd name="T6" fmla="*/ 39624 w 71628"/>
                              <a:gd name="T7" fmla="*/ 797052 h 800100"/>
                              <a:gd name="T8" fmla="*/ 38100 w 71628"/>
                              <a:gd name="T9" fmla="*/ 800100 h 800100"/>
                              <a:gd name="T10" fmla="*/ 32004 w 71628"/>
                              <a:gd name="T11" fmla="*/ 800100 h 800100"/>
                              <a:gd name="T12" fmla="*/ 30480 w 71628"/>
                              <a:gd name="T13" fmla="*/ 797052 h 800100"/>
                              <a:gd name="T14" fmla="*/ 30480 w 71628"/>
                              <a:gd name="T15" fmla="*/ 71628 h 800100"/>
                              <a:gd name="T16" fmla="*/ 0 w 71628"/>
                              <a:gd name="T17" fmla="*/ 71628 h 800100"/>
                              <a:gd name="T18" fmla="*/ 35052 w 71628"/>
                              <a:gd name="T19" fmla="*/ 0 h 800100"/>
                              <a:gd name="T20" fmla="*/ 0 w 71628"/>
                              <a:gd name="T21" fmla="*/ 0 h 800100"/>
                              <a:gd name="T22" fmla="*/ 71628 w 71628"/>
                              <a:gd name="T23" fmla="*/ 800100 h 800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71628" h="800100">
                                <a:moveTo>
                                  <a:pt x="35052" y="0"/>
                                </a:moveTo>
                                <a:lnTo>
                                  <a:pt x="71628" y="71628"/>
                                </a:lnTo>
                                <a:lnTo>
                                  <a:pt x="39624" y="71628"/>
                                </a:lnTo>
                                <a:lnTo>
                                  <a:pt x="39624" y="797052"/>
                                </a:lnTo>
                                <a:lnTo>
                                  <a:pt x="38100" y="800100"/>
                                </a:lnTo>
                                <a:lnTo>
                                  <a:pt x="32004" y="800100"/>
                                </a:lnTo>
                                <a:lnTo>
                                  <a:pt x="30480" y="797052"/>
                                </a:lnTo>
                                <a:lnTo>
                                  <a:pt x="30480" y="71628"/>
                                </a:lnTo>
                                <a:lnTo>
                                  <a:pt x="0" y="71628"/>
                                </a:lnTo>
                                <a:lnTo>
                                  <a:pt x="35052"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09" name="Shape 1260"/>
                        <wps:cNvSpPr>
                          <a:spLocks/>
                        </wps:cNvSpPr>
                        <wps:spPr bwMode="auto">
                          <a:xfrm>
                            <a:off x="14005" y="15986"/>
                            <a:ext cx="3002" cy="717"/>
                          </a:xfrm>
                          <a:custGeom>
                            <a:avLst/>
                            <a:gdLst>
                              <a:gd name="T0" fmla="*/ 71628 w 300228"/>
                              <a:gd name="T1" fmla="*/ 0 h 71628"/>
                              <a:gd name="T2" fmla="*/ 71628 w 300228"/>
                              <a:gd name="T3" fmla="*/ 32004 h 71628"/>
                              <a:gd name="T4" fmla="*/ 298704 w 300228"/>
                              <a:gd name="T5" fmla="*/ 32004 h 71628"/>
                              <a:gd name="T6" fmla="*/ 300228 w 300228"/>
                              <a:gd name="T7" fmla="*/ 36576 h 71628"/>
                              <a:gd name="T8" fmla="*/ 298704 w 300228"/>
                              <a:gd name="T9" fmla="*/ 39624 h 71628"/>
                              <a:gd name="T10" fmla="*/ 295656 w 300228"/>
                              <a:gd name="T11" fmla="*/ 39624 h 71628"/>
                              <a:gd name="T12" fmla="*/ 71628 w 300228"/>
                              <a:gd name="T13" fmla="*/ 39624 h 71628"/>
                              <a:gd name="T14" fmla="*/ 71628 w 300228"/>
                              <a:gd name="T15" fmla="*/ 71628 h 71628"/>
                              <a:gd name="T16" fmla="*/ 0 w 300228"/>
                              <a:gd name="T17" fmla="*/ 36576 h 71628"/>
                              <a:gd name="T18" fmla="*/ 71628 w 300228"/>
                              <a:gd name="T19" fmla="*/ 0 h 71628"/>
                              <a:gd name="T20" fmla="*/ 0 w 300228"/>
                              <a:gd name="T21" fmla="*/ 0 h 71628"/>
                              <a:gd name="T22" fmla="*/ 300228 w 300228"/>
                              <a:gd name="T23" fmla="*/ 71628 h 71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300228" h="71628">
                                <a:moveTo>
                                  <a:pt x="71628" y="0"/>
                                </a:moveTo>
                                <a:lnTo>
                                  <a:pt x="71628" y="32004"/>
                                </a:lnTo>
                                <a:lnTo>
                                  <a:pt x="298704" y="32004"/>
                                </a:lnTo>
                                <a:lnTo>
                                  <a:pt x="300228" y="36576"/>
                                </a:lnTo>
                                <a:lnTo>
                                  <a:pt x="298704" y="39624"/>
                                </a:lnTo>
                                <a:lnTo>
                                  <a:pt x="295656" y="39624"/>
                                </a:lnTo>
                                <a:lnTo>
                                  <a:pt x="71628" y="39624"/>
                                </a:lnTo>
                                <a:lnTo>
                                  <a:pt x="71628" y="71628"/>
                                </a:lnTo>
                                <a:lnTo>
                                  <a:pt x="0" y="36576"/>
                                </a:lnTo>
                                <a:lnTo>
                                  <a:pt x="71628"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0" name="Shape 1261"/>
                        <wps:cNvSpPr>
                          <a:spLocks/>
                        </wps:cNvSpPr>
                        <wps:spPr bwMode="auto">
                          <a:xfrm>
                            <a:off x="3749" y="22631"/>
                            <a:ext cx="91" cy="2073"/>
                          </a:xfrm>
                          <a:custGeom>
                            <a:avLst/>
                            <a:gdLst>
                              <a:gd name="T0" fmla="*/ 1524 w 9144"/>
                              <a:gd name="T1" fmla="*/ 0 h 207264"/>
                              <a:gd name="T2" fmla="*/ 6096 w 9144"/>
                              <a:gd name="T3" fmla="*/ 0 h 207264"/>
                              <a:gd name="T4" fmla="*/ 7620 w 9144"/>
                              <a:gd name="T5" fmla="*/ 1524 h 207264"/>
                              <a:gd name="T6" fmla="*/ 7620 w 9144"/>
                              <a:gd name="T7" fmla="*/ 3048 h 207264"/>
                              <a:gd name="T8" fmla="*/ 9144 w 9144"/>
                              <a:gd name="T9" fmla="*/ 4572 h 207264"/>
                              <a:gd name="T10" fmla="*/ 9144 w 9144"/>
                              <a:gd name="T11" fmla="*/ 204216 h 207264"/>
                              <a:gd name="T12" fmla="*/ 7620 w 9144"/>
                              <a:gd name="T13" fmla="*/ 205740 h 207264"/>
                              <a:gd name="T14" fmla="*/ 6096 w 9144"/>
                              <a:gd name="T15" fmla="*/ 207264 h 207264"/>
                              <a:gd name="T16" fmla="*/ 1524 w 9144"/>
                              <a:gd name="T17" fmla="*/ 207264 h 207264"/>
                              <a:gd name="T18" fmla="*/ 0 w 9144"/>
                              <a:gd name="T19" fmla="*/ 205740 h 207264"/>
                              <a:gd name="T20" fmla="*/ 0 w 9144"/>
                              <a:gd name="T21" fmla="*/ 1524 h 207264"/>
                              <a:gd name="T22" fmla="*/ 1524 w 9144"/>
                              <a:gd name="T23" fmla="*/ 0 h 207264"/>
                              <a:gd name="T24" fmla="*/ 0 w 9144"/>
                              <a:gd name="T25" fmla="*/ 0 h 207264"/>
                              <a:gd name="T26" fmla="*/ 9144 w 9144"/>
                              <a:gd name="T27" fmla="*/ 207264 h 2072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T24" t="T25" r="T26" b="T27"/>
                            <a:pathLst>
                              <a:path w="9144" h="207264">
                                <a:moveTo>
                                  <a:pt x="1524" y="0"/>
                                </a:moveTo>
                                <a:lnTo>
                                  <a:pt x="6096" y="0"/>
                                </a:lnTo>
                                <a:lnTo>
                                  <a:pt x="7620" y="1524"/>
                                </a:lnTo>
                                <a:lnTo>
                                  <a:pt x="7620" y="3048"/>
                                </a:lnTo>
                                <a:lnTo>
                                  <a:pt x="9144" y="4572"/>
                                </a:lnTo>
                                <a:lnTo>
                                  <a:pt x="9144" y="204216"/>
                                </a:lnTo>
                                <a:lnTo>
                                  <a:pt x="7620" y="205740"/>
                                </a:lnTo>
                                <a:lnTo>
                                  <a:pt x="6096" y="207264"/>
                                </a:lnTo>
                                <a:lnTo>
                                  <a:pt x="1524" y="207264"/>
                                </a:lnTo>
                                <a:lnTo>
                                  <a:pt x="0" y="205740"/>
                                </a:lnTo>
                                <a:lnTo>
                                  <a:pt x="0" y="1524"/>
                                </a:lnTo>
                                <a:lnTo>
                                  <a:pt x="1524"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1" name="Shape 1262"/>
                        <wps:cNvSpPr>
                          <a:spLocks/>
                        </wps:cNvSpPr>
                        <wps:spPr bwMode="auto">
                          <a:xfrm>
                            <a:off x="4343" y="36850"/>
                            <a:ext cx="19461" cy="716"/>
                          </a:xfrm>
                          <a:custGeom>
                            <a:avLst/>
                            <a:gdLst>
                              <a:gd name="T0" fmla="*/ 71628 w 1946148"/>
                              <a:gd name="T1" fmla="*/ 0 h 71627"/>
                              <a:gd name="T2" fmla="*/ 71628 w 1946148"/>
                              <a:gd name="T3" fmla="*/ 32003 h 71627"/>
                              <a:gd name="T4" fmla="*/ 1941576 w 1946148"/>
                              <a:gd name="T5" fmla="*/ 32003 h 71627"/>
                              <a:gd name="T6" fmla="*/ 1946148 w 1946148"/>
                              <a:gd name="T7" fmla="*/ 33527 h 71627"/>
                              <a:gd name="T8" fmla="*/ 1946148 w 1946148"/>
                              <a:gd name="T9" fmla="*/ 39624 h 71627"/>
                              <a:gd name="T10" fmla="*/ 1941576 w 1946148"/>
                              <a:gd name="T11" fmla="*/ 41148 h 71627"/>
                              <a:gd name="T12" fmla="*/ 71628 w 1946148"/>
                              <a:gd name="T13" fmla="*/ 41148 h 71627"/>
                              <a:gd name="T14" fmla="*/ 71628 w 1946148"/>
                              <a:gd name="T15" fmla="*/ 71627 h 71627"/>
                              <a:gd name="T16" fmla="*/ 0 w 1946148"/>
                              <a:gd name="T17" fmla="*/ 36575 h 71627"/>
                              <a:gd name="T18" fmla="*/ 71628 w 1946148"/>
                              <a:gd name="T19" fmla="*/ 0 h 71627"/>
                              <a:gd name="T20" fmla="*/ 0 w 1946148"/>
                              <a:gd name="T21" fmla="*/ 0 h 71627"/>
                              <a:gd name="T22" fmla="*/ 1946148 w 1946148"/>
                              <a:gd name="T23" fmla="*/ 71627 h 716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1946148" h="71627">
                                <a:moveTo>
                                  <a:pt x="71628" y="0"/>
                                </a:moveTo>
                                <a:lnTo>
                                  <a:pt x="71628" y="32003"/>
                                </a:lnTo>
                                <a:lnTo>
                                  <a:pt x="1941576" y="32003"/>
                                </a:lnTo>
                                <a:lnTo>
                                  <a:pt x="1946148" y="33527"/>
                                </a:lnTo>
                                <a:lnTo>
                                  <a:pt x="1946148" y="39624"/>
                                </a:lnTo>
                                <a:lnTo>
                                  <a:pt x="1941576" y="41148"/>
                                </a:lnTo>
                                <a:lnTo>
                                  <a:pt x="71628" y="41148"/>
                                </a:lnTo>
                                <a:lnTo>
                                  <a:pt x="71628" y="71627"/>
                                </a:lnTo>
                                <a:lnTo>
                                  <a:pt x="0" y="36575"/>
                                </a:lnTo>
                                <a:lnTo>
                                  <a:pt x="71628"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2" name="Shape 1263"/>
                        <wps:cNvSpPr>
                          <a:spLocks/>
                        </wps:cNvSpPr>
                        <wps:spPr bwMode="auto">
                          <a:xfrm>
                            <a:off x="3977" y="28254"/>
                            <a:ext cx="716" cy="8992"/>
                          </a:xfrm>
                          <a:custGeom>
                            <a:avLst/>
                            <a:gdLst>
                              <a:gd name="T0" fmla="*/ 36576 w 71628"/>
                              <a:gd name="T1" fmla="*/ 0 h 899161"/>
                              <a:gd name="T2" fmla="*/ 71628 w 71628"/>
                              <a:gd name="T3" fmla="*/ 71628 h 899161"/>
                              <a:gd name="T4" fmla="*/ 41148 w 71628"/>
                              <a:gd name="T5" fmla="*/ 71628 h 899161"/>
                              <a:gd name="T6" fmla="*/ 41148 w 71628"/>
                              <a:gd name="T7" fmla="*/ 894588 h 899161"/>
                              <a:gd name="T8" fmla="*/ 39624 w 71628"/>
                              <a:gd name="T9" fmla="*/ 897637 h 899161"/>
                              <a:gd name="T10" fmla="*/ 36576 w 71628"/>
                              <a:gd name="T11" fmla="*/ 899161 h 899161"/>
                              <a:gd name="T12" fmla="*/ 32004 w 71628"/>
                              <a:gd name="T13" fmla="*/ 897637 h 899161"/>
                              <a:gd name="T14" fmla="*/ 32004 w 71628"/>
                              <a:gd name="T15" fmla="*/ 894588 h 899161"/>
                              <a:gd name="T16" fmla="*/ 32004 w 71628"/>
                              <a:gd name="T17" fmla="*/ 71628 h 899161"/>
                              <a:gd name="T18" fmla="*/ 0 w 71628"/>
                              <a:gd name="T19" fmla="*/ 71628 h 899161"/>
                              <a:gd name="T20" fmla="*/ 36576 w 71628"/>
                              <a:gd name="T21" fmla="*/ 0 h 899161"/>
                              <a:gd name="T22" fmla="*/ 0 w 71628"/>
                              <a:gd name="T23" fmla="*/ 0 h 899161"/>
                              <a:gd name="T24" fmla="*/ 71628 w 71628"/>
                              <a:gd name="T25" fmla="*/ 899161 h 8991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899161">
                                <a:moveTo>
                                  <a:pt x="36576" y="0"/>
                                </a:moveTo>
                                <a:lnTo>
                                  <a:pt x="71628" y="71628"/>
                                </a:lnTo>
                                <a:lnTo>
                                  <a:pt x="41148" y="71628"/>
                                </a:lnTo>
                                <a:lnTo>
                                  <a:pt x="41148" y="894588"/>
                                </a:lnTo>
                                <a:lnTo>
                                  <a:pt x="39624" y="897637"/>
                                </a:lnTo>
                                <a:lnTo>
                                  <a:pt x="36576" y="899161"/>
                                </a:lnTo>
                                <a:lnTo>
                                  <a:pt x="32004" y="897637"/>
                                </a:lnTo>
                                <a:lnTo>
                                  <a:pt x="32004" y="894588"/>
                                </a:lnTo>
                                <a:lnTo>
                                  <a:pt x="32004" y="71628"/>
                                </a:lnTo>
                                <a:lnTo>
                                  <a:pt x="0" y="71628"/>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3" name="Shape 1264"/>
                        <wps:cNvSpPr>
                          <a:spLocks/>
                        </wps:cNvSpPr>
                        <wps:spPr bwMode="auto">
                          <a:xfrm>
                            <a:off x="27889" y="38237"/>
                            <a:ext cx="716" cy="7483"/>
                          </a:xfrm>
                          <a:custGeom>
                            <a:avLst/>
                            <a:gdLst>
                              <a:gd name="T0" fmla="*/ 35052 w 71628"/>
                              <a:gd name="T1" fmla="*/ 0 h 748284"/>
                              <a:gd name="T2" fmla="*/ 38100 w 71628"/>
                              <a:gd name="T3" fmla="*/ 1524 h 748284"/>
                              <a:gd name="T4" fmla="*/ 39624 w 71628"/>
                              <a:gd name="T5" fmla="*/ 4572 h 748284"/>
                              <a:gd name="T6" fmla="*/ 39624 w 71628"/>
                              <a:gd name="T7" fmla="*/ 676656 h 748284"/>
                              <a:gd name="T8" fmla="*/ 71628 w 71628"/>
                              <a:gd name="T9" fmla="*/ 676656 h 748284"/>
                              <a:gd name="T10" fmla="*/ 35052 w 71628"/>
                              <a:gd name="T11" fmla="*/ 748284 h 748284"/>
                              <a:gd name="T12" fmla="*/ 0 w 71628"/>
                              <a:gd name="T13" fmla="*/ 676656 h 748284"/>
                              <a:gd name="T14" fmla="*/ 30480 w 71628"/>
                              <a:gd name="T15" fmla="*/ 676656 h 748284"/>
                              <a:gd name="T16" fmla="*/ 30480 w 71628"/>
                              <a:gd name="T17" fmla="*/ 4572 h 748284"/>
                              <a:gd name="T18" fmla="*/ 32004 w 71628"/>
                              <a:gd name="T19" fmla="*/ 1524 h 748284"/>
                              <a:gd name="T20" fmla="*/ 35052 w 71628"/>
                              <a:gd name="T21" fmla="*/ 0 h 748284"/>
                              <a:gd name="T22" fmla="*/ 0 w 71628"/>
                              <a:gd name="T23" fmla="*/ 0 h 748284"/>
                              <a:gd name="T24" fmla="*/ 71628 w 71628"/>
                              <a:gd name="T25" fmla="*/ 748284 h 7482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748284">
                                <a:moveTo>
                                  <a:pt x="35052" y="0"/>
                                </a:moveTo>
                                <a:lnTo>
                                  <a:pt x="38100" y="1524"/>
                                </a:lnTo>
                                <a:lnTo>
                                  <a:pt x="39624" y="4572"/>
                                </a:lnTo>
                                <a:lnTo>
                                  <a:pt x="39624" y="676656"/>
                                </a:lnTo>
                                <a:lnTo>
                                  <a:pt x="71628" y="676656"/>
                                </a:lnTo>
                                <a:lnTo>
                                  <a:pt x="35052" y="748284"/>
                                </a:lnTo>
                                <a:lnTo>
                                  <a:pt x="0" y="676656"/>
                                </a:lnTo>
                                <a:lnTo>
                                  <a:pt x="30480" y="676656"/>
                                </a:lnTo>
                                <a:lnTo>
                                  <a:pt x="30480" y="4572"/>
                                </a:lnTo>
                                <a:lnTo>
                                  <a:pt x="32004" y="1524"/>
                                </a:lnTo>
                                <a:lnTo>
                                  <a:pt x="35052"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4" name="Shape 1265"/>
                        <wps:cNvSpPr>
                          <a:spLocks/>
                        </wps:cNvSpPr>
                        <wps:spPr bwMode="auto">
                          <a:xfrm>
                            <a:off x="34503" y="38282"/>
                            <a:ext cx="716" cy="1844"/>
                          </a:xfrm>
                          <a:custGeom>
                            <a:avLst/>
                            <a:gdLst>
                              <a:gd name="T0" fmla="*/ 36576 w 71628"/>
                              <a:gd name="T1" fmla="*/ 0 h 184404"/>
                              <a:gd name="T2" fmla="*/ 71628 w 71628"/>
                              <a:gd name="T3" fmla="*/ 71628 h 184404"/>
                              <a:gd name="T4" fmla="*/ 41148 w 71628"/>
                              <a:gd name="T5" fmla="*/ 71628 h 184404"/>
                              <a:gd name="T6" fmla="*/ 41148 w 71628"/>
                              <a:gd name="T7" fmla="*/ 179832 h 184404"/>
                              <a:gd name="T8" fmla="*/ 39624 w 71628"/>
                              <a:gd name="T9" fmla="*/ 182880 h 184404"/>
                              <a:gd name="T10" fmla="*/ 36576 w 71628"/>
                              <a:gd name="T11" fmla="*/ 184404 h 184404"/>
                              <a:gd name="T12" fmla="*/ 33528 w 71628"/>
                              <a:gd name="T13" fmla="*/ 182880 h 184404"/>
                              <a:gd name="T14" fmla="*/ 32004 w 71628"/>
                              <a:gd name="T15" fmla="*/ 179832 h 184404"/>
                              <a:gd name="T16" fmla="*/ 32004 w 71628"/>
                              <a:gd name="T17" fmla="*/ 71628 h 184404"/>
                              <a:gd name="T18" fmla="*/ 0 w 71628"/>
                              <a:gd name="T19" fmla="*/ 71628 h 184404"/>
                              <a:gd name="T20" fmla="*/ 36576 w 71628"/>
                              <a:gd name="T21" fmla="*/ 0 h 184404"/>
                              <a:gd name="T22" fmla="*/ 0 w 71628"/>
                              <a:gd name="T23" fmla="*/ 0 h 184404"/>
                              <a:gd name="T24" fmla="*/ 71628 w 71628"/>
                              <a:gd name="T25" fmla="*/ 184404 h 1844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184404">
                                <a:moveTo>
                                  <a:pt x="36576" y="0"/>
                                </a:moveTo>
                                <a:lnTo>
                                  <a:pt x="71628" y="71628"/>
                                </a:lnTo>
                                <a:lnTo>
                                  <a:pt x="41148" y="71628"/>
                                </a:lnTo>
                                <a:lnTo>
                                  <a:pt x="41148" y="179832"/>
                                </a:lnTo>
                                <a:lnTo>
                                  <a:pt x="39624" y="182880"/>
                                </a:lnTo>
                                <a:lnTo>
                                  <a:pt x="36576" y="184404"/>
                                </a:lnTo>
                                <a:lnTo>
                                  <a:pt x="33528" y="182880"/>
                                </a:lnTo>
                                <a:lnTo>
                                  <a:pt x="32004" y="179832"/>
                                </a:lnTo>
                                <a:lnTo>
                                  <a:pt x="32004" y="71628"/>
                                </a:lnTo>
                                <a:lnTo>
                                  <a:pt x="0" y="71628"/>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5" name="Shape 1266"/>
                        <wps:cNvSpPr>
                          <a:spLocks/>
                        </wps:cNvSpPr>
                        <wps:spPr bwMode="auto">
                          <a:xfrm>
                            <a:off x="34503" y="43571"/>
                            <a:ext cx="716" cy="2194"/>
                          </a:xfrm>
                          <a:custGeom>
                            <a:avLst/>
                            <a:gdLst>
                              <a:gd name="T0" fmla="*/ 36576 w 71628"/>
                              <a:gd name="T1" fmla="*/ 0 h 219456"/>
                              <a:gd name="T2" fmla="*/ 71628 w 71628"/>
                              <a:gd name="T3" fmla="*/ 71627 h 219456"/>
                              <a:gd name="T4" fmla="*/ 41148 w 71628"/>
                              <a:gd name="T5" fmla="*/ 71627 h 219456"/>
                              <a:gd name="T6" fmla="*/ 41148 w 71628"/>
                              <a:gd name="T7" fmla="*/ 214884 h 219456"/>
                              <a:gd name="T8" fmla="*/ 39624 w 71628"/>
                              <a:gd name="T9" fmla="*/ 217932 h 219456"/>
                              <a:gd name="T10" fmla="*/ 36576 w 71628"/>
                              <a:gd name="T11" fmla="*/ 219456 h 219456"/>
                              <a:gd name="T12" fmla="*/ 33528 w 71628"/>
                              <a:gd name="T13" fmla="*/ 217932 h 219456"/>
                              <a:gd name="T14" fmla="*/ 32004 w 71628"/>
                              <a:gd name="T15" fmla="*/ 214884 h 219456"/>
                              <a:gd name="T16" fmla="*/ 32004 w 71628"/>
                              <a:gd name="T17" fmla="*/ 71627 h 219456"/>
                              <a:gd name="T18" fmla="*/ 0 w 71628"/>
                              <a:gd name="T19" fmla="*/ 71627 h 219456"/>
                              <a:gd name="T20" fmla="*/ 36576 w 71628"/>
                              <a:gd name="T21" fmla="*/ 0 h 219456"/>
                              <a:gd name="T22" fmla="*/ 0 w 71628"/>
                              <a:gd name="T23" fmla="*/ 0 h 219456"/>
                              <a:gd name="T24" fmla="*/ 71628 w 71628"/>
                              <a:gd name="T25" fmla="*/ 219456 h 2194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219456">
                                <a:moveTo>
                                  <a:pt x="36576" y="0"/>
                                </a:moveTo>
                                <a:lnTo>
                                  <a:pt x="71628" y="71627"/>
                                </a:lnTo>
                                <a:lnTo>
                                  <a:pt x="41148" y="71627"/>
                                </a:lnTo>
                                <a:lnTo>
                                  <a:pt x="41148" y="214884"/>
                                </a:lnTo>
                                <a:lnTo>
                                  <a:pt x="39624" y="217932"/>
                                </a:lnTo>
                                <a:lnTo>
                                  <a:pt x="36576" y="219456"/>
                                </a:lnTo>
                                <a:lnTo>
                                  <a:pt x="33528" y="217932"/>
                                </a:lnTo>
                                <a:lnTo>
                                  <a:pt x="32004" y="214884"/>
                                </a:lnTo>
                                <a:lnTo>
                                  <a:pt x="32004" y="71627"/>
                                </a:lnTo>
                                <a:lnTo>
                                  <a:pt x="0" y="71627"/>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6" name="Shape 1267"/>
                        <wps:cNvSpPr>
                          <a:spLocks/>
                        </wps:cNvSpPr>
                        <wps:spPr bwMode="auto">
                          <a:xfrm>
                            <a:off x="24749" y="49255"/>
                            <a:ext cx="717" cy="1341"/>
                          </a:xfrm>
                          <a:custGeom>
                            <a:avLst/>
                            <a:gdLst>
                              <a:gd name="T0" fmla="*/ 36576 w 71628"/>
                              <a:gd name="T1" fmla="*/ 0 h 134113"/>
                              <a:gd name="T2" fmla="*/ 39624 w 71628"/>
                              <a:gd name="T3" fmla="*/ 1525 h 134113"/>
                              <a:gd name="T4" fmla="*/ 39624 w 71628"/>
                              <a:gd name="T5" fmla="*/ 4573 h 134113"/>
                              <a:gd name="T6" fmla="*/ 39624 w 71628"/>
                              <a:gd name="T7" fmla="*/ 62485 h 134113"/>
                              <a:gd name="T8" fmla="*/ 71628 w 71628"/>
                              <a:gd name="T9" fmla="*/ 62485 h 134113"/>
                              <a:gd name="T10" fmla="*/ 36576 w 71628"/>
                              <a:gd name="T11" fmla="*/ 134113 h 134113"/>
                              <a:gd name="T12" fmla="*/ 0 w 71628"/>
                              <a:gd name="T13" fmla="*/ 62485 h 134113"/>
                              <a:gd name="T14" fmla="*/ 32004 w 71628"/>
                              <a:gd name="T15" fmla="*/ 62485 h 134113"/>
                              <a:gd name="T16" fmla="*/ 32004 w 71628"/>
                              <a:gd name="T17" fmla="*/ 1525 h 134113"/>
                              <a:gd name="T18" fmla="*/ 36576 w 71628"/>
                              <a:gd name="T19" fmla="*/ 0 h 134113"/>
                              <a:gd name="T20" fmla="*/ 0 w 71628"/>
                              <a:gd name="T21" fmla="*/ 0 h 134113"/>
                              <a:gd name="T22" fmla="*/ 71628 w 71628"/>
                              <a:gd name="T23" fmla="*/ 134113 h 13411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71628" h="134113">
                                <a:moveTo>
                                  <a:pt x="36576" y="0"/>
                                </a:moveTo>
                                <a:lnTo>
                                  <a:pt x="39624" y="1525"/>
                                </a:lnTo>
                                <a:lnTo>
                                  <a:pt x="39624" y="4573"/>
                                </a:lnTo>
                                <a:lnTo>
                                  <a:pt x="39624" y="62485"/>
                                </a:lnTo>
                                <a:lnTo>
                                  <a:pt x="71628" y="62485"/>
                                </a:lnTo>
                                <a:lnTo>
                                  <a:pt x="36576" y="134113"/>
                                </a:lnTo>
                                <a:lnTo>
                                  <a:pt x="0" y="62485"/>
                                </a:lnTo>
                                <a:lnTo>
                                  <a:pt x="32004" y="62485"/>
                                </a:lnTo>
                                <a:lnTo>
                                  <a:pt x="32004" y="1525"/>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7" name="Shape 1268"/>
                        <wps:cNvSpPr>
                          <a:spLocks/>
                        </wps:cNvSpPr>
                        <wps:spPr bwMode="auto">
                          <a:xfrm>
                            <a:off x="35052" y="49301"/>
                            <a:ext cx="716" cy="1341"/>
                          </a:xfrm>
                          <a:custGeom>
                            <a:avLst/>
                            <a:gdLst>
                              <a:gd name="T0" fmla="*/ 35052 w 71628"/>
                              <a:gd name="T1" fmla="*/ 0 h 134112"/>
                              <a:gd name="T2" fmla="*/ 71628 w 71628"/>
                              <a:gd name="T3" fmla="*/ 71627 h 134112"/>
                              <a:gd name="T4" fmla="*/ 39624 w 71628"/>
                              <a:gd name="T5" fmla="*/ 71627 h 134112"/>
                              <a:gd name="T6" fmla="*/ 39624 w 71628"/>
                              <a:gd name="T7" fmla="*/ 129540 h 134112"/>
                              <a:gd name="T8" fmla="*/ 38100 w 71628"/>
                              <a:gd name="T9" fmla="*/ 132588 h 134112"/>
                              <a:gd name="T10" fmla="*/ 35052 w 71628"/>
                              <a:gd name="T11" fmla="*/ 134112 h 134112"/>
                              <a:gd name="T12" fmla="*/ 32004 w 71628"/>
                              <a:gd name="T13" fmla="*/ 132588 h 134112"/>
                              <a:gd name="T14" fmla="*/ 30480 w 71628"/>
                              <a:gd name="T15" fmla="*/ 129540 h 134112"/>
                              <a:gd name="T16" fmla="*/ 30480 w 71628"/>
                              <a:gd name="T17" fmla="*/ 71627 h 134112"/>
                              <a:gd name="T18" fmla="*/ 0 w 71628"/>
                              <a:gd name="T19" fmla="*/ 71627 h 134112"/>
                              <a:gd name="T20" fmla="*/ 35052 w 71628"/>
                              <a:gd name="T21" fmla="*/ 0 h 134112"/>
                              <a:gd name="T22" fmla="*/ 0 w 71628"/>
                              <a:gd name="T23" fmla="*/ 0 h 134112"/>
                              <a:gd name="T24" fmla="*/ 71628 w 71628"/>
                              <a:gd name="T25" fmla="*/ 134112 h 1341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134112">
                                <a:moveTo>
                                  <a:pt x="35052" y="0"/>
                                </a:moveTo>
                                <a:lnTo>
                                  <a:pt x="71628" y="71627"/>
                                </a:lnTo>
                                <a:lnTo>
                                  <a:pt x="39624" y="71627"/>
                                </a:lnTo>
                                <a:lnTo>
                                  <a:pt x="39624" y="129540"/>
                                </a:lnTo>
                                <a:lnTo>
                                  <a:pt x="38100" y="132588"/>
                                </a:lnTo>
                                <a:lnTo>
                                  <a:pt x="35052" y="134112"/>
                                </a:lnTo>
                                <a:lnTo>
                                  <a:pt x="32004" y="132588"/>
                                </a:lnTo>
                                <a:lnTo>
                                  <a:pt x="30480" y="129540"/>
                                </a:lnTo>
                                <a:lnTo>
                                  <a:pt x="30480" y="71627"/>
                                </a:lnTo>
                                <a:lnTo>
                                  <a:pt x="0" y="71627"/>
                                </a:lnTo>
                                <a:lnTo>
                                  <a:pt x="35052"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8" name="Shape 1269"/>
                        <wps:cNvSpPr>
                          <a:spLocks/>
                        </wps:cNvSpPr>
                        <wps:spPr bwMode="auto">
                          <a:xfrm>
                            <a:off x="36697" y="34884"/>
                            <a:ext cx="18227" cy="716"/>
                          </a:xfrm>
                          <a:custGeom>
                            <a:avLst/>
                            <a:gdLst>
                              <a:gd name="T0" fmla="*/ 1751076 w 1822704"/>
                              <a:gd name="T1" fmla="*/ 0 h 71628"/>
                              <a:gd name="T2" fmla="*/ 1822704 w 1822704"/>
                              <a:gd name="T3" fmla="*/ 35052 h 71628"/>
                              <a:gd name="T4" fmla="*/ 1751076 w 1822704"/>
                              <a:gd name="T5" fmla="*/ 71628 h 71628"/>
                              <a:gd name="T6" fmla="*/ 1751076 w 1822704"/>
                              <a:gd name="T7" fmla="*/ 39624 h 71628"/>
                              <a:gd name="T8" fmla="*/ 1524 w 1822704"/>
                              <a:gd name="T9" fmla="*/ 39624 h 71628"/>
                              <a:gd name="T10" fmla="*/ 0 w 1822704"/>
                              <a:gd name="T11" fmla="*/ 35052 h 71628"/>
                              <a:gd name="T12" fmla="*/ 1524 w 1822704"/>
                              <a:gd name="T13" fmla="*/ 32004 h 71628"/>
                              <a:gd name="T14" fmla="*/ 4572 w 1822704"/>
                              <a:gd name="T15" fmla="*/ 32004 h 71628"/>
                              <a:gd name="T16" fmla="*/ 1751076 w 1822704"/>
                              <a:gd name="T17" fmla="*/ 32004 h 71628"/>
                              <a:gd name="T18" fmla="*/ 1751076 w 1822704"/>
                              <a:gd name="T19" fmla="*/ 0 h 71628"/>
                              <a:gd name="T20" fmla="*/ 0 w 1822704"/>
                              <a:gd name="T21" fmla="*/ 0 h 71628"/>
                              <a:gd name="T22" fmla="*/ 1822704 w 1822704"/>
                              <a:gd name="T23" fmla="*/ 71628 h 71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1822704" h="71628">
                                <a:moveTo>
                                  <a:pt x="1751076" y="0"/>
                                </a:moveTo>
                                <a:lnTo>
                                  <a:pt x="1822704" y="35052"/>
                                </a:lnTo>
                                <a:lnTo>
                                  <a:pt x="1751076" y="71628"/>
                                </a:lnTo>
                                <a:lnTo>
                                  <a:pt x="1751076" y="39624"/>
                                </a:lnTo>
                                <a:lnTo>
                                  <a:pt x="1524" y="39624"/>
                                </a:lnTo>
                                <a:lnTo>
                                  <a:pt x="0" y="35052"/>
                                </a:lnTo>
                                <a:lnTo>
                                  <a:pt x="1524" y="32004"/>
                                </a:lnTo>
                                <a:lnTo>
                                  <a:pt x="4572" y="32004"/>
                                </a:lnTo>
                                <a:lnTo>
                                  <a:pt x="1751076" y="32004"/>
                                </a:lnTo>
                                <a:lnTo>
                                  <a:pt x="17510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19" name="Shape 1270"/>
                        <wps:cNvSpPr>
                          <a:spLocks/>
                        </wps:cNvSpPr>
                        <wps:spPr bwMode="auto">
                          <a:xfrm>
                            <a:off x="54559" y="25481"/>
                            <a:ext cx="716" cy="9799"/>
                          </a:xfrm>
                          <a:custGeom>
                            <a:avLst/>
                            <a:gdLst>
                              <a:gd name="T0" fmla="*/ 36576 w 71628"/>
                              <a:gd name="T1" fmla="*/ 0 h 979932"/>
                              <a:gd name="T2" fmla="*/ 71628 w 71628"/>
                              <a:gd name="T3" fmla="*/ 71628 h 979932"/>
                              <a:gd name="T4" fmla="*/ 41148 w 71628"/>
                              <a:gd name="T5" fmla="*/ 71628 h 979932"/>
                              <a:gd name="T6" fmla="*/ 41148 w 71628"/>
                              <a:gd name="T7" fmla="*/ 975360 h 979932"/>
                              <a:gd name="T8" fmla="*/ 39624 w 71628"/>
                              <a:gd name="T9" fmla="*/ 978408 h 979932"/>
                              <a:gd name="T10" fmla="*/ 36576 w 71628"/>
                              <a:gd name="T11" fmla="*/ 979932 h 979932"/>
                              <a:gd name="T12" fmla="*/ 33528 w 71628"/>
                              <a:gd name="T13" fmla="*/ 978408 h 979932"/>
                              <a:gd name="T14" fmla="*/ 32004 w 71628"/>
                              <a:gd name="T15" fmla="*/ 975360 h 979932"/>
                              <a:gd name="T16" fmla="*/ 32004 w 71628"/>
                              <a:gd name="T17" fmla="*/ 71628 h 979932"/>
                              <a:gd name="T18" fmla="*/ 0 w 71628"/>
                              <a:gd name="T19" fmla="*/ 71628 h 979932"/>
                              <a:gd name="T20" fmla="*/ 36576 w 71628"/>
                              <a:gd name="T21" fmla="*/ 0 h 979932"/>
                              <a:gd name="T22" fmla="*/ 0 w 71628"/>
                              <a:gd name="T23" fmla="*/ 0 h 979932"/>
                              <a:gd name="T24" fmla="*/ 71628 w 71628"/>
                              <a:gd name="T25" fmla="*/ 979932 h 9799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979932">
                                <a:moveTo>
                                  <a:pt x="36576" y="0"/>
                                </a:moveTo>
                                <a:lnTo>
                                  <a:pt x="71628" y="71628"/>
                                </a:lnTo>
                                <a:lnTo>
                                  <a:pt x="41148" y="71628"/>
                                </a:lnTo>
                                <a:lnTo>
                                  <a:pt x="41148" y="975360"/>
                                </a:lnTo>
                                <a:lnTo>
                                  <a:pt x="39624" y="978408"/>
                                </a:lnTo>
                                <a:lnTo>
                                  <a:pt x="36576" y="979932"/>
                                </a:lnTo>
                                <a:lnTo>
                                  <a:pt x="33528" y="978408"/>
                                </a:lnTo>
                                <a:lnTo>
                                  <a:pt x="32004" y="975360"/>
                                </a:lnTo>
                                <a:lnTo>
                                  <a:pt x="32004" y="71628"/>
                                </a:lnTo>
                                <a:lnTo>
                                  <a:pt x="0" y="71628"/>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20" name="Shape 1271"/>
                        <wps:cNvSpPr>
                          <a:spLocks/>
                        </wps:cNvSpPr>
                        <wps:spPr bwMode="auto">
                          <a:xfrm>
                            <a:off x="54559" y="8641"/>
                            <a:ext cx="716" cy="13304"/>
                          </a:xfrm>
                          <a:custGeom>
                            <a:avLst/>
                            <a:gdLst>
                              <a:gd name="T0" fmla="*/ 36576 w 71628"/>
                              <a:gd name="T1" fmla="*/ 0 h 1330452"/>
                              <a:gd name="T2" fmla="*/ 71628 w 71628"/>
                              <a:gd name="T3" fmla="*/ 71628 h 1330452"/>
                              <a:gd name="T4" fmla="*/ 41148 w 71628"/>
                              <a:gd name="T5" fmla="*/ 71628 h 1330452"/>
                              <a:gd name="T6" fmla="*/ 41148 w 71628"/>
                              <a:gd name="T7" fmla="*/ 1325880 h 1330452"/>
                              <a:gd name="T8" fmla="*/ 39624 w 71628"/>
                              <a:gd name="T9" fmla="*/ 1328928 h 1330452"/>
                              <a:gd name="T10" fmla="*/ 36576 w 71628"/>
                              <a:gd name="T11" fmla="*/ 1330452 h 1330452"/>
                              <a:gd name="T12" fmla="*/ 33528 w 71628"/>
                              <a:gd name="T13" fmla="*/ 1328928 h 1330452"/>
                              <a:gd name="T14" fmla="*/ 32004 w 71628"/>
                              <a:gd name="T15" fmla="*/ 1325880 h 1330452"/>
                              <a:gd name="T16" fmla="*/ 32004 w 71628"/>
                              <a:gd name="T17" fmla="*/ 71628 h 1330452"/>
                              <a:gd name="T18" fmla="*/ 0 w 71628"/>
                              <a:gd name="T19" fmla="*/ 71628 h 1330452"/>
                              <a:gd name="T20" fmla="*/ 36576 w 71628"/>
                              <a:gd name="T21" fmla="*/ 0 h 1330452"/>
                              <a:gd name="T22" fmla="*/ 0 w 71628"/>
                              <a:gd name="T23" fmla="*/ 0 h 1330452"/>
                              <a:gd name="T24" fmla="*/ 71628 w 71628"/>
                              <a:gd name="T25" fmla="*/ 1330452 h 13304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1330452">
                                <a:moveTo>
                                  <a:pt x="36576" y="0"/>
                                </a:moveTo>
                                <a:lnTo>
                                  <a:pt x="71628" y="71628"/>
                                </a:lnTo>
                                <a:lnTo>
                                  <a:pt x="41148" y="71628"/>
                                </a:lnTo>
                                <a:lnTo>
                                  <a:pt x="41148" y="1325880"/>
                                </a:lnTo>
                                <a:lnTo>
                                  <a:pt x="39624" y="1328928"/>
                                </a:lnTo>
                                <a:lnTo>
                                  <a:pt x="36576" y="1330452"/>
                                </a:lnTo>
                                <a:lnTo>
                                  <a:pt x="33528" y="1328928"/>
                                </a:lnTo>
                                <a:lnTo>
                                  <a:pt x="32004" y="1325880"/>
                                </a:lnTo>
                                <a:lnTo>
                                  <a:pt x="32004" y="71628"/>
                                </a:lnTo>
                                <a:lnTo>
                                  <a:pt x="0" y="71628"/>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21" name="Shape 1272"/>
                        <wps:cNvSpPr>
                          <a:spLocks/>
                        </wps:cNvSpPr>
                        <wps:spPr bwMode="auto">
                          <a:xfrm>
                            <a:off x="42565" y="8290"/>
                            <a:ext cx="12405" cy="716"/>
                          </a:xfrm>
                          <a:custGeom>
                            <a:avLst/>
                            <a:gdLst>
                              <a:gd name="T0" fmla="*/ 71628 w 1240536"/>
                              <a:gd name="T1" fmla="*/ 0 h 71628"/>
                              <a:gd name="T2" fmla="*/ 71628 w 1240536"/>
                              <a:gd name="T3" fmla="*/ 30480 h 71628"/>
                              <a:gd name="T4" fmla="*/ 1235964 w 1240536"/>
                              <a:gd name="T5" fmla="*/ 30480 h 71628"/>
                              <a:gd name="T6" fmla="*/ 1239012 w 1240536"/>
                              <a:gd name="T7" fmla="*/ 32004 h 71628"/>
                              <a:gd name="T8" fmla="*/ 1240536 w 1240536"/>
                              <a:gd name="T9" fmla="*/ 35052 h 71628"/>
                              <a:gd name="T10" fmla="*/ 1239012 w 1240536"/>
                              <a:gd name="T11" fmla="*/ 38100 h 71628"/>
                              <a:gd name="T12" fmla="*/ 1235964 w 1240536"/>
                              <a:gd name="T13" fmla="*/ 39624 h 71628"/>
                              <a:gd name="T14" fmla="*/ 71628 w 1240536"/>
                              <a:gd name="T15" fmla="*/ 39624 h 71628"/>
                              <a:gd name="T16" fmla="*/ 71628 w 1240536"/>
                              <a:gd name="T17" fmla="*/ 71628 h 71628"/>
                              <a:gd name="T18" fmla="*/ 0 w 1240536"/>
                              <a:gd name="T19" fmla="*/ 35052 h 71628"/>
                              <a:gd name="T20" fmla="*/ 71628 w 1240536"/>
                              <a:gd name="T21" fmla="*/ 0 h 71628"/>
                              <a:gd name="T22" fmla="*/ 0 w 1240536"/>
                              <a:gd name="T23" fmla="*/ 0 h 71628"/>
                              <a:gd name="T24" fmla="*/ 1240536 w 1240536"/>
                              <a:gd name="T25" fmla="*/ 71628 h 71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240536" h="71628">
                                <a:moveTo>
                                  <a:pt x="71628" y="0"/>
                                </a:moveTo>
                                <a:lnTo>
                                  <a:pt x="71628" y="30480"/>
                                </a:lnTo>
                                <a:lnTo>
                                  <a:pt x="1235964" y="30480"/>
                                </a:lnTo>
                                <a:lnTo>
                                  <a:pt x="1239012" y="32004"/>
                                </a:lnTo>
                                <a:lnTo>
                                  <a:pt x="1240536" y="35052"/>
                                </a:lnTo>
                                <a:lnTo>
                                  <a:pt x="1239012" y="38100"/>
                                </a:lnTo>
                                <a:lnTo>
                                  <a:pt x="1235964" y="39624"/>
                                </a:lnTo>
                                <a:lnTo>
                                  <a:pt x="71628" y="39624"/>
                                </a:lnTo>
                                <a:lnTo>
                                  <a:pt x="71628" y="71628"/>
                                </a:lnTo>
                                <a:lnTo>
                                  <a:pt x="0" y="35052"/>
                                </a:lnTo>
                                <a:lnTo>
                                  <a:pt x="71628"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22" name="Shape 1273"/>
                        <wps:cNvSpPr>
                          <a:spLocks/>
                        </wps:cNvSpPr>
                        <wps:spPr bwMode="auto">
                          <a:xfrm>
                            <a:off x="37155" y="14645"/>
                            <a:ext cx="3352" cy="716"/>
                          </a:xfrm>
                          <a:custGeom>
                            <a:avLst/>
                            <a:gdLst>
                              <a:gd name="T0" fmla="*/ 263652 w 335280"/>
                              <a:gd name="T1" fmla="*/ 0 h 71628"/>
                              <a:gd name="T2" fmla="*/ 335280 w 335280"/>
                              <a:gd name="T3" fmla="*/ 35052 h 71628"/>
                              <a:gd name="T4" fmla="*/ 263652 w 335280"/>
                              <a:gd name="T5" fmla="*/ 71628 h 71628"/>
                              <a:gd name="T6" fmla="*/ 263652 w 335280"/>
                              <a:gd name="T7" fmla="*/ 39624 h 71628"/>
                              <a:gd name="T8" fmla="*/ 0 w 335280"/>
                              <a:gd name="T9" fmla="*/ 39624 h 71628"/>
                              <a:gd name="T10" fmla="*/ 0 w 335280"/>
                              <a:gd name="T11" fmla="*/ 32004 h 71628"/>
                              <a:gd name="T12" fmla="*/ 4572 w 335280"/>
                              <a:gd name="T13" fmla="*/ 30480 h 71628"/>
                              <a:gd name="T14" fmla="*/ 263652 w 335280"/>
                              <a:gd name="T15" fmla="*/ 30480 h 71628"/>
                              <a:gd name="T16" fmla="*/ 263652 w 335280"/>
                              <a:gd name="T17" fmla="*/ 0 h 71628"/>
                              <a:gd name="T18" fmla="*/ 0 w 335280"/>
                              <a:gd name="T19" fmla="*/ 0 h 71628"/>
                              <a:gd name="T20" fmla="*/ 335280 w 335280"/>
                              <a:gd name="T21" fmla="*/ 71628 h 71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T18" t="T19" r="T20" b="T21"/>
                            <a:pathLst>
                              <a:path w="335280" h="71628">
                                <a:moveTo>
                                  <a:pt x="263652" y="0"/>
                                </a:moveTo>
                                <a:lnTo>
                                  <a:pt x="335280" y="35052"/>
                                </a:lnTo>
                                <a:lnTo>
                                  <a:pt x="263652" y="71628"/>
                                </a:lnTo>
                                <a:lnTo>
                                  <a:pt x="263652" y="39624"/>
                                </a:lnTo>
                                <a:lnTo>
                                  <a:pt x="0" y="39624"/>
                                </a:lnTo>
                                <a:lnTo>
                                  <a:pt x="0" y="32004"/>
                                </a:lnTo>
                                <a:lnTo>
                                  <a:pt x="4572" y="30480"/>
                                </a:lnTo>
                                <a:lnTo>
                                  <a:pt x="263652" y="30480"/>
                                </a:lnTo>
                                <a:lnTo>
                                  <a:pt x="263652"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9723" name="Shape 1274"/>
                        <wps:cNvSpPr>
                          <a:spLocks/>
                        </wps:cNvSpPr>
                        <wps:spPr bwMode="auto">
                          <a:xfrm>
                            <a:off x="41132" y="10485"/>
                            <a:ext cx="717" cy="2088"/>
                          </a:xfrm>
                          <a:custGeom>
                            <a:avLst/>
                            <a:gdLst>
                              <a:gd name="T0" fmla="*/ 36576 w 71628"/>
                              <a:gd name="T1" fmla="*/ 0 h 208788"/>
                              <a:gd name="T2" fmla="*/ 71628 w 71628"/>
                              <a:gd name="T3" fmla="*/ 71628 h 208788"/>
                              <a:gd name="T4" fmla="*/ 41148 w 71628"/>
                              <a:gd name="T5" fmla="*/ 71628 h 208788"/>
                              <a:gd name="T6" fmla="*/ 41148 w 71628"/>
                              <a:gd name="T7" fmla="*/ 204216 h 208788"/>
                              <a:gd name="T8" fmla="*/ 39624 w 71628"/>
                              <a:gd name="T9" fmla="*/ 207264 h 208788"/>
                              <a:gd name="T10" fmla="*/ 36576 w 71628"/>
                              <a:gd name="T11" fmla="*/ 208788 h 208788"/>
                              <a:gd name="T12" fmla="*/ 32004 w 71628"/>
                              <a:gd name="T13" fmla="*/ 207264 h 208788"/>
                              <a:gd name="T14" fmla="*/ 32004 w 71628"/>
                              <a:gd name="T15" fmla="*/ 204216 h 208788"/>
                              <a:gd name="T16" fmla="*/ 32004 w 71628"/>
                              <a:gd name="T17" fmla="*/ 71628 h 208788"/>
                              <a:gd name="T18" fmla="*/ 0 w 71628"/>
                              <a:gd name="T19" fmla="*/ 71628 h 208788"/>
                              <a:gd name="T20" fmla="*/ 36576 w 71628"/>
                              <a:gd name="T21" fmla="*/ 0 h 208788"/>
                              <a:gd name="T22" fmla="*/ 0 w 71628"/>
                              <a:gd name="T23" fmla="*/ 0 h 208788"/>
                              <a:gd name="T24" fmla="*/ 71628 w 71628"/>
                              <a:gd name="T25" fmla="*/ 208788 h 2087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1628" h="208788">
                                <a:moveTo>
                                  <a:pt x="36576" y="0"/>
                                </a:moveTo>
                                <a:lnTo>
                                  <a:pt x="71628" y="71628"/>
                                </a:lnTo>
                                <a:lnTo>
                                  <a:pt x="41148" y="71628"/>
                                </a:lnTo>
                                <a:lnTo>
                                  <a:pt x="41148" y="204216"/>
                                </a:lnTo>
                                <a:lnTo>
                                  <a:pt x="39624" y="207264"/>
                                </a:lnTo>
                                <a:lnTo>
                                  <a:pt x="36576" y="208788"/>
                                </a:lnTo>
                                <a:lnTo>
                                  <a:pt x="32004" y="207264"/>
                                </a:lnTo>
                                <a:lnTo>
                                  <a:pt x="32004" y="204216"/>
                                </a:lnTo>
                                <a:lnTo>
                                  <a:pt x="32004" y="71628"/>
                                </a:lnTo>
                                <a:lnTo>
                                  <a:pt x="0" y="71628"/>
                                </a:lnTo>
                                <a:lnTo>
                                  <a:pt x="36576"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A7BE16C" id="Group 54613" o:spid="_x0000_s1026" style="width:455.4pt;height:426.95pt;mso-position-horizontal-relative:char;mso-position-vertical-relative:line" coordsize="57835,54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">
                <v:shape id="Shape 1186" o:spid="_x0000_s1027" style="position:absolute;left:21122;width:5822;height:4663;visibility:visible;mso-wrap-style:square;v-text-anchor:top" coordsize="582168,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FQcMA&#10;AADaAAAADwAAAGRycy9kb3ducmV2LnhtbESPQWvCQBSE74X+h+UVequ7ekhLdBURSsWDtFHB4yP7&#10;TILZtyH7oum/7xYKPQ4z8w2zWI2+VTfqYxPYwnRiQBGXwTVcWTge3l/eQEVBdtgGJgvfFGG1fHxY&#10;YO7Cnb/oVkilEoRjjhZqkS7XOpY1eYyT0BEn7xJ6j5JkX2nX4z3BfatnxmTaY8NpocaONjWV12Lw&#10;Fnb76zCcP/fZ6weLkcxMnSlO1j4/jes5KKFR/sN/7a2zMIPfK+kG6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YFQcMAAADaAAAADwAAAAAAAAAAAAAAAACYAgAAZHJzL2Rv&#10;d25yZXYueG1sUEsFBgAAAAAEAAQA9QAAAIgDAAAAAA==&#10;" path="m,l582168,r,9144l9144,9144r,448056l582168,457200r,9144l,466344r,-4572l,xe" fillcolor="black" stroked="f" strokeweight="0">
                  <v:stroke miterlimit="83231f" joinstyle="miter"/>
                  <v:path arrowok="t" o:connecttype="custom" o:connectlocs="0,0;5822,0;5822,91;91,91;91,4572;5822,4572;5822,4663;0,4663;0,4617;0,0" o:connectangles="0,0,0,0,0,0,0,0,0,0" textboxrect="0,0,582168,466344"/>
                </v:shape>
                <v:shape id="Shape 1187" o:spid="_x0000_s1028" style="position:absolute;left:26944;width:5822;height:4663;visibility:visible;mso-wrap-style:square;v-text-anchor:top" coordsize="582168,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qg2sMA&#10;AADaAAAADwAAAGRycy9kb3ducmV2LnhtbESPQWvCQBSE74X+h+UVequ7tpCW6CpSKC09iE0VPD6y&#10;zySYfRuyLxr/vSsUehxm5htmvhx9q07UxyawhenEgCIug2u4srD9/Xh6AxUF2WEbmCxcKMJycX83&#10;x9yFM//QqZBKJQjHHC3UIl2udSxr8hgnoSNO3iH0HiXJvtKux3OC+1Y/G5Npjw2nhRo7eq+pPBaD&#10;t/C9Pg7DfrPOXj9ZjGRm6kyxs/bxYVzNQAmN8h/+a385Cy9wu5JugF5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3qg2sMAAADaAAAADwAAAAAAAAAAAAAAAACYAgAAZHJzL2Rv&#10;d25yZXYueG1sUEsFBgAAAAAEAAQA9QAAAIgDAAAAAA==&#10;" path="m,l582168,r,466344l,466344r,-9144l573024,457200r,-448056l,9144,,xe" fillcolor="black" stroked="f" strokeweight="0">
                  <v:stroke miterlimit="83231f" joinstyle="miter"/>
                  <v:path arrowok="t" o:connecttype="custom" o:connectlocs="0,0;5822,0;5822,4663;0,4663;0,4572;5731,4572;5731,91;0,91;0,0" o:connectangles="0,0,0,0,0,0,0,0,0" textboxrect="0,0,582168,466344"/>
                </v:shape>
                <v:shape id="Shape 73381" o:spid="_x0000_s1029" style="position:absolute;left:21168;top:45;width:12177;height:4572;visibility:visible;mso-wrap-style:square;v-text-anchor:top" coordsize="1217676,45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qSycIA&#10;AADaAAAADwAAAGRycy9kb3ducmV2LnhtbESPS4vCQBCE7wv+h6GFva0TRWTJOgbxAe5F8Mkem0yb&#10;hGR6QmY00V/vCAsei6r6ipomnanEjRpXWFYwHEQgiFOrC84UHA/rr28QziNrrCyTgjs5SGa9jynG&#10;2ra8o9veZyJA2MWoIPe+jqV0aU4G3cDWxMG72MagD7LJpG6wDXBTyVEUTaTBgsNCjjUtckrL/dUo&#10;WLVbf8a/3/ZhS3MYP/i0nSxPSn32u/kPCE+df4f/2xutYAyvK+EGyN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KpLJwgAAANoAAAAPAAAAAAAAAAAAAAAAAJgCAABkcnMvZG93&#10;bnJldi54bWxQSwUGAAAAAAQABAD1AAAAhwMAAAAA&#10;" path="m,l1217676,r,457200l,457200,,e" stroked="f" strokeweight="0">
                  <v:stroke miterlimit="83231f" joinstyle="miter"/>
                  <v:path arrowok="t" o:connecttype="custom" o:connectlocs="0,0;12177,0;12177,4572;0,4572;0,0" o:connectangles="0,0,0,0,0" textboxrect="0,0,1217676,457200"/>
                </v:shape>
                <v:shape id="Shape 1189" o:spid="_x0000_s1030" style="position:absolute;left:21122;width:6134;height:4663;visibility:visible;mso-wrap-style:square;v-text-anchor:top" coordsize="613410,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8AA&#10;AADaAAAADwAAAGRycy9kb3ducmV2LnhtbESPzarCMBSE98J9h3AuuNNU8Y9qFBGEroSquD42x7bY&#10;nJQm1urTG+HCXQ4z3wyz2nSmEi01rrSsYDSMQBBnVpecKzif9oMFCOeRNVaWScGLHGzWP70Vxto+&#10;OaX26HMRStjFqKDwvo6ldFlBBt3Q1sTBu9nGoA+yyaVu8BnKTSXHUTSTBksOCwXWtCsoux8fRsH0&#10;nSXXWymrdLeYj9qDvCTp5KJU/7fbLkF46vx/+I9OdODgeyXcAL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D/ac8AAAADaAAAADwAAAAAAAAAAAAAAAACYAgAAZHJzL2Rvd25y&#10;ZXYueG1sUEsFBgAAAAAEAAQA9QAAAIUDAAAAAA==&#10;" path="m,l613410,r,9144l9144,9144r,448056l613410,457200r,9144l,466344r,-4572l,xe" fillcolor="black" stroked="f" strokeweight="0">
                  <v:stroke miterlimit="83231f" joinstyle="miter"/>
                  <v:path arrowok="t" o:connecttype="custom" o:connectlocs="0,0;6134,0;6134,91;91,91;91,4572;6134,4572;6134,4663;0,4663;0,4617;0,0" o:connectangles="0,0,0,0,0,0,0,0,0,0" textboxrect="0,0,613410,466344"/>
                </v:shape>
                <v:shape id="Shape 1190" o:spid="_x0000_s1031" style="position:absolute;left:27256;width:6134;height:4663;visibility:visible;mso-wrap-style:square;v-text-anchor:top" coordsize="613410,4663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1EBMAA&#10;AADaAAAADwAAAGRycy9kb3ducmV2LnhtbESPQYvCMBSE7wv+h/AEb2uquCrVKCIIPQlV8fxsnm2x&#10;eSlNrNVfvxEEj8PMfMMs152pREuNKy0rGA0jEMSZ1SXnCk7H3e8chPPIGivLpOBJDtar3s8SY20f&#10;nFJ78LkIEHYxKii8r2MpXVaQQTe0NXHwrrYx6INscqkbfAS4qeQ4iqbSYMlhocCatgVlt8PdKPh7&#10;ZcnlWsoq3c5no3Yvz0k6OSs16HebBQhPnf+GP+1EK5jC+0q4AX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O1EBMAAAADaAAAADwAAAAAAAAAAAAAAAACYAgAAZHJzL2Rvd25y&#10;ZXYueG1sUEsFBgAAAAAEAAQA9QAAAIUDAAAAAA==&#10;" path="m,l613410,r,466344l,466344r,-9144l604266,457200r,-448056l,9144,,xe" fillcolor="black" stroked="f" strokeweight="0">
                  <v:stroke miterlimit="83231f" joinstyle="miter"/>
                  <v:path arrowok="t" o:connecttype="custom" o:connectlocs="0,0;6134,0;6134,4663;0,4663;0,4572;6043,4572;6043,91;0,91;0,0" o:connectangles="0,0,0,0,0,0,0,0,0" textboxrect="0,0,613410,466344"/>
                </v:shape>
                <v:rect id="Rectangle 1191" o:spid="_x0000_s1032" style="position:absolute;left:22997;top:760;width:11725;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2D94AE0F" w14:textId="77777777" w:rsidR="007E0329" w:rsidRDefault="007E0329">
                        <w:pPr>
                          <w:spacing w:after="160" w:line="259" w:lineRule="auto"/>
                          <w:ind w:left="0" w:right="0" w:firstLine="0"/>
                          <w:jc w:val="left"/>
                        </w:pPr>
                        <w:r>
                          <w:rPr>
                            <w:sz w:val="19"/>
                          </w:rPr>
                          <w:t xml:space="preserve">OFFICE OF THE </w:t>
                        </w:r>
                      </w:p>
                    </w:txbxContent>
                  </v:textbox>
                </v:rect>
                <v:rect id="Rectangle 1192" o:spid="_x0000_s1033" style="position:absolute;left:24033;top:2178;width:8567;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0D152037" w14:textId="77777777" w:rsidR="007E0329" w:rsidRDefault="007E0329">
                        <w:pPr>
                          <w:spacing w:after="160" w:line="259" w:lineRule="auto"/>
                          <w:ind w:left="0" w:right="0" w:firstLine="0"/>
                          <w:jc w:val="left"/>
                        </w:pPr>
                        <w:r>
                          <w:rPr>
                            <w:sz w:val="19"/>
                          </w:rPr>
                          <w:t>PRESIDENT</w:t>
                        </w:r>
                      </w:p>
                    </w:txbxContent>
                  </v:textbox>
                </v:rect>
                <v:shape id="Shape 1194" o:spid="_x0000_s1034" style="position:absolute;left:23180;top:5882;width:9715;height:4648;visibility:visible;mso-wrap-style:square;v-text-anchor:top" coordsize="971550,46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mAusEA&#10;AADaAAAADwAAAGRycy9kb3ducmV2LnhtbESPT4vCMBTE78J+h/AW9mZTPaxuNYrsIhRv/jns8dE8&#10;m2jzUpqo9dsbQfA4zMxvmPmyd424UhesZwWjLAdBXHltuVZw2K+HUxAhImtsPJOCOwVYLj4Gcyy0&#10;v/GWrrtYiwThUKACE2NbSBkqQw5D5lvi5B195zAm2dVSd3hLcNfIcZ5/S4eW04LBln4NVefdxSlY&#10;r6yM5u9/s92f80vwp9JOxqVSX5/9agYiUh/f4Ve71Ap+4Hkl3Q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gLrBAAAA2gAAAA8AAAAAAAAAAAAAAAAAmAIAAGRycy9kb3du&#10;cmV2LnhtbFBLBQYAAAAABAAEAPUAAACGAwAAAAA=&#10;" path="m,l971550,r,9144l9144,9144r,446532l971550,455676r,9144l,464820r,-4572l,xe" fillcolor="black" stroked="f" strokeweight="0">
                  <v:stroke miterlimit="83231f" joinstyle="miter"/>
                  <v:path arrowok="t" o:connecttype="custom" o:connectlocs="0,0;9715,0;9715,91;91,91;91,4557;9715,4557;9715,4648;0,4648;0,4602;0,0" o:connectangles="0,0,0,0,0,0,0,0,0,0" textboxrect="0,0,971550,464820"/>
                </v:shape>
                <v:shape id="Shape 1195" o:spid="_x0000_s1035" style="position:absolute;left:32895;top:5882;width:9716;height:4648;visibility:visible;mso-wrap-style:square;v-text-anchor:top" coordsize="971550,46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XrnsIA&#10;AADbAAAADwAAAGRycy9kb3ducmV2LnhtbESPT2/CMAzF70j7DpEncYN0HAB1BIQ2IVW78efA0Wq8&#10;JqNxqiZA9+3xAYmbrff83s+rzRBadaM++cgGPqYFKOI6Ws+NgdNxN1mCShnZYhuZDPxTgs36bbTC&#10;0sY77+l2yI2SEE4lGnA5d6XWqXYUME1jRyzab+wDZln7Rtse7xIeWj0rirkO6FkaHHb05ai+HK7B&#10;wG7rdXbf55/98VJcU/yr/GJWGTN+H7afoDIN+WV+XldW8IVefpEB9P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euewgAAANsAAAAPAAAAAAAAAAAAAAAAAJgCAABkcnMvZG93&#10;bnJldi54bWxQSwUGAAAAAAQABAD1AAAAhwMAAAAA&#10;" path="m,l971550,r,464820l,464820r,-9144l962406,455676r,-446532l,9144,,xe" fillcolor="black" stroked="f" strokeweight="0">
                  <v:stroke miterlimit="83231f" joinstyle="miter"/>
                  <v:path arrowok="t" o:connecttype="custom" o:connectlocs="0,0;9716,0;9716,4648;0,4648;0,4557;9625,4557;9625,91;0,91;0,0" o:connectangles="0,0,0,0,0,0,0,0,0" textboxrect="0,0,971550,464820"/>
                </v:shape>
                <v:rect id="Rectangle 1196" o:spid="_x0000_s1036" style="position:absolute;left:31318;top:6643;width:4216;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4AE150BF" w14:textId="77777777" w:rsidR="007E0329" w:rsidRDefault="007E0329">
                        <w:pPr>
                          <w:spacing w:after="160" w:line="259" w:lineRule="auto"/>
                          <w:ind w:left="0" w:right="0" w:firstLine="0"/>
                          <w:jc w:val="left"/>
                        </w:pPr>
                        <w:r>
                          <w:rPr>
                            <w:sz w:val="19"/>
                          </w:rPr>
                          <w:t>NDPC</w:t>
                        </w:r>
                      </w:p>
                    </w:txbxContent>
                  </v:textbox>
                </v:rect>
                <v:rect id="Rectangle 54570" o:spid="_x0000_s1037" style="position:absolute;left:31180;top:8075;width:4566;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73B84BE1" w14:textId="77777777" w:rsidR="007E0329" w:rsidRDefault="007E0329">
                        <w:pPr>
                          <w:spacing w:after="160" w:line="259" w:lineRule="auto"/>
                          <w:ind w:left="0" w:right="0" w:firstLine="0"/>
                          <w:jc w:val="left"/>
                        </w:pPr>
                        <w:r>
                          <w:rPr>
                            <w:sz w:val="19"/>
                          </w:rPr>
                          <w:t>Advice</w:t>
                        </w:r>
                      </w:p>
                    </w:txbxContent>
                  </v:textbox>
                </v:rect>
                <v:rect id="Rectangle 54569" o:spid="_x0000_s1038" style="position:absolute;left:34613;top:8075;width:526;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47183352" w14:textId="77777777" w:rsidR="007E0329" w:rsidRDefault="007E0329">
                        <w:pPr>
                          <w:spacing w:after="160" w:line="259" w:lineRule="auto"/>
                          <w:ind w:left="0" w:right="0" w:firstLine="0"/>
                          <w:jc w:val="left"/>
                        </w:pPr>
                        <w:r>
                          <w:rPr>
                            <w:sz w:val="19"/>
                          </w:rPr>
                          <w:t>)</w:t>
                        </w:r>
                      </w:p>
                    </w:txbxContent>
                  </v:textbox>
                </v:rect>
                <v:rect id="Rectangle 54568" o:spid="_x0000_s1039" style="position:absolute;left:30784;top:8075;width:527;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14:paraId="69B2B2F8" w14:textId="77777777" w:rsidR="007E0329" w:rsidRDefault="007E0329">
                        <w:pPr>
                          <w:spacing w:after="160" w:line="259" w:lineRule="auto"/>
                          <w:ind w:left="0" w:right="0" w:firstLine="0"/>
                          <w:jc w:val="left"/>
                        </w:pPr>
                        <w:r>
                          <w:rPr>
                            <w:sz w:val="19"/>
                          </w:rPr>
                          <w:t>(</w:t>
                        </w:r>
                      </w:p>
                    </w:txbxContent>
                  </v:textbox>
                </v:rect>
                <v:shape id="Shape 1199" o:spid="_x0000_s1040" style="position:absolute;left:40462;top:12481;width:5014;height:4648;visibility:visible;mso-wrap-style:square;v-text-anchor:top" coordsize="501396,46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08j8AA&#10;AADbAAAADwAAAGRycy9kb3ducmV2LnhtbERPTWuDQBC9F/oflin0VtemVBKbNSRCIceaBHId3ImK&#10;7qzsbtX++26g0Ns83udsd4sZxETOd5YVvCYpCOLa6o4bBZfz58sahA/IGgfLpOCHPOyKx4ct5trO&#10;XNF0Co2IIexzVNCGMOZS+rolgz6xI3HkbtYZDBG6RmqHcww3g1ylaSYNdhwbWhypbKnuT99Gwfqt&#10;31RZuWwInVzN3df1UKdXpZ6flv0HiEBL+Bf/uY86zn+H+y/xAFn8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g08j8AAAADbAAAADwAAAAAAAAAAAAAAAACYAgAAZHJzL2Rvd25y&#10;ZXYueG1sUEsFBgAAAAAEAAQA9QAAAIUDAAAAAA==&#10;" path="m,l501396,r,9144l9144,9144r,446532l501396,455676r,9144l,464820r,-4572l,xe" fillcolor="black" stroked="f" strokeweight="0">
                  <v:stroke miterlimit="83231f" joinstyle="miter"/>
                  <v:path arrowok="t" o:connecttype="custom" o:connectlocs="0,0;5014,0;5014,91;91,91;91,4557;5014,4557;5014,4648;0,4648;0,4602;0,0" o:connectangles="0,0,0,0,0,0,0,0,0,0" textboxrect="0,0,501396,464820"/>
                </v:shape>
                <v:shape id="Shape 1200" o:spid="_x0000_s1041" style="position:absolute;left:45476;top:12481;width:5014;height:4648;visibility:visible;mso-wrap-style:square;v-text-anchor:top" coordsize="501396,46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L0A&#10;AADbAAAADwAAAGRycy9kb3ducmV2LnhtbERPy6rCMBDdC/5DmAvuNL0KxVajqCDcpS9wOzRjW2wm&#10;JYm29++NILibw3nOct2bRjzJ+dqygt9JAoK4sLrmUsHlvB/PQfiArLGxTAr+ycN6NRwsMde24yM9&#10;T6EUMYR9jgqqENpcSl9UZNBPbEscuZt1BkOErpTaYRfDTSOnSZJKgzXHhgpb2lVU3E8Po2A+u2fH&#10;dNdnhE5Ou/pw3RbJVanRT79ZgAjUh6/44/7TcX4K71/iAXL1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t+i+L0AAADbAAAADwAAAAAAAAAAAAAAAACYAgAAZHJzL2Rvd25yZXYu&#10;eG1sUEsFBgAAAAAEAAQA9QAAAIIDAAAAAA==&#10;" path="m,l501396,r,464820l,464820r,-9144l492252,455676r,-446532l,9144,,xe" fillcolor="black" stroked="f" strokeweight="0">
                  <v:stroke miterlimit="83231f" joinstyle="miter"/>
                  <v:path arrowok="t" o:connecttype="custom" o:connectlocs="0,0;5014,0;5014,4648;0,4648;0,4557;4923,4557;4923,91;0,91;0,0" o:connectangles="0,0,0,0,0,0,0,0,0" textboxrect="0,0,501396,464820"/>
                </v:shape>
                <v:rect id="Rectangle 1201" o:spid="_x0000_s1042" style="position:absolute;left:42870;top:13242;width:6940;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14:paraId="246DFA01" w14:textId="77777777" w:rsidR="007E0329" w:rsidRDefault="007E0329">
                        <w:pPr>
                          <w:spacing w:after="160" w:line="259" w:lineRule="auto"/>
                          <w:ind w:left="0" w:right="0" w:firstLine="0"/>
                          <w:jc w:val="left"/>
                        </w:pPr>
                        <w:r>
                          <w:rPr>
                            <w:sz w:val="19"/>
                          </w:rPr>
                          <w:t>SECTORS</w:t>
                        </w:r>
                      </w:p>
                    </w:txbxContent>
                  </v:textbox>
                </v:rect>
                <v:rect id="Rectangle 54571" o:spid="_x0000_s1043" style="position:absolute;left:43464;top:14674;width:526;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14:paraId="29ED7DC9" w14:textId="77777777" w:rsidR="007E0329" w:rsidRDefault="007E0329">
                        <w:pPr>
                          <w:spacing w:after="160" w:line="259" w:lineRule="auto"/>
                          <w:ind w:left="0" w:right="0" w:firstLine="0"/>
                          <w:jc w:val="left"/>
                        </w:pPr>
                        <w:r>
                          <w:rPr>
                            <w:sz w:val="19"/>
                          </w:rPr>
                          <w:t>(</w:t>
                        </w:r>
                      </w:p>
                    </w:txbxContent>
                  </v:textbox>
                </v:rect>
                <v:rect id="Rectangle 54573" o:spid="_x0000_s1044" style="position:absolute;left:43860;top:14674;width:4303;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14:paraId="5D883008" w14:textId="77777777" w:rsidR="007E0329" w:rsidRDefault="007E0329">
                        <w:pPr>
                          <w:spacing w:after="160" w:line="259" w:lineRule="auto"/>
                          <w:ind w:left="0" w:right="0" w:firstLine="0"/>
                          <w:jc w:val="left"/>
                        </w:pPr>
                        <w:r>
                          <w:rPr>
                            <w:sz w:val="19"/>
                          </w:rPr>
                          <w:t>MDAs</w:t>
                        </w:r>
                      </w:p>
                    </w:txbxContent>
                  </v:textbox>
                </v:rect>
                <v:rect id="Rectangle 54572" o:spid="_x0000_s1045" style="position:absolute;left:47095;top:14674;width:527;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14:paraId="552F2618" w14:textId="77777777" w:rsidR="007E0329" w:rsidRDefault="007E0329">
                        <w:pPr>
                          <w:spacing w:after="160" w:line="259" w:lineRule="auto"/>
                          <w:ind w:left="0" w:right="0" w:firstLine="0"/>
                          <w:jc w:val="left"/>
                        </w:pPr>
                        <w:r>
                          <w:rPr>
                            <w:sz w:val="19"/>
                          </w:rPr>
                          <w:t>)</w:t>
                        </w:r>
                      </w:p>
                    </w:txbxContent>
                  </v:textbox>
                </v:rect>
                <v:shape id="Shape 1204" o:spid="_x0000_s1046" style="position:absolute;top:15575;width:7025;height:7147;visibility:visible;mso-wrap-style:square;v-text-anchor:top" coordsize="702564,714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XNrsIA&#10;AADbAAAADwAAAGRycy9kb3ducmV2LnhtbESPzWrDMBCE74W8g9hCbrXsgJvWtRxCIKSnQuM+wGKt&#10;f2prZSzFsd++KhR6HGbmGyY/LGYQM02us6wgiWIQxJXVHTcKvsrz0wsI55E1DpZJwUoODsXmIcdM&#10;2zt/0nz1jQgQdhkqaL0fMyld1ZJBF9mROHi1nQz6IKdG6gnvAW4GuYvjZ2mw47DQ4kinlqr+ejMK&#10;yp5rvb5Sai7Jx7mb92W6x2+lto/L8Q2Ep8X/h//a71rBLoHfL+E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Nc2uwgAAANsAAAAPAAAAAAAAAAAAAAAAAJgCAABkcnMvZG93&#10;bnJldi54bWxQSwUGAAAAAAQABAD1AAAAhwMAAAAA&#10;" path="m,l702564,r,9144l9144,9144r,696468l702564,705612r,9144l,714756r,-4572l,xe" fillcolor="black" stroked="f" strokeweight="0">
                  <v:stroke miterlimit="83231f" joinstyle="miter"/>
                  <v:path arrowok="t" o:connecttype="custom" o:connectlocs="0,0;7025,0;7025,91;91,91;91,7056;7025,7056;7025,7147;0,7147;0,7101;0,0" o:connectangles="0,0,0,0,0,0,0,0,0,0" textboxrect="0,0,702564,714756"/>
                </v:shape>
                <v:shape id="Shape 1205" o:spid="_x0000_s1047" style="position:absolute;left:7025;top:15575;width:7026;height:7147;visibility:visible;mso-wrap-style:square;v-text-anchor:top" coordsize="702564,714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dT2b8A&#10;AADbAAAADwAAAGRycy9kb3ducmV2LnhtbESP3arCMBCE7wXfIazgnaYW/KtGkQOiV4LWB1iata02&#10;m9Lk1Pr2RhC8HGbmG2a97UwlWmpcaVnBZByBIM6sLjlXcE33owUI55E1VpZJwYscbDf93hoTbZ98&#10;pvbicxEg7BJUUHhfJ1K6rCCDbmxr4uDdbGPQB9nkUjf4DHBTyTiKZtJgyWGhwJr+Csoel3+jIH3w&#10;Tb+WNDWHyWlftvN0Ose7UsNBt1uB8NT5X/jbPmoFcQyfL+EHyM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51PZvwAAANsAAAAPAAAAAAAAAAAAAAAAAJgCAABkcnMvZG93bnJl&#10;di54bWxQSwUGAAAAAAQABAD1AAAAhAMAAAAA&#10;" path="m,l702564,r,714756l,714756r,-9144l693420,705612r,-696468l,9144,,xe" fillcolor="black" stroked="f" strokeweight="0">
                  <v:stroke miterlimit="83231f" joinstyle="miter"/>
                  <v:path arrowok="t" o:connecttype="custom" o:connectlocs="0,0;7026,0;7026,7147;0,7147;0,7056;6935,7056;6935,91;0,91;0,0" o:connectangles="0,0,0,0,0,0,0,0,0" textboxrect="0,0,702564,714756"/>
                </v:shape>
                <v:rect id="Rectangle 1206" o:spid="_x0000_s1048" style="position:absolute;left:3977;top:16336;width:8515;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14:paraId="6E060981" w14:textId="77777777" w:rsidR="007E0329" w:rsidRDefault="007E0329">
                        <w:pPr>
                          <w:spacing w:after="160" w:line="259" w:lineRule="auto"/>
                          <w:ind w:left="0" w:right="0" w:firstLine="0"/>
                          <w:jc w:val="left"/>
                        </w:pPr>
                        <w:r>
                          <w:rPr>
                            <w:sz w:val="19"/>
                          </w:rPr>
                          <w:t xml:space="preserve">REGIONAL </w:t>
                        </w:r>
                      </w:p>
                    </w:txbxContent>
                  </v:textbox>
                </v:rect>
                <v:rect id="Rectangle 1207" o:spid="_x0000_s1049" style="position:absolute;left:2453;top:17707;width:12548;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14:paraId="4E9DC911" w14:textId="77777777" w:rsidR="007E0329" w:rsidRDefault="007E0329">
                        <w:pPr>
                          <w:spacing w:after="160" w:line="259" w:lineRule="auto"/>
                          <w:ind w:left="0" w:right="0" w:firstLine="0"/>
                          <w:jc w:val="left"/>
                        </w:pPr>
                        <w:r>
                          <w:rPr>
                            <w:sz w:val="19"/>
                          </w:rPr>
                          <w:t xml:space="preserve">COORDINATING </w:t>
                        </w:r>
                      </w:p>
                    </w:txbxContent>
                  </v:textbox>
                </v:rect>
                <v:rect id="Rectangle 1208" o:spid="_x0000_s1050" style="position:absolute;left:4038;top:19094;width:7905;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14:paraId="66B54E43" w14:textId="77777777" w:rsidR="007E0329" w:rsidRDefault="007E0329">
                        <w:pPr>
                          <w:spacing w:after="160" w:line="259" w:lineRule="auto"/>
                          <w:ind w:left="0" w:right="0" w:firstLine="0"/>
                          <w:jc w:val="left"/>
                        </w:pPr>
                        <w:r>
                          <w:rPr>
                            <w:sz w:val="19"/>
                          </w:rPr>
                          <w:t>COUNCILS</w:t>
                        </w:r>
                      </w:p>
                    </w:txbxContent>
                  </v:textbox>
                </v:rect>
                <v:rect id="Rectangle 54575" o:spid="_x0000_s1051" style="position:absolute;left:11820;top:20511;width:527;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14:paraId="0B9F6C31" w14:textId="77777777" w:rsidR="007E0329" w:rsidRDefault="007E0329">
                        <w:pPr>
                          <w:spacing w:after="160" w:line="259" w:lineRule="auto"/>
                          <w:ind w:left="0" w:right="0" w:firstLine="0"/>
                          <w:jc w:val="left"/>
                        </w:pPr>
                        <w:r>
                          <w:rPr>
                            <w:sz w:val="19"/>
                          </w:rPr>
                          <w:t>)</w:t>
                        </w:r>
                      </w:p>
                    </w:txbxContent>
                  </v:textbox>
                </v:rect>
                <v:rect id="Rectangle 54576" o:spid="_x0000_s1052" style="position:absolute;left:2209;top:20511;width:12783;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14:paraId="55309AB3" w14:textId="77777777" w:rsidR="007E0329" w:rsidRDefault="007E0329">
                        <w:pPr>
                          <w:spacing w:after="160" w:line="259" w:lineRule="auto"/>
                          <w:ind w:left="0" w:right="0" w:firstLine="0"/>
                          <w:jc w:val="left"/>
                        </w:pPr>
                        <w:r>
                          <w:rPr>
                            <w:sz w:val="19"/>
                          </w:rPr>
                          <w:t>Coordination, M&amp;E</w:t>
                        </w:r>
                      </w:p>
                    </w:txbxContent>
                  </v:textbox>
                </v:rect>
                <v:rect id="Rectangle 54574" o:spid="_x0000_s1053" style="position:absolute;left:1813;top:20511;width:527;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Y0u78A&#10;AADbAAAADwAAAGRycy9kb3ducmV2LnhtbERPy6rCMBDdC/5DGMGdproQrUYRvRdd+gJ1NzRjW2wm&#10;pYm2+vVmIbg8nPds0ZhCPKlyuWUFg34EgjixOudUwen43xuDcB5ZY2GZFLzIwWLebs0w1rbmPT0P&#10;PhUhhF2MCjLvy1hKl2Rk0PVtSRy4m60M+gCrVOoK6xBuCjmMopE0mHNoyLCkVUbJ/fAwCjbjcnnZ&#10;2nedFn/XzXl3nqyPE69Ut9MspyA8Nf4n/rq3WsEwjA1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5jS7vwAAANsAAAAPAAAAAAAAAAAAAAAAAJgCAABkcnMvZG93bnJl&#10;di54bWxQSwUGAAAAAAQABAD1AAAAhAMAAAAA&#10;" filled="f" stroked="f">
                  <v:textbox inset="0,0,0,0">
                    <w:txbxContent>
                      <w:p w14:paraId="0A9252F1" w14:textId="77777777" w:rsidR="007E0329" w:rsidRDefault="007E0329">
                        <w:pPr>
                          <w:spacing w:after="160" w:line="259" w:lineRule="auto"/>
                          <w:ind w:left="0" w:right="0" w:firstLine="0"/>
                          <w:jc w:val="left"/>
                        </w:pPr>
                        <w:r>
                          <w:rPr>
                            <w:sz w:val="19"/>
                          </w:rPr>
                          <w:t>(</w:t>
                        </w:r>
                      </w:p>
                    </w:txbxContent>
                  </v:textbox>
                </v:rect>
                <v:shape id="Shape 1211" o:spid="_x0000_s1054" style="position:absolute;left:16916;top:12481;width:10165;height:5700;visibility:visible;mso-wrap-style:square;v-text-anchor:top" coordsize="1016508,569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vtU8IA&#10;AADbAAAADwAAAGRycy9kb3ducmV2LnhtbESP0YrCMBRE34X9h3AXfNN0K+pajSLiguCTuh9waa5t&#10;sbnpJqmtf78RBB+HmTnDrDa9qcWdnK8sK/gaJyCIc6srLhT8Xn5G3yB8QNZYWyYFD/KwWX8MVphp&#10;2/GJ7udQiAhhn6GCMoQmk9LnJRn0Y9sQR+9qncEQpSukdthFuKllmiQzabDiuFBiQ7uS8tu5NQqO&#10;zm6n+/TRu3bfXqq/XRcm80Kp4We/XYII1Id3+NU+aAXpAp5f4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y+1TwgAAANsAAAAPAAAAAAAAAAAAAAAAAJgCAABkcnMvZG93&#10;bnJldi54bWxQSwUGAAAAAAQABAD1AAAAhwMAAAAA&#10;" path="m,l1016508,r,9144l9144,9144r,551688l1016508,560832r,9144l,569976r,-4572l,xe" fillcolor="black" stroked="f" strokeweight="0">
                  <v:stroke miterlimit="83231f" joinstyle="miter"/>
                  <v:path arrowok="t" o:connecttype="custom" o:connectlocs="0,0;10165,0;10165,91;91,91;91,5609;10165,5609;10165,5700;0,5700;0,5654;0,0" o:connectangles="0,0,0,0,0,0,0,0,0,0" textboxrect="0,0,1016508,569976"/>
                </v:shape>
                <v:shape id="Shape 1212" o:spid="_x0000_s1055" style="position:absolute;left:27081;top:12481;width:10165;height:5700;visibility:visible;mso-wrap-style:square;v-text-anchor:top" coordsize="1016508,5699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jSE8AA&#10;AADbAAAADwAAAGRycy9kb3ducmV2LnhtbERP3WrCMBS+H+wdwhnsbk1n2ZTaKEUcCLvS+gCH5tgW&#10;m5MuSW19e3Mx8PLj+y+2s+nFjZzvLCv4TFIQxLXVHTcKztXPxwqED8gae8uk4E4etpvXlwJzbSc+&#10;0u0UGhFD2OeooA1hyKX0dUsGfWIH4shdrDMYInSN1A6nGG56uUjTb2mw49jQ4kC7lurraTQKfp0t&#10;v/aL++zG/Vh1f7spZMtGqfe3uVyDCDSHp/jffdAKsrg+fok/QG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yjSE8AAAADbAAAADwAAAAAAAAAAAAAAAACYAgAAZHJzL2Rvd25y&#10;ZXYueG1sUEsFBgAAAAAEAAQA9QAAAIUDAAAAAA==&#10;" path="m,l1016508,r,569976l,569976r,-9144l1007364,560832r,-551688l,9144,,xe" fillcolor="black" stroked="f" strokeweight="0">
                  <v:stroke miterlimit="83231f" joinstyle="miter"/>
                  <v:path arrowok="t" o:connecttype="custom" o:connectlocs="0,0;10165,0;10165,5700;0,5700;0,5609;10074,5609;10074,91;0,91;0,0" o:connectangles="0,0,0,0,0,0,0,0,0" textboxrect="0,0,1016508,569976"/>
                </v:shape>
                <v:rect id="Rectangle 1213" o:spid="_x0000_s1056" style="position:absolute;left:18714;top:13333;width:727;height:1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14:paraId="3A0306D2" w14:textId="77777777" w:rsidR="007E0329" w:rsidRDefault="007E0329">
                        <w:pPr>
                          <w:spacing w:after="160" w:line="259" w:lineRule="auto"/>
                          <w:ind w:left="0" w:right="0" w:firstLine="0"/>
                          <w:jc w:val="left"/>
                        </w:pPr>
                        <w:r>
                          <w:rPr>
                            <w:rFonts w:ascii="Segoe UI Symbol" w:eastAsia="Segoe UI Symbol" w:hAnsi="Segoe UI Symbol" w:cs="Segoe UI Symbol"/>
                            <w:sz w:val="19"/>
                          </w:rPr>
                          <w:t></w:t>
                        </w:r>
                      </w:p>
                    </w:txbxContent>
                  </v:textbox>
                </v:rect>
                <v:rect id="Rectangle 1214" o:spid="_x0000_s1057" style="position:absolute;left:20863;top:13333;width:19390;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kS/ccA&#10;AADeAAAADwAAAGRycy9kb3ducmV2LnhtbESPQWvCQBSE70L/w/IK3nRTkWDSbERaRY9WC7a3R/Y1&#10;Cc2+DdnVRH+9WxB6HGbmGyZbDqYRF+pcbVnByzQCQVxYXXOp4PO4mSxAOI+ssbFMCq7kYJk/jTJM&#10;te35gy4HX4oAYZeigsr7NpXSFRUZdFPbEgfvx3YGfZBdKXWHfYCbRs6iKJYGaw4LFbb0VlHxezgb&#10;BdtFu/ra2VtfNuvv7Wl/St6PiVdq/DysXkF4Gvx/+NHeaQVxEsdz+LsTroDM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pEv3HAAAA3gAAAA8AAAAAAAAAAAAAAAAAmAIAAGRy&#10;cy9kb3ducmV2LnhtbFBLBQYAAAAABAAEAPUAAACMAwAAAAA=&#10;" filled="f" stroked="f">
                  <v:textbox inset="0,0,0,0">
                    <w:txbxContent>
                      <w:p w14:paraId="51A0B297" w14:textId="77777777" w:rsidR="007E0329" w:rsidRDefault="007E0329">
                        <w:pPr>
                          <w:spacing w:after="160" w:line="259" w:lineRule="auto"/>
                          <w:ind w:left="0" w:right="0" w:firstLine="0"/>
                          <w:jc w:val="left"/>
                        </w:pPr>
                        <w:r>
                          <w:rPr>
                            <w:sz w:val="19"/>
                          </w:rPr>
                          <w:t>National development policies</w:t>
                        </w:r>
                      </w:p>
                    </w:txbxContent>
                  </v:textbox>
                </v:rect>
                <v:rect id="Rectangle 1215" o:spid="_x0000_s1058" style="position:absolute;left:18912;top:14796;width:728;height:1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W3ZscA&#10;AADeAAAADwAAAGRycy9kb3ducmV2LnhtbESPQWvCQBSE70L/w/IK3nRTwWDSbERaRY9WC7a3R/Y1&#10;Cc2+DdnVRH+9WxB6HGbmGyZbDqYRF+pcbVnByzQCQVxYXXOp4PO4mSxAOI+ssbFMCq7kYJk/jTJM&#10;te35gy4HX4oAYZeigsr7NpXSFRUZdFPbEgfvx3YGfZBdKXWHfYCbRs6iKJYGaw4LFbb0VlHxezgb&#10;BdtFu/ra2VtfNuvv7Wl/St6PiVdq/DysXkF4Gvx/+NHeaQVxEsdz+LsTroDM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Ult2bHAAAA3gAAAA8AAAAAAAAAAAAAAAAAmAIAAGRy&#10;cy9kb3ducmV2LnhtbFBLBQYAAAAABAAEAPUAAACMAwAAAAA=&#10;" filled="f" stroked="f">
                  <v:textbox inset="0,0,0,0">
                    <w:txbxContent>
                      <w:p w14:paraId="42A2DF03" w14:textId="77777777" w:rsidR="007E0329" w:rsidRDefault="007E0329">
                        <w:pPr>
                          <w:spacing w:after="160" w:line="259" w:lineRule="auto"/>
                          <w:ind w:left="0" w:right="0" w:firstLine="0"/>
                          <w:jc w:val="left"/>
                        </w:pPr>
                        <w:r>
                          <w:rPr>
                            <w:rFonts w:ascii="Segoe UI Symbol" w:eastAsia="Segoe UI Symbol" w:hAnsi="Segoe UI Symbol" w:cs="Segoe UI Symbol"/>
                            <w:sz w:val="19"/>
                          </w:rPr>
                          <w:t></w:t>
                        </w:r>
                      </w:p>
                    </w:txbxContent>
                  </v:textbox>
                </v:rect>
                <v:rect id="Rectangle 1216" o:spid="_x0000_s1059" style="position:absolute;left:21061;top:14796;width:19232;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cpEccA&#10;AADeAAAADwAAAGRycy9kb3ducmV2LnhtbESPQWvCQBSE74L/YXlCb7rRw2JS1xCqRY+tFqy3R/aZ&#10;hGbfhuzWpP313UKhx2FmvmE2+WhbcafeN441LBcJCOLSmYYrDW/n5/kahA/IBlvHpOGLPOTb6WSD&#10;mXEDv9L9FCoRIewz1FCH0GVS+rImi37hOuLo3VxvMUTZV9L0OES4beUqSZS02HBcqLGjp5rKj9On&#10;1XBYd8X70X0PVbu/Hi4vl3R3ToPWD7OxeAQRaAz/4b/20WhQqVIKfu/EKyC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X3KRHHAAAA3gAAAA8AAAAAAAAAAAAAAAAAmAIAAGRy&#10;cy9kb3ducmV2LnhtbFBLBQYAAAAABAAEAPUAAACMAwAAAAA=&#10;" filled="f" stroked="f">
                  <v:textbox inset="0,0,0,0">
                    <w:txbxContent>
                      <w:p w14:paraId="57084F34" w14:textId="77777777" w:rsidR="007E0329" w:rsidRDefault="007E0329">
                        <w:pPr>
                          <w:spacing w:after="160" w:line="259" w:lineRule="auto"/>
                          <w:ind w:left="0" w:right="0" w:firstLine="0"/>
                          <w:jc w:val="left"/>
                        </w:pPr>
                        <w:r>
                          <w:rPr>
                            <w:sz w:val="19"/>
                          </w:rPr>
                          <w:t xml:space="preserve">Format and content of district </w:t>
                        </w:r>
                      </w:p>
                    </w:txbxContent>
                  </v:textbox>
                </v:rect>
                <v:rect id="Rectangle 1217" o:spid="_x0000_s1060" style="position:absolute;left:23881;top:16198;width:11330;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uMisYA&#10;AADeAAAADwAAAGRycy9kb3ducmV2LnhtbESPQWvCQBSE74L/YXmCN93oITXRVaS16NFqQb09ss8k&#10;mH0bslsT++vdgtDjMDPfMItVZypxp8aVlhVMxhEI4szqknMF38fP0QyE88gaK8uk4EEOVst+b4Gp&#10;ti1/0f3gcxEg7FJUUHhfp1K6rCCDbmxr4uBdbWPQB9nkUjfYBrip5DSKYmmw5LBQYE3vBWW3w49R&#10;sJ3V6/PO/rZ5tblsT/tT8nFMvFLDQbeeg/DU+f/wq73TCuIkjt/g7064AnL5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ruMisYAAADeAAAADwAAAAAAAAAAAAAAAACYAgAAZHJz&#10;L2Rvd25yZXYueG1sUEsFBgAAAAAEAAQA9QAAAIsDAAAAAA==&#10;" filled="f" stroked="f">
                  <v:textbox inset="0,0,0,0">
                    <w:txbxContent>
                      <w:p w14:paraId="6E7CC8B4" w14:textId="77777777" w:rsidR="007E0329" w:rsidRDefault="007E0329">
                        <w:pPr>
                          <w:spacing w:after="160" w:line="259" w:lineRule="auto"/>
                          <w:ind w:left="0" w:right="0" w:firstLine="0"/>
                          <w:jc w:val="left"/>
                        </w:pPr>
                        <w:r>
                          <w:rPr>
                            <w:sz w:val="19"/>
                          </w:rPr>
                          <w:t>development plan</w:t>
                        </w:r>
                      </w:p>
                    </w:txbxContent>
                  </v:textbox>
                </v:rect>
                <v:shape id="Shape 1219" o:spid="_x0000_s1061" style="position:absolute;left:441;top:24627;width:4123;height:3673;visibility:visible;mso-wrap-style:square;v-text-anchor:top" coordsize="412242,367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PvfsMA&#10;AADeAAAADwAAAGRycy9kb3ducmV2LnhtbERPTUvDQBC9C/6HZQre7KY9RJt2W1QQBA9iWpTehuw0&#10;2ZqdDbtrE/+9cxA8Pt73Zjf5Xl0oJhfYwGJegCJugnXcGjjsn2/vQaWMbLEPTAZ+KMFue321wcqG&#10;kd/pUudWSQinCg10OQ+V1qnpyGOah4FYuFOIHrPA2GobcZRw3+tlUZTao2Np6HCgp46ar/rbGyg/&#10;3TKeR8bj2xE/2tfHero7OWNuZtPDGlSmKf+L/9wvVnyrspS9ckeugN7+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PvfsMAAADeAAAADwAAAAAAAAAAAAAAAACYAgAAZHJzL2Rv&#10;d25yZXYueG1sUEsFBgAAAAAEAAQA9QAAAIgDAAAAAA==&#10;" path="m,l412242,r,9144l9144,9144r,348996l412242,358140r,9143l,367283r,-4571l,xe" fillcolor="black" stroked="f" strokeweight="0">
                  <v:stroke miterlimit="83231f" joinstyle="miter"/>
                  <v:path arrowok="t" o:connecttype="custom" o:connectlocs="0,0;4123,0;4123,91;91,91;91,3582;4123,3582;4123,3673;0,3673;0,3627;0,0" o:connectangles="0,0,0,0,0,0,0,0,0,0" textboxrect="0,0,412242,367283"/>
                </v:shape>
                <v:shape id="Shape 1220" o:spid="_x0000_s1062" style="position:absolute;left:4564;top:24627;width:4122;height:3673;visibility:visible;mso-wrap-style:square;v-text-anchor:top" coordsize="412242,367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9K5cYA&#10;AADeAAAADwAAAGRycy9kb3ducmV2LnhtbESPQWsCMRSE74L/ITyhN83Ww1ZXo7SFQqGH0lUUb4/N&#10;cze6eVmS1N3++6ZQ8DjMfDPMejvYVtzIB+NYweMsA0FcOW24VrDfvU0XIEJE1tg6JgU/FGC7GY/W&#10;WGjX8xfdyliLVMKhQAVNjF0hZagashhmriNO3tl5izFJX0vtsU/ltpXzLMulRcNpocGOXhuqruW3&#10;VZAfzdxfesbT5wkP9cdLOTydjVIPk+F5BSLSEO/hf/pdJ26Z50v4u5Ou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9K5cYAAADeAAAADwAAAAAAAAAAAAAAAACYAgAAZHJz&#10;L2Rvd25yZXYueG1sUEsFBgAAAAAEAAQA9QAAAIsDAAAAAA==&#10;" path="m,l412242,r,367283l,367283r,-9143l403098,358140r,-348996l,9144,,xe" fillcolor="black" stroked="f" strokeweight="0">
                  <v:stroke miterlimit="83231f" joinstyle="miter"/>
                  <v:path arrowok="t" o:connecttype="custom" o:connectlocs="0,0;4122,0;4122,3673;0,3673;0,3582;4031,3582;4031,91;0,91;0,0" o:connectangles="0,0,0,0,0,0,0,0,0" textboxrect="0,0,412242,367283"/>
                </v:shape>
                <v:rect id="Rectangle 1221" o:spid="_x0000_s1063" style="position:absolute;left:3002;top:25388;width:4524;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uCI8UA&#10;AADeAAAADwAAAGRycy9kb3ducmV2LnhtbESPy4rCMBSG98K8QzgD7jTVRcdWo8iMgy69gbo7NMe2&#10;2JyUJmPrPL1ZCC5//hvfbNGZStypcaVlBaNhBII4s7rkXMHx8DuYgHAeWWNlmRQ8yMFi/tGbYapt&#10;yzu6730uwgi7FBUU3teplC4ryKAb2po4eFfbGPRBNrnUDbZh3FRyHEWxNFhyeCiwpu+Cstv+zyhY&#10;T+rleWP/27xaXdan7Sn5OSReqf5nt5yC8NT5d/jV3mgFcRJ/BYCAE1B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i4IjxQAAAN4AAAAPAAAAAAAAAAAAAAAAAJgCAABkcnMv&#10;ZG93bnJldi54bWxQSwUGAAAAAAQABAD1AAAAigMAAAAA&#10;" filled="f" stroked="f">
                  <v:textbox inset="0,0,0,0">
                    <w:txbxContent>
                      <w:p w14:paraId="7A944BC3" w14:textId="77777777" w:rsidR="007E0329" w:rsidRDefault="007E0329">
                        <w:pPr>
                          <w:spacing w:after="160" w:line="259" w:lineRule="auto"/>
                          <w:ind w:left="0" w:right="0" w:firstLine="0"/>
                          <w:jc w:val="left"/>
                        </w:pPr>
                        <w:r>
                          <w:rPr>
                            <w:sz w:val="19"/>
                          </w:rPr>
                          <w:t xml:space="preserve">RPCU </w:t>
                        </w:r>
                      </w:p>
                    </w:txbxContent>
                  </v:textbox>
                </v:rect>
                <v:rect id="Rectangle 54577" o:spid="_x0000_s1064" style="position:absolute;left:2438;top:26760;width:526;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cnuMYA&#10;AADeAAAADwAAAGRycy9kb3ducmV2LnhtbESPQWvCQBSE74L/YXmCN93YQzSpq4hW9Gi1YHt7ZJ9J&#10;MPs2ZFcT/fVuodDjMDPfMPNlZypxp8aVlhVMxhEI4szqknMFX6ftaAbCeWSNlWVS8CAHy0W/N8dU&#10;25Y/6X70uQgQdikqKLyvUyldVpBBN7Y1cfAutjHog2xyqRtsA9xU8i2KYmmw5LBQYE3rgrLr8WYU&#10;7Gb16ntvn21effzszodzsjklXqnhoFu9g/DU+f/wX3uvFcRJPJ3A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8cnuMYAAADeAAAADwAAAAAAAAAAAAAAAACYAgAAZHJz&#10;L2Rvd25yZXYueG1sUEsFBgAAAAAEAAQA9QAAAIsDAAAAAA==&#10;" filled="f" stroked="f">
                  <v:textbox inset="0,0,0,0">
                    <w:txbxContent>
                      <w:p w14:paraId="6BD73942" w14:textId="77777777" w:rsidR="007E0329" w:rsidRDefault="007E0329">
                        <w:pPr>
                          <w:spacing w:after="160" w:line="259" w:lineRule="auto"/>
                          <w:ind w:left="0" w:right="0" w:firstLine="0"/>
                          <w:jc w:val="left"/>
                        </w:pPr>
                        <w:r>
                          <w:rPr>
                            <w:sz w:val="19"/>
                          </w:rPr>
                          <w:t>(</w:t>
                        </w:r>
                      </w:p>
                    </w:txbxContent>
                  </v:textbox>
                </v:rect>
                <v:rect id="Rectangle 54579" o:spid="_x0000_s1065" style="position:absolute;left:2834;top:26760;width:4565;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W5z8cA&#10;AADeAAAADwAAAGRycy9kb3ducmV2LnhtbESPQWvCQBSE70L/w/IK3nRTD9GkriLVokc1BdvbI/ua&#10;hGbfhuzWRH+9Kwgeh5n5hpkve1OLM7WusqzgbRyBIM6trrhQ8JV9jmYgnEfWWFsmBRdysFy8DOaY&#10;atvxgc5HX4gAYZeigtL7JpXS5SUZdGPbEAfv17YGfZBtIXWLXYCbWk6iKJYGKw4LJTb0UVL+d/w3&#10;CrazZvW9s9euqDc/29P+lKyzxCs1fO1X7yA89f4ZfrR3WkGcxNMJ3O+EK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8Vuc/HAAAA3gAAAA8AAAAAAAAAAAAAAAAAmAIAAGRy&#10;cy9kb3ducmV2LnhtbFBLBQYAAAAABAAEAPUAAACMAwAAAAA=&#10;" filled="f" stroked="f">
                  <v:textbox inset="0,0,0,0">
                    <w:txbxContent>
                      <w:p w14:paraId="6BAA20F1" w14:textId="77777777" w:rsidR="007E0329" w:rsidRDefault="007E0329">
                        <w:pPr>
                          <w:spacing w:after="160" w:line="259" w:lineRule="auto"/>
                          <w:ind w:left="0" w:right="0" w:firstLine="0"/>
                          <w:jc w:val="left"/>
                        </w:pPr>
                        <w:r>
                          <w:rPr>
                            <w:sz w:val="19"/>
                          </w:rPr>
                          <w:t>Advice</w:t>
                        </w:r>
                      </w:p>
                    </w:txbxContent>
                  </v:textbox>
                </v:rect>
                <v:rect id="Rectangle 54578" o:spid="_x0000_s1066" style="position:absolute;left:6267;top:26760;width:526;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kcVMcA&#10;AADeAAAADwAAAGRycy9kb3ducmV2LnhtbESPQWvCQBSE7wX/w/KE3urGCqmJ2YhYix5bFdTbI/tM&#10;gtm3Ibs1aX99t1DocZiZb5hsOZhG3KlztWUF00kEgriwuuZSwfHw9jQH4TyyxsYyKfgiB8t89JBh&#10;qm3PH3Tf+1IECLsUFVTet6mUrqjIoJvYljh4V9sZ9EF2pdQd9gFuGvkcRbE0WHNYqLCldUXFbf9p&#10;FGzn7eq8s9992Wwu29P7KXk9JF6px/GwWoDwNPj/8F97pxXESfwyg9874QrI/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BZHFTHAAAA3gAAAA8AAAAAAAAAAAAAAAAAmAIAAGRy&#10;cy9kb3ducmV2LnhtbFBLBQYAAAAABAAEAPUAAACMAwAAAAA=&#10;" filled="f" stroked="f">
                  <v:textbox inset="0,0,0,0">
                    <w:txbxContent>
                      <w:p w14:paraId="46E199B0" w14:textId="77777777" w:rsidR="007E0329" w:rsidRDefault="007E0329">
                        <w:pPr>
                          <w:spacing w:after="160" w:line="259" w:lineRule="auto"/>
                          <w:ind w:left="0" w:right="0" w:firstLine="0"/>
                          <w:jc w:val="left"/>
                        </w:pPr>
                        <w:r>
                          <w:rPr>
                            <w:sz w:val="19"/>
                          </w:rPr>
                          <w:t>)</w:t>
                        </w:r>
                      </w:p>
                    </w:txbxContent>
                  </v:textbox>
                </v:rect>
                <v:shape id="Shape 1224" o:spid="_x0000_s1067" style="position:absolute;left:7239;top:30236;width:4434;height:3673;visibility:visible;mso-wrap-style:square;v-text-anchor:top" coordsize="443484,367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aoBMUA&#10;AADeAAAADwAAAGRycy9kb3ducmV2LnhtbESPzWrDMBCE74W8g9hCbo3cEuzUiRJCScDH1i1pjou1&#10;sU2slbHkv7evCoUeh9n5Zmd3mEwjBupcbVnB8yoCQVxYXXOp4Ovz/LQB4TyyxsYyKZjJwWG/eNhh&#10;qu3IHzTkvhQBwi5FBZX3bSqlKyoy6Fa2JQ7ezXYGfZBdKXWHY4CbRr5EUSwN1hwaKmzpraLinvcm&#10;vFG8Zyeab/39my5jwv1wLUep1PJxOm5BeJr8//FfOtMK4tc4WcPvnMAA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lqgExQAAAN4AAAAPAAAAAAAAAAAAAAAAAJgCAABkcnMv&#10;ZG93bnJldi54bWxQSwUGAAAAAAQABAD1AAAAigMAAAAA&#10;" path="m,l443484,r,9144l9144,9144r,348997l443484,358141r,9144l,367285r,-4572l,xe" fillcolor="black" stroked="f" strokeweight="0">
                  <v:stroke miterlimit="83231f" joinstyle="miter"/>
                  <v:path arrowok="t" o:connecttype="custom" o:connectlocs="0,0;4434,0;4434,91;91,91;91,3582;4434,3582;4434,3673;0,3673;0,3627;0,0" o:connectangles="0,0,0,0,0,0,0,0,0,0" textboxrect="0,0,443484,367285"/>
                </v:shape>
                <v:shape id="Shape 1225" o:spid="_x0000_s1068" style="position:absolute;left:11673;top:30236;width:4435;height:3673;visibility:visible;mso-wrap-style:square;v-text-anchor:top" coordsize="443484,367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oNn8UA&#10;AADeAAAADwAAAGRycy9kb3ducmV2LnhtbESPzWrDMBCE74W8g9hCbo3cQuzUiRJCScDH1i1pjou1&#10;sU2slbHkv7evCoUeh9n5Zmd3mEwjBupcbVnB8yoCQVxYXXOp4Ovz/LQB4TyyxsYyKZjJwWG/eNhh&#10;qu3IHzTkvhQBwi5FBZX3bSqlKyoy6Fa2JQ7ezXYGfZBdKXWHY4CbRr5EUSwN1hwaKmzpraLinvcm&#10;vFG8Zyeab/39my5jwv1wLUep1PJxOm5BeJr8//FfOtMK4tc4WcPvnMAA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2g2fxQAAAN4AAAAPAAAAAAAAAAAAAAAAAJgCAABkcnMv&#10;ZG93bnJldi54bWxQSwUGAAAAAAQABAD1AAAAigMAAAAA&#10;" path="m,l443484,r,367285l,367285r,-9144l434340,358141r,-348997l,9144,,xe" fillcolor="black" stroked="f" strokeweight="0">
                  <v:stroke miterlimit="83231f" joinstyle="miter"/>
                  <v:path arrowok="t" o:connecttype="custom" o:connectlocs="0,0;4435,0;4435,3673;0,3673;0,3582;4344,3582;4344,91;0,91;0,0" o:connectangles="0,0,0,0,0,0,0,0,0" textboxrect="0,0,443484,367285"/>
                </v:shape>
                <v:rect id="Rectangle 1226" o:spid="_x0000_s1069" style="position:absolute;left:8823;top:31012;width:7948;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6/zMYA&#10;AADeAAAADwAAAGRycy9kb3ducmV2LnhtbESPQWvCQBSE74L/YXmCN93oITXRVaS16NFqQb09ss8k&#10;mH0bslsT++vdgtDjMDPfMItVZypxp8aVlhVMxhEI4szqknMF38fP0QyE88gaK8uk4EEOVst+b4Gp&#10;ti1/0f3gcxEg7FJUUHhfp1K6rCCDbmxr4uBdbWPQB9nkUjfYBrip5DSKYmmw5LBQYE3vBWW3w49R&#10;sJ3V6/PO/rZ5tblsT/tT8nFMvFLDQbeeg/DU+f/wq73TCuIkfovh7064AnL5B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C6/zMYAAADeAAAADwAAAAAAAAAAAAAAAACYAgAAZHJz&#10;L2Rvd25yZXYueG1sUEsFBgAAAAAEAAQA9QAAAIsDAAAAAA==&#10;" filled="f" stroked="f">
                  <v:textbox inset="0,0,0,0">
                    <w:txbxContent>
                      <w:p w14:paraId="268EFE9F" w14:textId="77777777" w:rsidR="007E0329" w:rsidRDefault="007E0329">
                        <w:pPr>
                          <w:spacing w:after="160" w:line="259" w:lineRule="auto"/>
                          <w:ind w:left="0" w:right="0" w:firstLine="0"/>
                          <w:jc w:val="left"/>
                        </w:pPr>
                        <w:r>
                          <w:rPr>
                            <w:sz w:val="19"/>
                          </w:rPr>
                          <w:t xml:space="preserve">Information </w:t>
                        </w:r>
                      </w:p>
                    </w:txbxContent>
                  </v:textbox>
                </v:rect>
                <v:rect id="Rectangle 1227" o:spid="_x0000_s1070" style="position:absolute;left:9540;top:32383;width:5663;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IaV8cA&#10;AADeAAAADwAAAGRycy9kb3ducmV2LnhtbESPT2vCQBTE74V+h+UVvNVNe4gmuoq0ih79B+rtkX1N&#10;QrNvQ3Y10U/vCoLHYWZ+w4ynnanEhRpXWlbw1Y9AEGdWl5wr2O8Wn0MQziNrrCyTgis5mE7e38aY&#10;atvyhi5bn4sAYZeigsL7OpXSZQUZdH1bEwfvzzYGfZBNLnWDbYCbSn5HUSwNlhwWCqzpp6Dsf3s2&#10;CpbDenZc2VubV/PT8rA+JL+7xCvV++hmIxCeOv8KP9srrSBO4sEAHnfCFZC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9iGlfHAAAA3gAAAA8AAAAAAAAAAAAAAAAAmAIAAGRy&#10;cy9kb3ducmV2LnhtbFBLBQYAAAAABAAEAPUAAACMAwAAAAA=&#10;" filled="f" stroked="f">
                  <v:textbox inset="0,0,0,0">
                    <w:txbxContent>
                      <w:p w14:paraId="421B7630" w14:textId="77777777" w:rsidR="007E0329" w:rsidRDefault="007E0329">
                        <w:pPr>
                          <w:spacing w:after="160" w:line="259" w:lineRule="auto"/>
                          <w:ind w:left="0" w:right="0" w:firstLine="0"/>
                          <w:jc w:val="left"/>
                        </w:pPr>
                        <w:r>
                          <w:rPr>
                            <w:sz w:val="19"/>
                          </w:rPr>
                          <w:t>and Data</w:t>
                        </w:r>
                      </w:p>
                    </w:txbxContent>
                  </v:textbox>
                </v:rect>
                <v:shape id="Shape 1229" o:spid="_x0000_s1071" style="position:absolute;left:23713;top:33223;width:6538;height:5105;visibility:visible;mso-wrap-style:square;v-text-anchor:top" coordsize="653796,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Dgo8QA&#10;AADeAAAADwAAAGRycy9kb3ducmV2LnhtbERPTWvCQBC9F/wPyxR6q5taiZq6SimEikVso+B1yE6T&#10;YHY2ZLca/33nUOjx8b6X68G16kJ9aDwbeBonoIhLbxuuDBwP+eMcVIjIFlvPZOBGAdar0d0SM+uv&#10;/EWXIlZKQjhkaKCOscu0DmVNDsPYd8TCffveYRTYV9r2eJVw1+pJkqTaYcPSUGNHbzWV5+LHGcjb&#10;z/3k5KZ5/Dhsm6LcvYvr2ZiH++H1BVSkIf6L/9wbayBdpDPZK3fkCu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KA4KPEAAAA3gAAAA8AAAAAAAAAAAAAAAAAmAIAAGRycy9k&#10;b3ducmV2LnhtbFBLBQYAAAAABAAEAPUAAACJAwAAAAA=&#10;" path="m,l653796,r,9144l9144,9144r,492253l653796,501397r,9143l,510540r,-4572l,xe" fillcolor="black" stroked="f" strokeweight="0">
                  <v:stroke miterlimit="83231f" joinstyle="miter"/>
                  <v:path arrowok="t" o:connecttype="custom" o:connectlocs="0,0;6538,0;6538,91;91,91;91,5014;6538,5014;6538,5105;0,5105;0,5059;0,0" o:connectangles="0,0,0,0,0,0,0,0,0,0" textboxrect="0,0,653796,510540"/>
                </v:shape>
                <v:shape id="Shape 1230" o:spid="_x0000_s1072" style="position:absolute;left:30251;top:33223;width:6538;height:5105;visibility:visible;mso-wrap-style:square;v-text-anchor:top" coordsize="653796,510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xFOMYA&#10;AADeAAAADwAAAGRycy9kb3ducmV2LnhtbESPQWvCQBSE74L/YXlCb3WjlajRVaQQWlpEjYLXR/aZ&#10;BLNvQ3ar8d93CwWPw8w3wyzXnanFjVpXWVYwGkYgiHOrKy4UnI7p6wyE88gaa8uk4EEO1qt+b4mJ&#10;tnc+0C3zhQgl7BJUUHrfJFK6vCSDbmgb4uBdbGvQB9kWUrd4D+WmluMoiqXBisNCiQ29l5Rfsx+j&#10;IK33u/HZTFL/ffyqsnz7Eag3pV4G3WYBwlPnn+F/+lMriOfxdA5/d8IV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cxFOMYAAADeAAAADwAAAAAAAAAAAAAAAACYAgAAZHJz&#10;L2Rvd25yZXYueG1sUEsFBgAAAAAEAAQA9QAAAIsDAAAAAA==&#10;" path="m,l653796,r,510540l,510540r,-9143l644652,501397r,-492253l,9144,,xe" fillcolor="black" stroked="f" strokeweight="0">
                  <v:stroke miterlimit="83231f" joinstyle="miter"/>
                  <v:path arrowok="t" o:connecttype="custom" o:connectlocs="0,0;6538,0;6538,5105;0,5105;0,5014;6447,5014;6447,91;0,91;0,0" o:connectangles="0,0,0,0,0,0,0,0,0" textboxrect="0,0,653796,510540"/>
                </v:shape>
                <v:rect id="Rectangle 1231" o:spid="_x0000_s1073" style="position:absolute;left:27584;top:33984;width:7509;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7yBMYA&#10;AADeAAAADwAAAGRycy9kb3ducmV2LnhtbESPzWqDQBSF94W+w3AL3dWxXYhaJyG0DckyiQHb3cW5&#10;ValzR5xJtHn6zCKQ5eH88RXL2fTiTKPrLCt4jWIQxLXVHTcKjuX6JQXhPLLG3jIp+CcHy8XjQ4G5&#10;thPv6XzwjQgj7HJU0Ho/5FK6uiWDLrIDcfB+7WjQBzk2Uo84hXHTy7c4TqTBjsNDiwN9tFT/HU5G&#10;wSYdVt9be5ma/utnU+2q7LPMvFLPT/PqHYSn2d/Dt/ZWK0iyJA0AASeggFx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7yBMYAAADeAAAADwAAAAAAAAAAAAAAAACYAgAAZHJz&#10;L2Rvd25yZXYueG1sUEsFBgAAAAAEAAQA9QAAAIsDAAAAAA==&#10;" filled="f" stroked="f">
                  <v:textbox inset="0,0,0,0">
                    <w:txbxContent>
                      <w:p w14:paraId="22531E9B" w14:textId="77777777" w:rsidR="007E0329" w:rsidRDefault="007E0329">
                        <w:pPr>
                          <w:spacing w:after="160" w:line="259" w:lineRule="auto"/>
                          <w:ind w:left="0" w:right="0" w:firstLine="0"/>
                          <w:jc w:val="left"/>
                        </w:pPr>
                        <w:r>
                          <w:rPr>
                            <w:sz w:val="19"/>
                          </w:rPr>
                          <w:t xml:space="preserve">DISTRICT </w:t>
                        </w:r>
                      </w:p>
                    </w:txbxContent>
                  </v:textbox>
                </v:rect>
                <v:rect id="Rectangle 1232" o:spid="_x0000_s1074" style="position:absolute;left:26624;top:35355;width:10057;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Xn8YA&#10;AADeAAAADwAAAGRycy9kb3ducmV2LnhtbESPQWvCQBSE7wX/w/IEb3VjDyGJriJa0WOrgnp7ZJ9J&#10;MPs2ZFcT++u7hYLHYWa+YWaL3tTiQa2rLCuYjCMQxLnVFRcKjofNewLCeWSNtWVS8CQHi/ngbYaZ&#10;th1/02PvCxEg7DJUUHrfZFK6vCSDbmwb4uBdbWvQB9kWUrfYBbip5UcUxdJgxWGhxIZWJeW3/d0o&#10;2CbN8ryzP11Rf162p69Tuj6kXqnRsF9OQXjq/Sv8395pBXEaJxP4uxOu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Xn8YAAADeAAAADwAAAAAAAAAAAAAAAACYAgAAZHJz&#10;L2Rvd25yZXYueG1sUEsFBgAAAAAEAAQA9QAAAIsDAAAAAA==&#10;" filled="f" stroked="f">
                  <v:textbox inset="0,0,0,0">
                    <w:txbxContent>
                      <w:p w14:paraId="01413B81" w14:textId="77777777" w:rsidR="007E0329" w:rsidRDefault="007E0329">
                        <w:pPr>
                          <w:spacing w:after="160" w:line="259" w:lineRule="auto"/>
                          <w:ind w:left="0" w:right="0" w:firstLine="0"/>
                          <w:jc w:val="left"/>
                        </w:pPr>
                        <w:r>
                          <w:rPr>
                            <w:sz w:val="19"/>
                          </w:rPr>
                          <w:t xml:space="preserve">ASSEMBLIES </w:t>
                        </w:r>
                      </w:p>
                    </w:txbxContent>
                  </v:textbox>
                </v:rect>
                <v:rect id="Rectangle 54580" o:spid="_x0000_s1075" style="position:absolute;left:27599;top:36742;width:527;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DJ6MYA&#10;AADeAAAADwAAAGRycy9kb3ducmV2LnhtbESPQWvCQBSE7wX/w/IEb3Wjh5BEVxG16LFVQb09ss8k&#10;mH0bslsT++u7hYLHYWa+YebL3tTiQa2rLCuYjCMQxLnVFRcKTseP9wSE88gaa8uk4EkOlovB2xwz&#10;bTv+osfBFyJA2GWooPS+yaR0eUkG3dg2xMG72dagD7ItpG6xC3BTy2kUxdJgxWGhxIbWJeX3w7dR&#10;sEua1WVvf7qi3l53589zujmmXqnRsF/NQHjq/Sv8395rBXEaJ1P4uxOugF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DJ6MYAAADeAAAADwAAAAAAAAAAAAAAAACYAgAAZHJz&#10;L2Rvd25yZXYueG1sUEsFBgAAAAAEAAQA9QAAAIsDAAAAAA==&#10;" filled="f" stroked="f">
                  <v:textbox inset="0,0,0,0">
                    <w:txbxContent>
                      <w:p w14:paraId="5E3AB2BB" w14:textId="77777777" w:rsidR="007E0329" w:rsidRDefault="007E0329">
                        <w:pPr>
                          <w:spacing w:after="160" w:line="259" w:lineRule="auto"/>
                          <w:ind w:left="0" w:right="0" w:firstLine="0"/>
                          <w:jc w:val="left"/>
                        </w:pPr>
                        <w:r>
                          <w:rPr>
                            <w:sz w:val="19"/>
                          </w:rPr>
                          <w:t>(</w:t>
                        </w:r>
                      </w:p>
                    </w:txbxContent>
                  </v:textbox>
                </v:rect>
                <v:rect id="Rectangle 54581" o:spid="_x0000_s1076" style="position:absolute;left:32511;top:36742;width:526;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sc8cA&#10;AADeAAAADwAAAGRycy9kb3ducmV2LnhtbESPQWvCQBSE74L/YXlCb7ppCyGJboJoix5bLdjeHtln&#10;Epp9G7JbE/313YLQ4zAz3zCrYjStuFDvGssKHhcRCOLS6oYrBR/H13kCwnlkja1lUnAlB0U+naww&#10;03bgd7ocfCUChF2GCmrvu0xKV9Zk0C1sRxy8s+0N+iD7SuoehwA3rXyKolgabDgs1NjRpqby+/Bj&#10;FOySbv25t7ehal++dqe3U7o9pl6ph9m4XoLwNPr/8L291wriNE6e4e9Ou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MbHPHAAAA3gAAAA8AAAAAAAAAAAAAAAAAmAIAAGRy&#10;cy9kb3ducmV2LnhtbFBLBQYAAAAABAAEAPUAAACMAwAAAAA=&#10;" filled="f" stroked="f">
                  <v:textbox inset="0,0,0,0">
                    <w:txbxContent>
                      <w:p w14:paraId="292767E8" w14:textId="77777777" w:rsidR="007E0329" w:rsidRDefault="007E0329">
                        <w:pPr>
                          <w:spacing w:after="160" w:line="259" w:lineRule="auto"/>
                          <w:ind w:left="0" w:right="0" w:firstLine="0"/>
                          <w:jc w:val="left"/>
                        </w:pPr>
                        <w:r>
                          <w:rPr>
                            <w:sz w:val="19"/>
                          </w:rPr>
                          <w:t>)</w:t>
                        </w:r>
                      </w:p>
                    </w:txbxContent>
                  </v:textbox>
                </v:rect>
                <v:rect id="Rectangle 54582" o:spid="_x0000_s1077" style="position:absolute;left:27995;top:36742;width:6006;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X0B8cA&#10;AADeAAAADwAAAGRycy9kb3ducmV2LnhtbESPQWvCQBSE74L/YXlCb7ppKSGJboJoix5bLdjeHtln&#10;Epp9G7JbE/313YLQ4zAz3zCrYjStuFDvGssKHhcRCOLS6oYrBR/H13kCwnlkja1lUnAlB0U+naww&#10;03bgd7ocfCUChF2GCmrvu0xKV9Zk0C1sRxy8s+0N+iD7SuoehwA3rXyKolgabDgs1NjRpqby+/Bj&#10;FOySbv25t7ehal++dqe3U7o9pl6ph9m4XoLwNPr/8L291wriNE6e4e9Ou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pl9AfHAAAA3gAAAA8AAAAAAAAAAAAAAAAAmAIAAGRy&#10;cy9kb3ducmV2LnhtbFBLBQYAAAAABAAEAPUAAACMAwAAAAA=&#10;" filled="f" stroked="f">
                  <v:textbox inset="0,0,0,0">
                    <w:txbxContent>
                      <w:p w14:paraId="494EC427" w14:textId="77777777" w:rsidR="007E0329" w:rsidRDefault="007E0329">
                        <w:pPr>
                          <w:spacing w:after="160" w:line="259" w:lineRule="auto"/>
                          <w:ind w:left="0" w:right="0" w:firstLine="0"/>
                          <w:jc w:val="left"/>
                        </w:pPr>
                        <w:r>
                          <w:rPr>
                            <w:sz w:val="19"/>
                          </w:rPr>
                          <w:t>Approval</w:t>
                        </w:r>
                      </w:p>
                    </w:txbxContent>
                  </v:textbox>
                </v:rect>
                <v:shape id="Shape 1235" o:spid="_x0000_s1078" style="position:absolute;left:49590;top:21854;width:4123;height:3673;visibility:visible;mso-wrap-style:square;v-text-anchor:top" coordsize="412242,36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Q88UA&#10;AADeAAAADwAAAGRycy9kb3ducmV2LnhtbESPQWvCQBSE7wX/w/IEL6IbhQaNriKCYHszlp4f2WcS&#10;zL4Nu2uS+uu7BaHHYWa+Ybb7wTSiI+drywoW8wQEcWF1zaWCr+tptgLhA7LGxjIp+CEP+93obYuZ&#10;tj1fqMtDKSKEfYYKqhDaTEpfVGTQz21LHL2bdQZDlK6U2mEf4aaRyyRJpcGa40KFLR0rKu75wyho&#10;ip4Xp/5Qt2H6kbvr9PnZfT+VmoyHwwZEoCH8h1/ts1aQrtPVO/zdiVd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P5DzxQAAAN4AAAAPAAAAAAAAAAAAAAAAAJgCAABkcnMv&#10;ZG93bnJldi54bWxQSwUGAAAAAAQABAD1AAAAigMAAAAA&#10;" path="m,l412242,r,9144l9144,9144r,348996l412242,358140r,9144l,367284r,-4572l,xe" fillcolor="black" stroked="f" strokeweight="0">
                  <v:stroke miterlimit="83231f" joinstyle="miter"/>
                  <v:path arrowok="t" o:connecttype="custom" o:connectlocs="0,0;4123,0;4123,91;91,91;91,3582;4123,3582;4123,3673;0,3673;0,3627;0,0" o:connectangles="0,0,0,0,0,0,0,0,0,0" textboxrect="0,0,412242,367284"/>
                </v:shape>
                <v:shape id="Shape 1236" o:spid="_x0000_s1079" style="position:absolute;left:53713;top:21854;width:4122;height:3673;visibility:visible;mso-wrap-style:square;v-text-anchor:top" coordsize="412242,36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OhMQA&#10;AADeAAAADwAAAGRycy9kb3ducmV2LnhtbESPQYvCMBSE74L/ITxhL6KpeyhuNYoIwq43q+z50Tzb&#10;YvNSkth2/fUbQfA4zMw3zHo7mEZ05HxtWcFinoAgLqyuuVRwOR9mSxA+IGtsLJOCP/Kw3YxHa8y0&#10;7flEXR5KESHsM1RQhdBmUvqiIoN+blvi6F2tMxiidKXUDvsIN438TJJUGqw5LlTY0r6i4pbfjYKm&#10;6Hlx6Hd1G6Y/uTtPH8fu96HUx2TYrUAEGsI7/Gp/awXpV7pM4XknXg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tDoTEAAAA3gAAAA8AAAAAAAAAAAAAAAAAmAIAAGRycy9k&#10;b3ducmV2LnhtbFBLBQYAAAAABAAEAPUAAACJAwAAAAA=&#10;" path="m,l412242,r,367284l,367284r,-9144l403098,358140r,-348996l,9144,,xe" fillcolor="black" stroked="f" strokeweight="0">
                  <v:stroke miterlimit="83231f" joinstyle="miter"/>
                  <v:path arrowok="t" o:connecttype="custom" o:connectlocs="0,0;4122,0;4122,3673;0,3673;0,3582;4031,3582;4031,91;0,91;0,0" o:connectangles="0,0,0,0,0,0,0,0,0" textboxrect="0,0,412242,367284"/>
                </v:shape>
                <v:rect id="Rectangle 1237" o:spid="_x0000_s1080" style="position:absolute;left:50886;top:22614;width:7947;height:1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dqcMcA&#10;AADeAAAADwAAAGRycy9kb3ducmV2LnhtbESPQWvCQBSE7wX/w/IEb3XTHmIS3QTRFj22WrC9PbLP&#10;JDT7NmS3JvrruwWhx2FmvmFWxWhacaHeNZYVPM0jEMSl1Q1XCj6Or48JCOeRNbaWScGVHBT55GGF&#10;mbYDv9Pl4CsRIOwyVFB732VSurImg25uO+LgnW1v0AfZV1L3OAS4aeVzFMXSYMNhocaONjWV34cf&#10;o2CXdOvPvb0NVfvytTu9ndLtMfVKzabjegnC0+j/w/f2XiuI0zhZ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3anDHAAAA3gAAAA8AAAAAAAAAAAAAAAAAmAIAAGRy&#10;cy9kb3ducmV2LnhtbFBLBQYAAAAABAAEAPUAAACMAwAAAAA=&#10;" filled="f" stroked="f">
                  <v:textbox inset="0,0,0,0">
                    <w:txbxContent>
                      <w:p w14:paraId="2B173226" w14:textId="77777777" w:rsidR="007E0329" w:rsidRDefault="007E0329">
                        <w:pPr>
                          <w:spacing w:after="160" w:line="259" w:lineRule="auto"/>
                          <w:ind w:left="0" w:right="0" w:firstLine="0"/>
                          <w:jc w:val="left"/>
                        </w:pPr>
                        <w:r>
                          <w:rPr>
                            <w:sz w:val="19"/>
                          </w:rPr>
                          <w:t xml:space="preserve">Information </w:t>
                        </w:r>
                      </w:p>
                    </w:txbxContent>
                  </v:textbox>
                </v:rect>
                <v:rect id="Rectangle 1238" o:spid="_x0000_s1081" style="position:absolute;left:51983;top:23986;width:4610;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j+AsQA&#10;AADeAAAADwAAAGRycy9kb3ducmV2LnhtbERPTWuDQBC9F/oflin0Vtf2IGrdhNA2JMckBmxvgztV&#10;qTsr7iba/PrsIZDj430Xy9n04kyj6ywreI1iEMS11R03Co7l+iUF4Tyyxt4yKfgnB8vF40OBubYT&#10;7+l88I0IIexyVNB6P+RSurolgy6yA3Hgfu1o0Ac4NlKPOIVw08u3OE6kwY5DQ4sDfbRU/x1ORsEm&#10;HVbfW3uZmv7rZ1PtquyzzLxSz0/z6h2Ep9nfxTf3VitIsiQNe8OdcAX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so/gLEAAAA3gAAAA8AAAAAAAAAAAAAAAAAmAIAAGRycy9k&#10;b3ducmV2LnhtbFBLBQYAAAAABAAEAPUAAACJAwAAAAA=&#10;" filled="f" stroked="f">
                  <v:textbox inset="0,0,0,0">
                    <w:txbxContent>
                      <w:p w14:paraId="6FF2C2AB" w14:textId="77777777" w:rsidR="007E0329" w:rsidRDefault="007E0329">
                        <w:pPr>
                          <w:spacing w:after="160" w:line="259" w:lineRule="auto"/>
                          <w:ind w:left="0" w:right="0" w:firstLine="0"/>
                          <w:jc w:val="left"/>
                        </w:pPr>
                        <w:r>
                          <w:rPr>
                            <w:sz w:val="19"/>
                          </w:rPr>
                          <w:t>&amp; Data</w:t>
                        </w:r>
                      </w:p>
                    </w:txbxContent>
                  </v:textbox>
                </v:rect>
                <v:shape id="Shape 1240" o:spid="_x0000_s1082" style="position:absolute;left:22738;top:50551;width:7742;height:3672;visibility:visible;mso-wrap-style:square;v-text-anchor:top" coordsize="774192,367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e05cUA&#10;AADeAAAADwAAAGRycy9kb3ducmV2LnhtbESPQWsCMRSE7wX/Q3hCL0WzFVl0NYpYtgieanvw+Nw8&#10;N4ublyWJuv33jSD0OMzMN8xy3dtW3MiHxrGC93EGgrhyuuFawc93OZqBCBFZY+uYFPxSgPVq8LLE&#10;Qrs7f9HtEGuRIBwKVGBi7AopQ2XIYhi7jjh5Z+ctxiR9LbXHe4LbVk6yLJcWG04LBjvaGqouh6tV&#10;0BjjypOfms9jVhr/tj/hx2Wv1Ouw3yxAROrjf/jZ3mkF+TyfzeFxJ10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B7TlxQAAAN4AAAAPAAAAAAAAAAAAAAAAAJgCAABkcnMv&#10;ZG93bnJldi54bWxQSwUGAAAAAAQABAD1AAAAigMAAAAA&#10;" path="m,l774192,r,9144l9144,9144r,348996l774192,358140r,9145l,367285r,-4573l,xe" fillcolor="black" stroked="f" strokeweight="0">
                  <v:stroke miterlimit="83231f" joinstyle="miter"/>
                  <v:path arrowok="t" o:connecttype="custom" o:connectlocs="0,0;7742,0;7742,91;91,91;91,3581;7742,3581;7742,3672;0,3672;0,3626;0,0" o:connectangles="0,0,0,0,0,0,0,0,0,0" textboxrect="0,0,774192,367285"/>
                </v:shape>
                <v:shape id="Shape 1241" o:spid="_x0000_s1083" style="position:absolute;left:30480;top:50551;width:7741;height:3672;visibility:visible;mso-wrap-style:square;v-text-anchor:top" coordsize="774192,3672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SLpcQA&#10;AADeAAAADwAAAGRycy9kb3ducmV2LnhtbESPT2vCMBjG78K+Q3iFXUTTDSlajTI2KoKn1R12fG1e&#10;m2LzpiSZ1m9vDsKOD88/fuvtYDtxJR9axwreZhkI4trplhsFP8dyugARIrLGzjEpuFOA7eZltMZC&#10;uxt/07WKjUgjHApUYGLsCylDbchimLmeOHln5y3GJH0jtcdbGredfM+yXFpsOT0Y7OnTUH2p/qyC&#10;1hhXnvzc7H6z0vjJ4YRfl4NSr+PhYwUi0hD/w8/2XivIl/kyASSchAJy8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ki6XEAAAA3gAAAA8AAAAAAAAAAAAAAAAAmAIAAGRycy9k&#10;b3ducmV2LnhtbFBLBQYAAAAABAAEAPUAAACJAwAAAAA=&#10;" path="m,l774192,r,367285l,367285r,-9145l765048,358140r,-348996l,9144,,xe" fillcolor="black" stroked="f" strokeweight="0">
                  <v:stroke miterlimit="83231f" joinstyle="miter"/>
                  <v:path arrowok="t" o:connecttype="custom" o:connectlocs="0,0;7741,0;7741,3672;0,3672;0,3581;7650,3581;7650,91;0,91;0,0" o:connectangles="0,0,0,0,0,0,0,0,0" textboxrect="0,0,774192,367285"/>
                </v:shape>
                <v:rect id="Rectangle 1242" o:spid="_x0000_s1084" style="position:absolute;left:25024;top:51372;width:14484;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vBQsYA&#10;AADeAAAADwAAAGRycy9kb3ducmV2LnhtbESPT4vCMBTE78J+h/AW9qapHoqtRpFdRY/+WXC9PZpn&#10;W2xeShNt109vBMHjMDO/YabzzlTiRo0rLSsYDiIQxJnVJecKfg+r/hiE88gaK8uk4J8czGcfvSmm&#10;2ra8o9ve5yJA2KWooPC+TqV0WUEG3cDWxME728agD7LJpW6wDXBTyVEUxdJgyWGhwJq+C8ou+6tR&#10;sB7Xi7+Nvbd5tTytj9tj8nNIvFJfn91iAsJT59/hV3ujFcRJnAz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8vBQsYAAADeAAAADwAAAAAAAAAAAAAAAACYAgAAZHJz&#10;L2Rvd25yZXYueG1sUEsFBgAAAAAEAAQA9QAAAIsDAAAAAA==&#10;" filled="f" stroked="f">
                  <v:textbox inset="0,0,0,0">
                    <w:txbxContent>
                      <w:p w14:paraId="1014BB25" w14:textId="77777777" w:rsidR="007E0329" w:rsidRDefault="007E0329">
                        <w:pPr>
                          <w:spacing w:after="160" w:line="259" w:lineRule="auto"/>
                          <w:ind w:left="0" w:right="0" w:firstLine="0"/>
                          <w:jc w:val="left"/>
                        </w:pPr>
                        <w:r>
                          <w:rPr>
                            <w:sz w:val="19"/>
                          </w:rPr>
                          <w:t>UNIT COMMITTEES</w:t>
                        </w:r>
                      </w:p>
                    </w:txbxContent>
                  </v:textbox>
                </v:rect>
                <v:shape id="Shape 1244" o:spid="_x0000_s1085" style="position:absolute;left:18623;top:45674;width:11994;height:3673;visibility:visible;mso-wrap-style:square;v-text-anchor:top" coordsize="1199388,36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kX9MkA&#10;AADeAAAADwAAAGRycy9kb3ducmV2LnhtbESPT2vCQBTE7wW/w/KEXopuGiFodJXSP9SDrag5eHxk&#10;n0lo9m2a3Wr003cFweMwM79hZovO1OJIrassK3geRiCIc6srLhRku4/BGITzyBpry6TgTA4W897D&#10;DFNtT7yh49YXIkDYpaig9L5JpXR5SQbd0DbEwTvY1qAPsi2kbvEU4KaWcRQl0mDFYaHEhl5Lyn+2&#10;f0bBb5KtL297/fXdPMWjYtNlo9Xnu1KP/e5lCsJT5+/hW3upFSSTZBLD9U64AnL+D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2kX9MkAAADeAAAADwAAAAAAAAAAAAAAAACYAgAA&#10;ZHJzL2Rvd25yZXYueG1sUEsFBgAAAAAEAAQA9QAAAI4DAAAAAA==&#10;" path="m,l1199388,r,9144l9144,9144r,348995l1199388,358139r,9145l,367284r,-4572l,xe" fillcolor="black" stroked="f" strokeweight="0">
                  <v:stroke miterlimit="83231f" joinstyle="miter"/>
                  <v:path arrowok="t" o:connecttype="custom" o:connectlocs="0,0;11994,0;11994,91;91,91;91,3582;11994,3582;11994,3673;0,3673;0,3627;0,0" o:connectangles="0,0,0,0,0,0,0,0,0,0" textboxrect="0,0,1199388,367284"/>
                </v:shape>
                <v:shape id="Shape 1245" o:spid="_x0000_s1086" style="position:absolute;left:30617;top:45674;width:11994;height:3673;visibility:visible;mso-wrap-style:square;v-text-anchor:top" coordsize="1199388,367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8wqG8kA&#10;AADeAAAADwAAAGRycy9kb3ducmV2LnhtbESPQWvCQBSE74X+h+UVvEjdqCXU6CqiFnuwLWoOHh/Z&#10;ZxLMvo3Zrcb++m5B6HGYmW+Yyaw1lbhQ40rLCvq9CARxZnXJuYJ0//b8CsJ5ZI2VZVJwIwez6ePD&#10;BBNtr7yly87nIkDYJaig8L5OpHRZQQZdz9bEwTvaxqAPssmlbvAa4KaSgyiKpcGSw0KBNS0Kyk67&#10;b6PgHKdfP8uD/visu4Nhvm3T4Wa9Uqrz1M7HIDy1/j98b79rBfEoHr3A351wBeT0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98wqG8kAAADeAAAADwAAAAAAAAAAAAAAAACYAgAA&#10;ZHJzL2Rvd25yZXYueG1sUEsFBgAAAAAEAAQA9QAAAI4DAAAAAA==&#10;" path="m,l1199388,r,367284l,367284r,-9145l1190244,358139r,-348995l,9144,,xe" fillcolor="black" stroked="f" strokeweight="0">
                  <v:stroke miterlimit="83231f" joinstyle="miter"/>
                  <v:path arrowok="t" o:connecttype="custom" o:connectlocs="0,0;11994,0;11994,3673;0,3673;0,3582;11903,3582;11903,91;0,91;0,0" o:connectangles="0,0,0,0,0,0,0,0,0" textboxrect="0,0,1199388,367284"/>
                </v:shape>
                <v:rect id="Rectangle 1246" o:spid="_x0000_s1087" style="position:absolute;left:22143;top:46435;width:22915;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HQccA&#10;AADeAAAADwAAAGRycy9kb3ducmV2LnhtbESPQWvCQBSE7wX/w/KE3urGQoOJ2Yhoix5bFdTbI/tM&#10;gtm3Ibs1aX99tyB4HGbmGyZbDKYRN+pcbVnBdBKBIC6srrlUcNh/vMxAOI+ssbFMCn7IwSIfPWWY&#10;atvzF912vhQBwi5FBZX3bSqlKyoy6Ca2JQ7exXYGfZBdKXWHfYCbRr5GUSwN1hwWKmxpVVFx3X0b&#10;BZtZuzxt7W9fNu/nzfHzmKz3iVfqeTws5yA8Df4Rvre3WkGcxMkb/N8JV0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wx0HHAAAA3gAAAA8AAAAAAAAAAAAAAAAAmAIAAGRy&#10;cy9kb3ducmV2LnhtbFBLBQYAAAAABAAEAPUAAACMAwAAAAA=&#10;" filled="f" stroked="f">
                  <v:textbox inset="0,0,0,0">
                    <w:txbxContent>
                      <w:p w14:paraId="1A6B75C2" w14:textId="77777777" w:rsidR="007E0329" w:rsidRDefault="007E0329">
                        <w:pPr>
                          <w:spacing w:after="160" w:line="259" w:lineRule="auto"/>
                          <w:ind w:left="0" w:right="0" w:firstLine="0"/>
                          <w:jc w:val="left"/>
                        </w:pPr>
                        <w:r>
                          <w:rPr>
                            <w:sz w:val="19"/>
                          </w:rPr>
                          <w:t xml:space="preserve">URBAN/ TOWN/ ZONAL/ AREA </w:t>
                        </w:r>
                      </w:p>
                    </w:txbxContent>
                  </v:textbox>
                </v:rect>
                <v:rect id="Rectangle 1247" o:spid="_x0000_s1088" style="position:absolute;left:27630;top:47806;width:7904;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JZNsUA&#10;AADeAAAADwAAAGRycy9kb3ducmV2LnhtbERPTWvCQBS8F/wPyxN6azZ6kCTNKlIt5thqIfX2yD6T&#10;0OzbkN2atL++KwhlTsN8MflmMp240uBaywoWUQyCuLK65VrBx+n1KQHhPLLGzjIp+CEHm/XsIcdM&#10;25Hf6Xr0tQgl7DJU0HjfZ1K6qiGDLrI9cdAudjDoAx1qqQccQ7np5DKOV9Jgy2GhwZ5eGqq+jt9G&#10;wSHpt5+F/R3rbn8+lG9lujulXqnH+bR9BuFp8v/me7rQClZpANzuhCs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Ilk2xQAAAN4AAAAPAAAAAAAAAAAAAAAAAJgCAABkcnMv&#10;ZG93bnJldi54bWxQSwUGAAAAAAQABAD1AAAAigMAAAAA&#10;" filled="f" stroked="f">
                  <v:textbox inset="0,0,0,0">
                    <w:txbxContent>
                      <w:p w14:paraId="0FDC7C75" w14:textId="77777777" w:rsidR="007E0329" w:rsidRDefault="007E0329">
                        <w:pPr>
                          <w:spacing w:after="160" w:line="259" w:lineRule="auto"/>
                          <w:ind w:left="0" w:right="0" w:firstLine="0"/>
                          <w:jc w:val="left"/>
                        </w:pPr>
                        <w:r>
                          <w:rPr>
                            <w:sz w:val="19"/>
                          </w:rPr>
                          <w:t>COUNCILS</w:t>
                        </w:r>
                      </w:p>
                    </w:txbxContent>
                  </v:textbox>
                </v:rect>
                <v:shape id="Shape 1249" o:spid="_x0000_s1089" style="position:absolute;left:33299;top:40035;width:4122;height:3581;visibility:visible;mso-wrap-style:square;v-text-anchor:top" coordsize="412242,358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1J8TMYA&#10;AADeAAAADwAAAGRycy9kb3ducmV2LnhtbESPT2sCMRTE70K/Q3iF3jSplNXdGqW0CEVP/rn09ti8&#10;btZuXpYk1fXbG6HQ4zAzv2EWq8F14kwhtp41PE8UCOLam5YbDcfDejwHEROywc4zabhShNXyYbTA&#10;yvgL7+i8T43IEI4VarAp9ZWUsbbkME58T5y9bx8cpixDI03AS4a7Tk6VKqTDlvOCxZ7eLdU/+1+n&#10;YevL0+ljc3wJjU1faj3H7VSh1k+Pw9sriERD+g//tT+NhqIsyhnc7+Qr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1J8TMYAAADeAAAADwAAAAAAAAAAAAAAAACYAgAAZHJz&#10;L2Rvd25yZXYueG1sUEsFBgAAAAAEAAQA9QAAAIsDAAAAAA==&#10;" path="m,l412242,r,9144l9144,9144r,339852l412242,348996r,9144l,358140r,-4572l,xe" fillcolor="black" stroked="f" strokeweight="0">
                  <v:stroke miterlimit="83231f" joinstyle="miter"/>
                  <v:path arrowok="t" o:connecttype="custom" o:connectlocs="0,0;4122,0;4122,91;91,91;91,3490;4122,3490;4122,3581;0,3581;0,3535;0,0" o:connectangles="0,0,0,0,0,0,0,0,0,0" textboxrect="0,0,412242,358140"/>
                </v:shape>
                <v:shape id="Shape 1250" o:spid="_x0000_s1090" style="position:absolute;left:37421;top:40035;width:4123;height:3581;visibility:visible;mso-wrap-style:square;v-text-anchor:top" coordsize="412242,358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3oPsMA&#10;AADeAAAADwAAAGRycy9kb3ducmV2LnhtbERPu2rDMBTdC/0HcQvdGqmhmNiNbEpLIDRTHku3i3Vj&#10;ObGujKQk7t9XQyHj4byXzeQGcaUQe88aXmcKBHHrTc+dhsN+9bIAEROywcEzafilCE39+LDEyvgb&#10;b+m6S53IIRwr1GBTGispY2vJYZz5kThzRx8cpgxDJ03AWw53g5wrVUiHPecGiyN9WmrPu4vTsPHl&#10;6fT1fXgLnU0/arXAzVyh1s9P08c7iERTuov/3WujoSiLMu/Nd/IVkP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3oPsMAAADeAAAADwAAAAAAAAAAAAAAAACYAgAAZHJzL2Rv&#10;d25yZXYueG1sUEsFBgAAAAAEAAQA9QAAAIgDAAAAAA==&#10;" path="m,l412242,r,358140l,358140r,-9144l403098,348996r,-339852l,9144,,xe" fillcolor="black" stroked="f" strokeweight="0">
                  <v:stroke miterlimit="83231f" joinstyle="miter"/>
                  <v:path arrowok="t" o:connecttype="custom" o:connectlocs="0,0;4123,0;4123,3581;0,3581;0,3490;4032,3490;4032,91;0,91;0,0" o:connectangles="0,0,0,0,0,0,0,0,0" textboxrect="0,0,412242,358140"/>
                </v:shape>
                <v:rect id="Rectangle 1251" o:spid="_x0000_s1091" style="position:absolute;left:35829;top:40796;width:4611;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3NRMcA&#10;AADeAAAADwAAAGRycy9kb3ducmV2LnhtbESPQWvCQBSE74L/YXlCb7rRQ3BT1xCqRY+tFqy3R/aZ&#10;hGbfhuzWpP313UKhx2FmvmE2+WhbcafeN441LBcJCOLSmYYrDW/n5/kahA/IBlvHpOGLPOTb6WSD&#10;mXEDv9L9FCoRIewz1FCH0GVS+rImi37hOuLo3VxvMUTZV9L0OES4beUqSVJpseG4UGNHTzWVH6dP&#10;q+Gw7or3o/seqnZ/PVxeLmp3VkHrh9lYPIIINIb/8F/7aDSkKlUKfu/EKyC3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G9zUTHAAAA3gAAAA8AAAAAAAAAAAAAAAAAmAIAAGRy&#10;cy9kb3ducmV2LnhtbFBLBQYAAAAABAAEAPUAAACMAwAAAAA=&#10;" filled="f" stroked="f">
                  <v:textbox inset="0,0,0,0">
                    <w:txbxContent>
                      <w:p w14:paraId="3117DFAD" w14:textId="77777777" w:rsidR="007E0329" w:rsidRDefault="007E0329">
                        <w:pPr>
                          <w:spacing w:after="160" w:line="259" w:lineRule="auto"/>
                          <w:ind w:left="0" w:right="0" w:firstLine="0"/>
                          <w:jc w:val="left"/>
                        </w:pPr>
                        <w:r>
                          <w:rPr>
                            <w:sz w:val="19"/>
                          </w:rPr>
                          <w:t xml:space="preserve">DPCU </w:t>
                        </w:r>
                      </w:p>
                    </w:txbxContent>
                  </v:textbox>
                </v:rect>
                <v:rect id="Rectangle 54584" o:spid="_x0000_s1092" style="position:absolute;left:35691;top:42167;width:3162;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z+w8UA&#10;AADeAAAADwAAAGRycy9kb3ducmV2LnhtbESPzYrCMBSF98K8Q7gDs9NUF2qrUUQddKlVcGZ3aa5t&#10;sbkpTcZ2fHqzEFwezh/ffNmZStypcaVlBcNBBII4s7rkXMH59N2fgnAeWWNlmRT8k4Pl4qM3x0Tb&#10;lo90T30uwgi7BBUU3teJlC4ryKAb2Jo4eFfbGPRBNrnUDbZh3FRyFEVjabDk8FBgTeuCslv6ZxTs&#10;pvXqZ28fbV5tf3eXwyXenGKv1Ndnt5qB8NT5d/jV3msF43gSBYCAE1BAL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bP7DxQAAAN4AAAAPAAAAAAAAAAAAAAAAAJgCAABkcnMv&#10;ZG93bnJldi54bWxQSwUGAAAAAAQABAD1AAAAigMAAAAA&#10;" filled="f" stroked="f">
                  <v:textbox inset="0,0,0,0">
                    <w:txbxContent>
                      <w:p w14:paraId="44FCA261" w14:textId="77777777" w:rsidR="007E0329" w:rsidRDefault="007E0329">
                        <w:pPr>
                          <w:spacing w:after="160" w:line="259" w:lineRule="auto"/>
                          <w:ind w:left="0" w:right="0" w:firstLine="0"/>
                          <w:jc w:val="left"/>
                        </w:pPr>
                        <w:r>
                          <w:rPr>
                            <w:sz w:val="19"/>
                          </w:rPr>
                          <w:t>Advi</w:t>
                        </w:r>
                      </w:p>
                    </w:txbxContent>
                  </v:textbox>
                </v:rect>
                <v:rect id="Rectangle 54583" o:spid="_x0000_s1093" style="position:absolute;left:35295;top:42167;width:527;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BbWMcA&#10;AADeAAAADwAAAGRycy9kb3ducmV2LnhtbESPQWvCQBSE7wX/w/KE3uomPUSTuoagFT22WrC9PbLP&#10;JJh9G7KrSf313UKhx2FmvmGW+WhacaPeNZYVxLMIBHFpdcOVgo/j9mkBwnlkja1lUvBNDvLV5GGJ&#10;mbYDv9Pt4CsRIOwyVFB732VSurImg25mO+LgnW1v0AfZV1L3OAS4aeVzFCXSYMNhocaO1jWVl8PV&#10;KNgtuuJzb+9D1b5+7U5vp3RzTL1Sj9OxeAHhafT/4b/2XitI0nkUw++dcAXk6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EgW1jHAAAA3gAAAA8AAAAAAAAAAAAAAAAAmAIAAGRy&#10;cy9kb3ducmV2LnhtbFBLBQYAAAAABAAEAPUAAACMAwAAAAA=&#10;" filled="f" stroked="f">
                  <v:textbox inset="0,0,0,0">
                    <w:txbxContent>
                      <w:p w14:paraId="0F510976" w14:textId="77777777" w:rsidR="007E0329" w:rsidRDefault="007E0329">
                        <w:pPr>
                          <w:spacing w:after="160" w:line="259" w:lineRule="auto"/>
                          <w:ind w:left="0" w:right="0" w:firstLine="0"/>
                          <w:jc w:val="left"/>
                        </w:pPr>
                        <w:r>
                          <w:rPr>
                            <w:sz w:val="19"/>
                          </w:rPr>
                          <w:t>(</w:t>
                        </w:r>
                      </w:p>
                    </w:txbxContent>
                  </v:textbox>
                </v:rect>
                <v:rect id="Rectangle 1253" o:spid="_x0000_s1094" style="position:absolute;left:38069;top:42167;width:1930;height:1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LFL8YA&#10;AADeAAAADwAAAGRycy9kb3ducmV2LnhtbESPQYvCMBSE74L/ITxhb5rqQW01irgrenRVUG+P5tkW&#10;m5fSRNv115uFhT0OM/MNM1+2phRPql1hWcFwEIEgTq0uOFNwOm76UxDOI2ssLZOCH3KwXHQ7c0y0&#10;bfibngefiQBhl6CC3PsqkdKlORl0A1sRB+9ma4M+yDqTusYmwE0pR1E0lgYLDgs5VrTOKb0fHkbB&#10;dlqtLjv7arLy67o978/x5zH2Sn302tUMhKfW/4f/2jutYBxPohH83glXQC7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LFL8YAAADeAAAADwAAAAAAAAAAAAAAAACYAgAAZHJz&#10;L2Rvd25yZXYueG1sUEsFBgAAAAAEAAQA9QAAAIsDAAAAAA==&#10;" filled="f" stroked="f">
                  <v:textbox inset="0,0,0,0">
                    <w:txbxContent>
                      <w:p w14:paraId="084274AA" w14:textId="77777777" w:rsidR="007E0329" w:rsidRDefault="007E0329">
                        <w:pPr>
                          <w:spacing w:after="160" w:line="259" w:lineRule="auto"/>
                          <w:ind w:left="0" w:right="0" w:firstLine="0"/>
                          <w:jc w:val="left"/>
                        </w:pPr>
                        <w:r>
                          <w:rPr>
                            <w:sz w:val="19"/>
                          </w:rPr>
                          <w:t>ce)</w:t>
                        </w:r>
                      </w:p>
                    </w:txbxContent>
                  </v:textbox>
                </v:rect>
                <v:shape id="Shape 1254" o:spid="_x0000_s1095" style="position:absolute;left:24749;top:4572;width:717;height:1356;visibility:visible;mso-wrap-style:square;v-text-anchor:top" coordsize="71628,135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0gusUA&#10;AADeAAAADwAAAGRycy9kb3ducmV2LnhtbESPQWvCQBSE74L/YXlCb7oxLVZTVxGxxaPagteX7Gs2&#10;mH0bsqtJ/70rCD0OM/MNs1z3thY3an3lWMF0koAgLpyuuFTw8/05noPwAVlj7ZgU/JGH9Wo4WGKm&#10;XcdHup1CKSKEfYYKTAhNJqUvDFn0E9cQR+/XtRZDlG0pdYtdhNtapkkykxYrjgsGG9oaKi6nq1Vg&#10;9X7eNXx46495nu92l/Rs0i+lXkb95gNEoD78h5/tvVYwW7wnr/C4E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HSC6xQAAAN4AAAAPAAAAAAAAAAAAAAAAAJgCAABkcnMv&#10;ZG93bnJldi54bWxQSwUGAAAAAAQABAD1AAAAigMAAAAA&#10;" path="m32004,r7620,l39624,4572r,59436l71628,64008,36576,135636,,64008r32004,l32004,xe" fillcolor="black" stroked="f" strokeweight="0">
                  <v:stroke miterlimit="83231f" joinstyle="miter"/>
                  <v:path arrowok="t" o:connecttype="custom" o:connectlocs="320,0;397,0;397,46;397,640;717,640;366,1356;0,640;320,640;320,0" o:connectangles="0,0,0,0,0,0,0,0,0" textboxrect="0,0,71628,135636"/>
                </v:shape>
                <v:shape id="Shape 1255" o:spid="_x0000_s1096" style="position:absolute;left:27889;top:4617;width:716;height:1357;visibility:visible;mso-wrap-style:square;v-text-anchor:top" coordsize="71628,135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S4zsUA&#10;AADeAAAADwAAAGRycy9kb3ducmV2LnhtbESPT4vCMBTE7wt+h/AEb2tqEVerUUR08bj+Aa+vzbMp&#10;Ni+libb77TcLC3scZuY3zGrT21q8qPWVYwWTcQKCuHC64lLB9XJ4n4PwAVlj7ZgUfJOHzXrwtsJM&#10;u45P9DqHUkQI+wwVmBCaTEpfGLLox64hjt7dtRZDlG0pdYtdhNtapkkykxYrjgsGG9oZKh7np1Vg&#10;9XHeNfw17U95nu/3j/Rm0k+lRsN+uwQRqA//4b/2USuYLT6SKfzeiVd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9LjOxQAAAN4AAAAPAAAAAAAAAAAAAAAAAJgCAABkcnMv&#10;ZG93bnJldi54bWxQSwUGAAAAAAQABAD1AAAAigMAAAAA&#10;" path="m35052,l71628,71628r-32004,l39624,131064r-1524,3048l35052,135636r-3048,-1524l30480,131064r,-59436l,71628,35052,xe" fillcolor="black" stroked="f" strokeweight="0">
                  <v:stroke miterlimit="83231f" joinstyle="miter"/>
                  <v:path arrowok="t" o:connecttype="custom" o:connectlocs="350,0;716,717;396,717;396,1311;381,1342;350,1357;320,1342;305,1311;305,717;0,717;350,0" o:connectangles="0,0,0,0,0,0,0,0,0,0,0" textboxrect="0,0,71628,135636"/>
                </v:shape>
                <v:shape id="Shape 1256" o:spid="_x0000_s1097" style="position:absolute;left:24749;top:10439;width:717;height:2088;visibility:visible;mso-wrap-style:square;v-text-anchor:top" coordsize="71628,20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hUgMcA&#10;AADeAAAADwAAAGRycy9kb3ducmV2LnhtbESPW2sCMRSE34X+h3AKfSmadcHb1igiFEsRxBv08bA5&#10;e8HNyZKkuv77Rij4OMzMN8x82ZlGXMn52rKC4SABQZxbXXOp4HT87E9B+ICssbFMCu7kYbl46c0x&#10;0/bGe7oeQikihH2GCqoQ2kxKn1dk0A9sSxy9wjqDIUpXSu3wFuGmkWmSjKXBmuNChS2tK8ovh1+j&#10;YLNJfy52Z9633+e0cAWuJ9NzrdTba7f6ABGoC8/wf/tLKxjPJskIHnfiF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4VIDHAAAA3gAAAA8AAAAAAAAAAAAAAAAAmAIAAGRy&#10;cy9kb3ducmV2LnhtbFBLBQYAAAAABAAEAPUAAACMAwAAAAA=&#10;" path="m36576,r3048,1524l39624,4572r,132588l71628,137160,36576,208788,,137160r32004,l32004,1524,36576,xe" fillcolor="black" stroked="f" strokeweight="0">
                  <v:stroke miterlimit="83231f" joinstyle="miter"/>
                  <v:path arrowok="t" o:connecttype="custom" o:connectlocs="366,0;397,15;397,46;397,1372;717,1372;366,2088;0,1372;320,1372;320,15;366,0" o:connectangles="0,0,0,0,0,0,0,0,0,0" textboxrect="0,0,71628,208788"/>
                </v:shape>
                <v:shape id="Shape 1257" o:spid="_x0000_s1098" style="position:absolute;left:7559;top:28209;width:716;height:2072;visibility:visible;mso-wrap-style:square;v-text-anchor:top" coordsize="71628,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X9DMUA&#10;AADeAAAADwAAAGRycy9kb3ducmV2LnhtbESPzWrDMBCE74G8g9hALyGR2oKTupFDKLT0VPLX+2Jt&#10;bTnWylhK4rx9VSjkOMzMN8xqPbhWXKgP1rOGx7kCQVx6Y7nScDy8z5YgQkQ22HomDTcKsC7GoxXm&#10;xl95R5d9rESCcMhRQx1jl0sZypochrnviJP343uHMcm+kqbHa4K7Vj4plUmHltNCjR291VSe9men&#10;wasv9by1TWg+7PewvNHU2eys9cNk2LyCiDTEe/i//Wk0ZC8LlcHfnXQF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f0MxQAAAN4AAAAPAAAAAAAAAAAAAAAAAJgCAABkcnMv&#10;ZG93bnJldi54bWxQSwUGAAAAAAQABAD1AAAAigMAAAAA&#10;" path="m36576,r3048,1524l41148,4572r,131064l71628,135636,36576,207264,,135636r32004,l32004,1524,36576,xe" fillcolor="black" stroked="f" strokeweight="0">
                  <v:stroke miterlimit="83231f" joinstyle="miter"/>
                  <v:path arrowok="t" o:connecttype="custom" o:connectlocs="366,0;396,15;411,46;411,1356;716,1356;366,2072;0,1356;320,1356;320,15;366,0" o:connectangles="0,0,0,0,0,0,0,0,0,0" textboxrect="0,0,71628,207264"/>
                </v:shape>
                <v:shape id="Shape 1258" o:spid="_x0000_s1099" style="position:absolute;left:3749;top:7299;width:19476;height:717;visibility:visible;mso-wrap-style:square;v-text-anchor:top" coordsize="1947672,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7j8cA&#10;AADeAAAADwAAAGRycy9kb3ducmV2LnhtbESPQWvCQBSE70L/w/IK3nRTlWhTVymCKHgQE0vp7ZF9&#10;TYLZtyG7mvjvuwXB4zAz3zDLdW9qcaPWVZYVvI0jEMS51RUXCs7ZdrQA4TyyxtoyKbiTg/XqZbDE&#10;RNuOT3RLfSEChF2CCkrvm0RKl5dk0I1tQxy8X9sa9EG2hdQtdgFuajmJolgarDgslNjQpqT8kl6N&#10;gu5n+iVnh/SYucs59qb+3h2uO6WGr/3nBwhPvX+GH+29VhC/z6M5/N8JV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X+4/HAAAA3gAAAA8AAAAAAAAAAAAAAAAAmAIAAGRy&#10;cy9kb3ducmV2LnhtbFBLBQYAAAAABAAEAPUAAACMAwAAAAA=&#10;" path="m1876044,r71628,36576l1876044,71628r,-30480l4572,41148,1524,39624,,36576,1524,33528,4572,32004r1871472,l1876044,xe" fillcolor="black" stroked="f" strokeweight="0">
                  <v:stroke miterlimit="83231f" joinstyle="miter"/>
                  <v:path arrowok="t" o:connecttype="custom" o:connectlocs="18760,0;19476,366;18760,717;18760,412;46,412;15,397;0,366;15,336;46,320;18760,320;18760,0" o:connectangles="0,0,0,0,0,0,0,0,0,0,0" textboxrect="0,0,1947672,71628"/>
                </v:shape>
                <v:shape id="Shape 1259" o:spid="_x0000_s1100" style="position:absolute;left:3444;top:7665;width:716;height:8001;visibility:visible;mso-wrap-style:square;v-text-anchor:top" coordsize="71628,8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mesMA&#10;AADeAAAADwAAAGRycy9kb3ducmV2LnhtbERPTU8CMRC9m/gfmjHxJl0IQV0oxEBIDDeBg8dxO3Q3&#10;bKdrO7Crv54eTDy+vO/FavCtulJMTWAD41EBirgKtmFn4HjYPr2ASoJssQ1MBn4owWp5f7fA0oae&#10;P+i6F6dyCKcSDdQiXal1qmrymEahI87cKUSPkmF02kbsc7hv9aQoZtpjw7mhxo7WNVXn/cUb2Jyq&#10;qWu6o97JuLe/JF/u8zsa8/gwvM1BCQ3yL/5zv1sDs9fnIu/Nd/IV0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mesMAAADeAAAADwAAAAAAAAAAAAAAAACYAgAAZHJzL2Rv&#10;d25yZXYueG1sUEsFBgAAAAAEAAQA9QAAAIgDAAAAAA==&#10;" path="m35052,l71628,71628r-32004,l39624,797052r-1524,3048l32004,800100r-1524,-3048l30480,71628,,71628,35052,xe" fillcolor="black" stroked="f" strokeweight="0">
                  <v:stroke miterlimit="83231f" joinstyle="miter"/>
                  <v:path arrowok="t" o:connecttype="custom" o:connectlocs="350,0;716,716;396,716;396,7971;381,8001;320,8001;305,7971;305,716;0,716;350,0" o:connectangles="0,0,0,0,0,0,0,0,0,0" textboxrect="0,0,71628,800100"/>
                </v:shape>
                <v:shape id="Shape 1260" o:spid="_x0000_s1101" style="position:absolute;left:14005;top:15986;width:3002;height:717;visibility:visible;mso-wrap-style:square;v-text-anchor:top" coordsize="300228,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DXj8QA&#10;AADeAAAADwAAAGRycy9kb3ducmV2LnhtbESPS4vCMBSF9wP+h3AFN4Omo+CjGsURhNk44APXl+a2&#10;KTY3pYm2/vuJIMzycB4fZ7XpbCUe1PjSsYKvUQKCOHO65ELB5bwfzkH4gKyxckwKnuRhs+59rDDV&#10;ruUjPU6hEHGEfYoKTAh1KqXPDFn0I1cTRy93jcUQZVNI3WAbx20lx0kylRZLjgSDNe0MZbfT3UZI&#10;5wxezeV2/J785qZ1+pPyg1KDfrddggjUhf/wu/2jFUwXs2QBrzvxCs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A14/EAAAA3gAAAA8AAAAAAAAAAAAAAAAAmAIAAGRycy9k&#10;b3ducmV2LnhtbFBLBQYAAAAABAAEAPUAAACJAwAAAAA=&#10;" path="m71628,r,32004l298704,32004r1524,4572l298704,39624r-3048,l71628,39624r,32004l,36576,71628,xe" fillcolor="black" stroked="f" strokeweight="0">
                  <v:stroke miterlimit="83231f" joinstyle="miter"/>
                  <v:path arrowok="t" o:connecttype="custom" o:connectlocs="716,0;716,320;2987,320;3002,366;2987,397;2956,397;716,397;716,717;0,366;716,0" o:connectangles="0,0,0,0,0,0,0,0,0,0" textboxrect="0,0,300228,71628"/>
                </v:shape>
                <v:shape id="Shape 1261" o:spid="_x0000_s1102" style="position:absolute;left:3749;top:22631;width:91;height:2073;visibility:visible;mso-wrap-style:square;v-text-anchor:top" coordsize="9144,2072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Zw3cUA&#10;AADeAAAADwAAAGRycy9kb3ducmV2LnhtbESP32rCMBTG7wd7h3AEb8ZMO5i6zihbQdguvKjuAc6a&#10;s7bYnIQkrfXtzcXAy4/vH7/NbjK9GMmHzrKCfJGBIK6t7rhR8HPaP69BhIissbdMCq4UYLd9fNhg&#10;oe2FKxqPsRFphEOBCtoYXSFlqFsyGBbWESfvz3qDMUnfSO3xksZNL1+ybCkNdpweWnRUtlSfj4NR&#10;MHbVZ8RX+WuHstTf7MLhya+Vms+mj3cQkaZ4D/+3v7SC5dsqTwAJJ6GA3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dnDdxQAAAN4AAAAPAAAAAAAAAAAAAAAAAJgCAABkcnMv&#10;ZG93bnJldi54bWxQSwUGAAAAAAQABAD1AAAAigMAAAAA&#10;" path="m1524,l6096,,7620,1524r,1524l9144,4572r,199644l7620,205740r-1524,1524l1524,207264,,205740,,1524,1524,xe" fillcolor="black" stroked="f" strokeweight="0">
                  <v:stroke miterlimit="83231f" joinstyle="miter"/>
                  <v:path arrowok="t" o:connecttype="custom" o:connectlocs="15,0;61,0;76,15;76,30;91,46;91,2043;76,2058;61,2073;15,2073;0,2058;0,15;15,0" o:connectangles="0,0,0,0,0,0,0,0,0,0,0,0" textboxrect="0,0,9144,207264"/>
                </v:shape>
                <v:shape id="Shape 1262" o:spid="_x0000_s1103" style="position:absolute;left:4343;top:36850;width:19461;height:716;visibility:visible;mso-wrap-style:square;v-text-anchor:top" coordsize="1946148,716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gLPsgA&#10;AADeAAAADwAAAGRycy9kb3ducmV2LnhtbESPQWsCMRSE70L/Q3gFb5pdD1u7NUppFbzYUhVKb4/N&#10;6yZ087Js4rr665tCweMwM98wi9XgGtFTF6xnBfk0A0FceW25VnA8bCZzECEia2w8k4ILBVgt70YL&#10;LLU/8wf1+1iLBOFQogITY1tKGSpDDsPUt8TJ+/adw5hkV0vd4TnBXSNnWVZIh5bTgsGWXgxVP/uT&#10;U/Aezey4/tT52+H61V93hX2dn6xS4/vh+QlEpCHewv/trVZQPD7kOfzdSVdALn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iAs+yAAAAN4AAAAPAAAAAAAAAAAAAAAAAJgCAABk&#10;cnMvZG93bnJldi54bWxQSwUGAAAAAAQABAD1AAAAjQMAAAAA&#10;" path="m71628,r,32003l1941576,32003r4572,1524l1946148,39624r-4572,1524l71628,41148r,30479l,36575,71628,xe" fillcolor="black" stroked="f" strokeweight="0">
                  <v:stroke miterlimit="83231f" joinstyle="miter"/>
                  <v:path arrowok="t" o:connecttype="custom" o:connectlocs="716,0;716,320;19415,320;19461,335;19461,396;19415,411;716,411;716,716;0,366;716,0" o:connectangles="0,0,0,0,0,0,0,0,0,0" textboxrect="0,0,1946148,71627"/>
                </v:shape>
                <v:shape id="Shape 1263" o:spid="_x0000_s1104" style="position:absolute;left:3977;top:28254;width:716;height:8992;visibility:visible;mso-wrap-style:square;v-text-anchor:top" coordsize="71628,899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i+wscA&#10;AADeAAAADwAAAGRycy9kb3ducmV2LnhtbESPQWvCQBSE7wX/w/KEXqRuNKBN6ioiFAKCqC30+pp9&#10;JqHZtyG7JrG/visIPQ4z8w2z2gymFh21rrKsYDaNQBDnVldcKPj8eH95BeE8ssbaMim4kYPNevS0&#10;wlTbnk/UnX0hAoRdigpK75tUSpeXZNBNbUMcvIttDfog20LqFvsAN7WcR9FCGqw4LJTY0K6k/Od8&#10;NQoOO51MLpzFx99sOO6l//rGOlbqeTxs30B4Gvx/+NHOtIJFspzN4X4nX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4vsLHAAAA3gAAAA8AAAAAAAAAAAAAAAAAmAIAAGRy&#10;cy9kb3ducmV2LnhtbFBLBQYAAAAABAAEAPUAAACMAwAAAAA=&#10;" path="m36576,l71628,71628r-30480,l41148,894588r-1524,3049l36576,899161r-4572,-1524l32004,894588r,-822960l,71628,36576,xe" fillcolor="black" stroked="f" strokeweight="0">
                  <v:stroke miterlimit="83231f" joinstyle="miter"/>
                  <v:path arrowok="t" o:connecttype="custom" o:connectlocs="366,0;716,716;411,716;411,8946;396,8977;366,8992;320,8977;320,8946;320,716;0,716;366,0" o:connectangles="0,0,0,0,0,0,0,0,0,0,0" textboxrect="0,0,71628,899161"/>
                </v:shape>
                <v:shape id="Shape 1264" o:spid="_x0000_s1105" style="position:absolute;left:27889;top:38237;width:716;height:7483;visibility:visible;mso-wrap-style:square;v-text-anchor:top" coordsize="71628,748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jT9sYA&#10;AADeAAAADwAAAGRycy9kb3ducmV2LnhtbESPQWvCQBSE74X+h+UVvBTdjYW0pq5SClqvtUU8PrLP&#10;JDT7NuyuSfz3riD0OMzMN8xyPdpW9ORD41hDNlMgiEtnGq40/P5spm8gQkQ22DomDRcKsF49Piyx&#10;MG7gb+r3sRIJwqFADXWMXSFlKGuyGGauI07eyXmLMUlfSeNxSHDbyrlSubTYcFqosaPPmsq//dlq&#10;8IdN6J/nQ34Yd8etz75UeWGl9eRp/HgHEWmM/+F7e2c05IvX7AVud9IVkK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yjT9sYAAADeAAAADwAAAAAAAAAAAAAAAACYAgAAZHJz&#10;L2Rvd25yZXYueG1sUEsFBgAAAAAEAAQA9QAAAIsDAAAAAA==&#10;" path="m35052,r3048,1524l39624,4572r,672084l71628,676656,35052,748284,,676656r30480,l30480,4572,32004,1524,35052,xe" fillcolor="black" stroked="f" strokeweight="0">
                  <v:stroke miterlimit="83231f" joinstyle="miter"/>
                  <v:path arrowok="t" o:connecttype="custom" o:connectlocs="350,0;381,15;396,46;396,6767;716,6767;350,7483;0,6767;305,6767;305,46;320,15;350,0" o:connectangles="0,0,0,0,0,0,0,0,0,0,0" textboxrect="0,0,71628,748284"/>
                </v:shape>
                <v:shape id="Shape 1265" o:spid="_x0000_s1106" style="position:absolute;left:34503;top:38282;width:716;height:1844;visibility:visible;mso-wrap-style:square;v-text-anchor:top" coordsize="71628,1844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cJJMcA&#10;AADeAAAADwAAAGRycy9kb3ducmV2LnhtbESP0WrCQBRE3wX/YblC3+ompdiaupFQESRQUNMPuGRv&#10;s2mzd0N2q6lf7xYEH4eZOcOs1qPtxIkG3zpWkM4TEMS10y03Cj6r7eMrCB+QNXaOScEfeVjn08kK&#10;M+3OfKDTMTQiQthnqMCE0GdS+tqQRT93PXH0vtxgMUQ5NFIPeI5w28mnJFlIiy3HBYM9vRuqf46/&#10;VkGBm11VctV975cfG1PQpSy3lVIPs7F4AxFoDPfwrb3TChbLl/QZ/u/EKy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rXCSTHAAAA3gAAAA8AAAAAAAAAAAAAAAAAmAIAAGRy&#10;cy9kb3ducmV2LnhtbFBLBQYAAAAABAAEAPUAAACMAwAAAAA=&#10;" path="m36576,l71628,71628r-30480,l41148,179832r-1524,3048l36576,184404r-3048,-1524l32004,179832r,-108204l,71628,36576,xe" fillcolor="black" stroked="f" strokeweight="0">
                  <v:stroke miterlimit="83231f" joinstyle="miter"/>
                  <v:path arrowok="t" o:connecttype="custom" o:connectlocs="366,0;716,716;411,716;411,1798;396,1829;366,1844;335,1829;320,1798;320,716;0,716;366,0" o:connectangles="0,0,0,0,0,0,0,0,0,0,0" textboxrect="0,0,71628,184404"/>
                </v:shape>
                <v:shape id="Shape 1266" o:spid="_x0000_s1107" style="position:absolute;left:34503;top:43571;width:716;height:2194;visibility:visible;mso-wrap-style:square;v-text-anchor:top" coordsize="71628,219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rpH8gA&#10;AADeAAAADwAAAGRycy9kb3ducmV2LnhtbESPUUvDMBSF3wX/Q7jC3lwa3arWZUOHgzEEdQq+3jXX&#10;ttjclCTruv16Iwg+Hs453+HMFoNtRU8+NI41qHEGgrh0puFKw8f76vIWRIjIBlvHpOFIARbz87MZ&#10;FsYd+I36baxEgnAoUEMdY1dIGcqaLIax64iT9+W8xZikr6TxeEhw28qrLMulxYbTQo0dLWsqv7d7&#10;q8HvPlXevxxPj5Pnp03IX9WOrpXWo4vh4R5EpCH+h//aa6Mhv7tRU/i9k66An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SukfyAAAAN4AAAAPAAAAAAAAAAAAAAAAAJgCAABk&#10;cnMvZG93bnJldi54bWxQSwUGAAAAAAQABAD1AAAAjQMAAAAA&#10;" path="m36576,l71628,71627r-30480,l41148,214884r-1524,3048l36576,219456r-3048,-1524l32004,214884r,-143257l,71627,36576,xe" fillcolor="black" stroked="f" strokeweight="0">
                  <v:stroke miterlimit="83231f" joinstyle="miter"/>
                  <v:path arrowok="t" o:connecttype="custom" o:connectlocs="366,0;716,716;411,716;411,2148;396,2179;366,2194;335,2179;320,2148;320,716;0,716;366,0" o:connectangles="0,0,0,0,0,0,0,0,0,0,0" textboxrect="0,0,71628,219456"/>
                </v:shape>
                <v:shape id="Shape 1267" o:spid="_x0000_s1108" style="position:absolute;left:24749;top:49255;width:717;height:1341;visibility:visible;mso-wrap-style:square;v-text-anchor:top" coordsize="71628,13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CBUMUA&#10;AADeAAAADwAAAGRycy9kb3ducmV2LnhtbESPUUsDMRCE34X+h7CCbzZXkVOvTUspSIsgxdofsFy2&#10;d6m3myNJr+e/N4Lg4zAz3zCL1cidGihE58XAbFqAIqm9ddIYOH6+3j+DignFYueFDHxThNVycrPA&#10;yvqrfNBwSI3KEIkVGmhT6iutY90SY5z6niR7Jx8YU5ah0TbgNcO50w9FUWpGJ3mhxZ42LdVfhwsb&#10;4L2rA5/3a+T3I77J7rR9dIMxd7fjeg4q0Zj+w3/tnTVQvjzNSvi9k6+AX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YIFQxQAAAN4AAAAPAAAAAAAAAAAAAAAAAJgCAABkcnMv&#10;ZG93bnJldi54bWxQSwUGAAAAAAQABAD1AAAAigMAAAAA&#10;" path="m36576,r3048,1525l39624,4573r,57912l71628,62485,36576,134113,,62485r32004,l32004,1525,36576,xe" fillcolor="black" stroked="f" strokeweight="0">
                  <v:stroke miterlimit="83231f" joinstyle="miter"/>
                  <v:path arrowok="t" o:connecttype="custom" o:connectlocs="366,0;397,15;397,46;397,625;717,625;366,1341;0,625;320,625;320,15;366,0" o:connectangles="0,0,0,0,0,0,0,0,0,0" textboxrect="0,0,71628,134113"/>
                </v:shape>
                <v:shape id="Shape 1268" o:spid="_x0000_s1109" style="position:absolute;left:35052;top:49301;width:716;height:1341;visibility:visible;mso-wrap-style:square;v-text-anchor:top" coordsize="71628,134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vY8YA&#10;AADeAAAADwAAAGRycy9kb3ducmV2LnhtbESPQWsCMRSE70L/Q3gFb5q1Um1Xo5SiUASV2vb+2Dw3&#10;azcvSxLd9d83QsHjMDPfMPNlZ2txIR8qxwpGwwwEceF0xaWC76/14AVEiMgaa8ek4EoBlouH3hxz&#10;7Vr+pMshliJBOOSowMTY5FKGwpDFMHQNcfKOzluMSfpSao9tgttaPmXZRFqsOC0YbOjdUPF7OFsF&#10;5an92RZWjv1+t3o2V4rHzXqrVP+xe5uBiNTFe/i//aEVTF6noync7qQr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nWvY8YAAADeAAAADwAAAAAAAAAAAAAAAACYAgAAZHJz&#10;L2Rvd25yZXYueG1sUEsFBgAAAAAEAAQA9QAAAIsDAAAAAA==&#10;" path="m35052,l71628,71627r-32004,l39624,129540r-1524,3048l35052,134112r-3048,-1524l30480,129540r,-57913l,71627,35052,xe" fillcolor="black" stroked="f" strokeweight="0">
                  <v:stroke miterlimit="83231f" joinstyle="miter"/>
                  <v:path arrowok="t" o:connecttype="custom" o:connectlocs="350,0;716,716;396,716;396,1295;381,1326;350,1341;320,1326;305,1295;305,716;0,716;350,0" o:connectangles="0,0,0,0,0,0,0,0,0,0,0" textboxrect="0,0,71628,134112"/>
                </v:shape>
                <v:shape id="Shape 1269" o:spid="_x0000_s1110" style="position:absolute;left:36697;top:34884;width:18227;height:716;visibility:visible;mso-wrap-style:square;v-text-anchor:top" coordsize="1822704,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QQncQA&#10;AADeAAAADwAAAGRycy9kb3ducmV2LnhtbERPy2oCMRTdF/yHcIXuasZSfIxGkUofK2VUxOVlcp0M&#10;Tm6GSaqpX28WhS4P5z1fRtuIK3W+dqxgOMhAEJdO11wpOOw/XiYgfEDW2DgmBb/kYbnoPc0x1+7G&#10;BV13oRIphH2OCkwIbS6lLw1Z9APXEifu7DqLIcGukrrDWwq3jXzNspG0WHNqMNjSu6HysvuxCu7x&#10;hNv2XhyKrxDNero+jt82n0o99+NqBiJQDP/iP/e3VjCajodpb7qTr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UEJ3EAAAA3gAAAA8AAAAAAAAAAAAAAAAAmAIAAGRycy9k&#10;b3ducmV2LnhtbFBLBQYAAAAABAAEAPUAAACJAwAAAAA=&#10;" path="m1751076,r71628,35052l1751076,71628r,-32004l1524,39624,,35052,1524,32004r3048,l1751076,32004r,-32004xe" fillcolor="black" stroked="f" strokeweight="0">
                  <v:stroke miterlimit="83231f" joinstyle="miter"/>
                  <v:path arrowok="t" o:connecttype="custom" o:connectlocs="17511,0;18227,350;17511,716;17511,396;15,396;0,350;15,320;46,320;17511,320;17511,0" o:connectangles="0,0,0,0,0,0,0,0,0,0" textboxrect="0,0,1822704,71628"/>
                </v:shape>
                <v:shape id="Shape 1270" o:spid="_x0000_s1111" style="position:absolute;left:54559;top:25481;width:716;height:9799;visibility:visible;mso-wrap-style:square;v-text-anchor:top" coordsize="71628,979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2aiMUA&#10;AADeAAAADwAAAGRycy9kb3ducmV2LnhtbESP3YrCMBSE74V9h3CEvdO0XvhTjSKCIHvhT+sDHJKz&#10;bdnmpNtE7b79RhC8HGbmG2a16W0j7tT52rGCdJyAINbO1FwquBb70RyED8gGG8ek4I88bNYfgxVm&#10;xj34Qvc8lCJC2GeooAqhzaT0uiKLfuxa4uh9u85iiLIrpenwEeG2kZMkmUqLNceFClvaVaR/8ptV&#10;cC73uU7y9FfL4mi+dreT5aNU6nPYb5cgAvXhHX61D0bBdDFLF/C8E6+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PZqIxQAAAN4AAAAPAAAAAAAAAAAAAAAAAJgCAABkcnMv&#10;ZG93bnJldi54bWxQSwUGAAAAAAQABAD1AAAAigMAAAAA&#10;" path="m36576,l71628,71628r-30480,l41148,975360r-1524,3048l36576,979932r-3048,-1524l32004,975360r,-903732l,71628,36576,xe" fillcolor="black" stroked="f" strokeweight="0">
                  <v:stroke miterlimit="83231f" joinstyle="miter"/>
                  <v:path arrowok="t" o:connecttype="custom" o:connectlocs="366,0;716,716;411,716;411,9753;396,9784;366,9799;335,9784;320,9753;320,716;0,716;366,0" o:connectangles="0,0,0,0,0,0,0,0,0,0,0" textboxrect="0,0,71628,979932"/>
                </v:shape>
                <v:shape id="Shape 1271" o:spid="_x0000_s1112" style="position:absolute;left:54559;top:8641;width:716;height:13304;visibility:visible;mso-wrap-style:square;v-text-anchor:top" coordsize="71628,13304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zFDcUA&#10;AADeAAAADwAAAGRycy9kb3ducmV2LnhtbESPwWoCMRCG74W+Q5hCbzXbpbW6GkUEwR4K1YrnYTNu&#10;QjeTZRN1fXvnUOhx+Of/Zr75cgitulCffGQDr6MCFHEdrefGwOFn8zIBlTKyxTYyGbhRguXi8WGO&#10;lY1X3tFlnxslEE4VGnA5d5XWqXYUMI1iRyzZKfYBs4x9o22PV4GHVpdFMdYBPcsFhx2tHdW/+3OQ&#10;N95zsMWX23x3/nzzu89jW7+Vxjw/DasZqExD/l/+a2+tgfH0oxQB0REG6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MUNxQAAAN4AAAAPAAAAAAAAAAAAAAAAAJgCAABkcnMv&#10;ZG93bnJldi54bWxQSwUGAAAAAAQABAD1AAAAigMAAAAA&#10;" path="m36576,l71628,71628r-30480,l41148,1325880r-1524,3048l36576,1330452r-3048,-1524l32004,1325880r,-1254252l,71628,36576,xe" fillcolor="black" stroked="f" strokeweight="0">
                  <v:stroke miterlimit="83231f" joinstyle="miter"/>
                  <v:path arrowok="t" o:connecttype="custom" o:connectlocs="366,0;716,716;411,716;411,13258;396,13289;366,13304;335,13289;320,13258;320,716;0,716;366,0" o:connectangles="0,0,0,0,0,0,0,0,0,0,0" textboxrect="0,0,71628,1330452"/>
                </v:shape>
                <v:shape id="Shape 1272" o:spid="_x0000_s1113" style="position:absolute;left:42565;top:8290;width:12405;height:716;visibility:visible;mso-wrap-style:square;v-text-anchor:top" coordsize="1240536,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U5McA&#10;AADeAAAADwAAAGRycy9kb3ducmV2LnhtbESPQWvCQBCF7wX/wzKF3urGUDSNrhKFUg+CqD14HLNj&#10;NjQ7m2a3Gv99tyB4fLx535s3W/S2ERfqfO1YwWiYgCAuna65UvB1+HjNQPiArLFxTApu5GExHzzN&#10;MNfuyju67EMlIoR9jgpMCG0upS8NWfRD1xJH7+w6iyHKrpK6w2uE20amSTKWFmuODQZbWhkqv/e/&#10;Nr7xqcPbNrObo9kUaboqdtnPaanUy3NfTEEE6sPj+J5eawXj90k6gv85kQF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IrVOTHAAAA3gAAAA8AAAAAAAAAAAAAAAAAmAIAAGRy&#10;cy9kb3ducmV2LnhtbFBLBQYAAAAABAAEAPUAAACMAwAAAAA=&#10;" path="m71628,r,30480l1235964,30480r3048,1524l1240536,35052r-1524,3048l1235964,39624r-1164336,l71628,71628,,35052,71628,xe" fillcolor="black" stroked="f" strokeweight="0">
                  <v:stroke miterlimit="83231f" joinstyle="miter"/>
                  <v:path arrowok="t" o:connecttype="custom" o:connectlocs="716,0;716,305;12359,305;12390,320;12405,350;12390,381;12359,396;716,396;716,716;0,350;716,0" o:connectangles="0,0,0,0,0,0,0,0,0,0,0" textboxrect="0,0,1240536,71628"/>
                </v:shape>
                <v:shape id="Shape 1273" o:spid="_x0000_s1114" style="position:absolute;left:37155;top:14645;width:3352;height:716;visibility:visible;mso-wrap-style:square;v-text-anchor:top" coordsize="335280,71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ExMcA&#10;AADeAAAADwAAAGRycy9kb3ducmV2LnhtbESPQWvCQBSE7wX/w/KE3urGtFpNXUUEaSlUMBX0+Jp9&#10;JsHs27C7xvTfdwuFHoeZb4ZZrHrTiI6cry0rGI8SEMSF1TWXCg6f24cZCB+QNTaWScE3eVgtB3cL&#10;zLS98Z66PJQilrDPUEEVQptJ6YuKDPqRbYmjd7bOYIjSlVI7vMVy08g0SabSYM1xocKWNhUVl/xq&#10;FExnTh+/nuj0/sH4+LpLJusunyh1P+zXLyAC9eE//Ee/6cjNn9MUfu/EK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6hMTHAAAA3gAAAA8AAAAAAAAAAAAAAAAAmAIAAGRy&#10;cy9kb3ducmV2LnhtbFBLBQYAAAAABAAEAPUAAACMAwAAAAA=&#10;" path="m263652,r71628,35052l263652,71628r,-32004l,39624,,32004,4572,30480r259080,l263652,xe" fillcolor="black" stroked="f" strokeweight="0">
                  <v:stroke miterlimit="83231f" joinstyle="miter"/>
                  <v:path arrowok="t" o:connecttype="custom" o:connectlocs="2636,0;3352,350;2636,716;2636,396;0,396;0,320;46,305;2636,305;2636,0" o:connectangles="0,0,0,0,0,0,0,0,0" textboxrect="0,0,335280,71628"/>
                </v:shape>
                <v:shape id="Shape 1274" o:spid="_x0000_s1115" style="position:absolute;left:41132;top:10485;width:717;height:2088;visibility:visible;mso-wrap-style:square;v-text-anchor:top" coordsize="71628,2087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g1D8cA&#10;AADeAAAADwAAAGRycy9kb3ducmV2LnhtbESPW2sCMRSE34X+h3AKfSmadQUvW6OIUCxFEG/Qx8Pm&#10;7AU3J0uS6vrvG6Hg4zAz3zDzZWcacSXna8sKhoMEBHFudc2lgtPxsz8F4QOyxsYyKbiTh+XipTfH&#10;TNsb7+l6CKWIEPYZKqhCaDMpfV6RQT+wLXH0CusMhihdKbXDW4SbRqZJMpYGa44LFba0rii/HH6N&#10;gs0m/bnYnXnffp/TwhW4nkzPtVJvr93qA0SgLjzD/+0vrWA8m6QjeNyJV0A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oNQ/HAAAA3gAAAA8AAAAAAAAAAAAAAAAAmAIAAGRy&#10;cy9kb3ducmV2LnhtbFBLBQYAAAAABAAEAPUAAACMAwAAAAA=&#10;" path="m36576,l71628,71628r-30480,l41148,204216r-1524,3048l36576,208788r-4572,-1524l32004,204216r,-132588l,71628,36576,xe" fillcolor="black" stroked="f" strokeweight="0">
                  <v:stroke miterlimit="83231f" joinstyle="miter"/>
                  <v:path arrowok="t" o:connecttype="custom" o:connectlocs="366,0;717,716;412,716;412,2042;397,2073;366,2088;320,2073;320,2042;320,716;0,716;366,0" o:connectangles="0,0,0,0,0,0,0,0,0,0,0" textboxrect="0,0,71628,208788"/>
                </v:shape>
                <w10:anchorlock/>
              </v:group>
            </w:pict>
          </mc:Fallback>
        </mc:AlternateContent>
      </w:r>
    </w:p>
    <w:p w14:paraId="6CAA348D" w14:textId="77777777" w:rsidR="00F7187C" w:rsidRDefault="00F7187C" w:rsidP="006C4ED2">
      <w:bookmarkStart w:id="10" w:name="_Toc71976"/>
    </w:p>
    <w:p w14:paraId="58AEE7C1" w14:textId="77777777" w:rsidR="006C4ED2" w:rsidRDefault="006C4ED2" w:rsidP="006C4ED2"/>
    <w:p w14:paraId="48FDAB8F" w14:textId="77777777" w:rsidR="006C4ED2" w:rsidRDefault="006C4ED2" w:rsidP="006C4ED2">
      <w:pPr>
        <w:sectPr w:rsidR="006C4ED2">
          <w:footerReference w:type="even" r:id="rId16"/>
          <w:footerReference w:type="default" r:id="rId17"/>
          <w:footerReference w:type="first" r:id="rId18"/>
          <w:pgSz w:w="12240" w:h="15840"/>
          <w:pgMar w:top="981" w:right="1879" w:bottom="1361" w:left="1872" w:header="720" w:footer="957" w:gutter="0"/>
          <w:pgNumType w:start="1"/>
          <w:cols w:space="720"/>
        </w:sectPr>
      </w:pPr>
    </w:p>
    <w:p w14:paraId="46AB5BA0" w14:textId="77777777" w:rsidR="009A3F00" w:rsidRDefault="00CC0868">
      <w:pPr>
        <w:pStyle w:val="Heading1"/>
        <w:spacing w:after="294"/>
        <w:ind w:left="-5"/>
      </w:pPr>
      <w:r>
        <w:lastRenderedPageBreak/>
        <w:t xml:space="preserve">2.0 ROLES OF KEY STAKEHOLDERS </w:t>
      </w:r>
      <w:bookmarkEnd w:id="10"/>
    </w:p>
    <w:p w14:paraId="36E6D853" w14:textId="77777777" w:rsidR="009A3F00" w:rsidRDefault="00CC0868">
      <w:pPr>
        <w:pStyle w:val="Heading1"/>
        <w:spacing w:after="283"/>
        <w:ind w:left="-5"/>
      </w:pPr>
      <w:bookmarkStart w:id="11" w:name="_Toc71977"/>
      <w:r>
        <w:t xml:space="preserve">2.1 Scope of Stakeholder Participation </w:t>
      </w:r>
      <w:bookmarkEnd w:id="11"/>
    </w:p>
    <w:p w14:paraId="5105C1C4" w14:textId="77777777" w:rsidR="009A3F00" w:rsidRDefault="00CC0868">
      <w:pPr>
        <w:spacing w:after="331"/>
        <w:ind w:right="0"/>
      </w:pPr>
      <w:r>
        <w:t>The ladder of participation ranges from passive participation which is the least desirable to self- mobilization, which is the most desirable level of participation.  It should however be noted that it is not easy to cho</w:t>
      </w:r>
      <w:r w:rsidR="00F7187C">
        <w:t>o</w:t>
      </w:r>
      <w:r>
        <w:t>se between the ideal types.  This is because in real life situation there are a number of constraints on who participates and on what type of participation is possible. At each level there is an expected degree of participation that would yield an anticipated result.  Some levels of participation are less desirable and there is the need for strategies to increase participation at those levels to make them more desirable.</w:t>
      </w:r>
    </w:p>
    <w:p w14:paraId="64E75F55" w14:textId="77777777" w:rsidR="009A3F00" w:rsidRDefault="00CC0868">
      <w:pPr>
        <w:pStyle w:val="Heading2"/>
        <w:spacing w:after="222"/>
        <w:ind w:left="-5"/>
      </w:pPr>
      <w:bookmarkStart w:id="12" w:name="_Toc71978"/>
      <w:r>
        <w:t xml:space="preserve">2.1.1 Types of Participation </w:t>
      </w:r>
      <w:bookmarkEnd w:id="12"/>
    </w:p>
    <w:p w14:paraId="1B4125A2" w14:textId="77777777" w:rsidR="009A3F00" w:rsidRDefault="00CC0868">
      <w:pPr>
        <w:numPr>
          <w:ilvl w:val="0"/>
          <w:numId w:val="14"/>
        </w:numPr>
        <w:spacing w:line="259" w:lineRule="auto"/>
        <w:ind w:right="0" w:hanging="338"/>
        <w:jc w:val="left"/>
      </w:pPr>
      <w:r>
        <w:rPr>
          <w:i/>
        </w:rPr>
        <w:t>Passive/Tokenism Participation</w:t>
      </w:r>
    </w:p>
    <w:p w14:paraId="2D4D84F4" w14:textId="77777777" w:rsidR="009A3F00" w:rsidRDefault="00CC0868">
      <w:pPr>
        <w:spacing w:after="324"/>
        <w:ind w:right="0"/>
      </w:pPr>
      <w:r>
        <w:t>In passive participation, people participate by being told what is going to happen or has already happened.  It is a unilateral announcement by an administration or project management without listening to people's responses.  The information being shared belongs only to outside professionals.</w:t>
      </w:r>
    </w:p>
    <w:p w14:paraId="11F25AF6" w14:textId="77777777" w:rsidR="009A3F00" w:rsidRDefault="00CC0868">
      <w:pPr>
        <w:numPr>
          <w:ilvl w:val="0"/>
          <w:numId w:val="14"/>
        </w:numPr>
        <w:spacing w:line="259" w:lineRule="auto"/>
        <w:ind w:right="0" w:hanging="338"/>
        <w:jc w:val="left"/>
      </w:pPr>
      <w:r>
        <w:rPr>
          <w:i/>
        </w:rPr>
        <w:t>Participation in Information Giving</w:t>
      </w:r>
    </w:p>
    <w:p w14:paraId="19984C70" w14:textId="77777777" w:rsidR="009A3F00" w:rsidRDefault="00CC0868">
      <w:pPr>
        <w:spacing w:after="322"/>
        <w:ind w:right="0"/>
      </w:pPr>
      <w:r>
        <w:t>This is the situation where people participate by responding to questions posed by extractive project team using interview guide, questionnaires/surveys or similar approaches.  People do not have the opportunity to influence proceedings as the findings of the survey are neither shared nor checked for accuracy.</w:t>
      </w:r>
    </w:p>
    <w:p w14:paraId="02B91997" w14:textId="77777777" w:rsidR="009A3F00" w:rsidRDefault="00CC0868">
      <w:pPr>
        <w:numPr>
          <w:ilvl w:val="0"/>
          <w:numId w:val="14"/>
        </w:numPr>
        <w:spacing w:line="259" w:lineRule="auto"/>
        <w:ind w:right="0" w:hanging="338"/>
        <w:jc w:val="left"/>
      </w:pPr>
      <w:r>
        <w:rPr>
          <w:i/>
        </w:rPr>
        <w:t>Participation by Consultation</w:t>
      </w:r>
    </w:p>
    <w:p w14:paraId="1217727A" w14:textId="77777777" w:rsidR="009A3F00" w:rsidRDefault="00CC0868">
      <w:pPr>
        <w:spacing w:after="322"/>
        <w:ind w:right="0"/>
      </w:pPr>
      <w:r>
        <w:t>People participate by being consulted and external people listen to views. The external professionals define both problems and solutions and may modify these in the light of people's responses.  Such a consultative process does not concede any share in decision making and professionals are under no obligation to take on board people's views.</w:t>
      </w:r>
    </w:p>
    <w:p w14:paraId="288F63C7" w14:textId="77777777" w:rsidR="009A3F00" w:rsidRDefault="00CC0868">
      <w:pPr>
        <w:numPr>
          <w:ilvl w:val="0"/>
          <w:numId w:val="14"/>
        </w:numPr>
        <w:spacing w:line="259" w:lineRule="auto"/>
        <w:ind w:right="0" w:hanging="338"/>
        <w:jc w:val="left"/>
      </w:pPr>
      <w:r>
        <w:rPr>
          <w:i/>
        </w:rPr>
        <w:t>Participation for Material Incentives</w:t>
      </w:r>
    </w:p>
    <w:p w14:paraId="1FF38F47" w14:textId="77777777" w:rsidR="009A3F00" w:rsidRDefault="00CC0868">
      <w:pPr>
        <w:spacing w:after="322"/>
        <w:ind w:right="0"/>
      </w:pPr>
      <w:r>
        <w:t>People participate by providing resources, for example labour in return for cash, food or other material incentives.  Much on-farm research falls in this category as farmers provide the fields but are not involved in the experimentation or the process of learning.  It is very common to see this called participation, yet people have no stake in prolonging activities when the incentives end.</w:t>
      </w:r>
    </w:p>
    <w:p w14:paraId="5DCC634B" w14:textId="77777777" w:rsidR="009A3F00" w:rsidRDefault="00CC0868">
      <w:pPr>
        <w:numPr>
          <w:ilvl w:val="0"/>
          <w:numId w:val="14"/>
        </w:numPr>
        <w:spacing w:line="259" w:lineRule="auto"/>
        <w:ind w:right="0" w:hanging="338"/>
        <w:jc w:val="left"/>
      </w:pPr>
      <w:r>
        <w:rPr>
          <w:i/>
        </w:rPr>
        <w:t>Functional Participation</w:t>
      </w:r>
    </w:p>
    <w:p w14:paraId="050A1F8C" w14:textId="77777777" w:rsidR="009A3F00" w:rsidRDefault="00CC0868">
      <w:pPr>
        <w:ind w:right="0"/>
      </w:pPr>
      <w:r>
        <w:t xml:space="preserve">People participate by forming groups to meet pre-determined objectives related to the project, which can involve the development or promotion of externally initiated social organisation.  Such involvement does not tend to be in the early stages of project cycles or planning but rather after major decisions have been made.  These institutions tend to be dependent on external initiators and facilitators but may become </w:t>
      </w:r>
      <w:r w:rsidR="00F7187C">
        <w:t>self-dependent</w:t>
      </w:r>
      <w:r>
        <w:t>.</w:t>
      </w:r>
    </w:p>
    <w:p w14:paraId="37454007" w14:textId="77777777" w:rsidR="007E0329" w:rsidRDefault="007E0329">
      <w:pPr>
        <w:ind w:right="0"/>
      </w:pPr>
    </w:p>
    <w:p w14:paraId="7068F587" w14:textId="77777777" w:rsidR="009A3F00" w:rsidRDefault="00CC0868">
      <w:pPr>
        <w:numPr>
          <w:ilvl w:val="0"/>
          <w:numId w:val="14"/>
        </w:numPr>
        <w:spacing w:line="259" w:lineRule="auto"/>
        <w:ind w:right="0" w:hanging="338"/>
        <w:jc w:val="left"/>
      </w:pPr>
      <w:r>
        <w:rPr>
          <w:i/>
        </w:rPr>
        <w:lastRenderedPageBreak/>
        <w:t>Interactive Participation</w:t>
      </w:r>
    </w:p>
    <w:p w14:paraId="05A03AAD" w14:textId="77777777" w:rsidR="009A3F00" w:rsidRDefault="00CC0868">
      <w:pPr>
        <w:spacing w:after="324"/>
        <w:ind w:right="0"/>
      </w:pPr>
      <w:r>
        <w:t>People participate in joint analysis which leads to action plans and the formation of new local institutions or strengthening of existing ones.  It tends to involve interdisciplinary methodologies that seek multiple perspectives and make use of systematic and structured learning processes.  These groups take control over local decisions and so people have a stake in maintaining structures or practices.</w:t>
      </w:r>
    </w:p>
    <w:p w14:paraId="6EF7B16C" w14:textId="77777777" w:rsidR="009A3F00" w:rsidRDefault="00F7187C">
      <w:pPr>
        <w:numPr>
          <w:ilvl w:val="0"/>
          <w:numId w:val="14"/>
        </w:numPr>
        <w:spacing w:line="259" w:lineRule="auto"/>
        <w:ind w:right="0" w:hanging="338"/>
        <w:jc w:val="left"/>
      </w:pPr>
      <w:r>
        <w:rPr>
          <w:i/>
        </w:rPr>
        <w:t>Self-Mobilization</w:t>
      </w:r>
    </w:p>
    <w:p w14:paraId="2F5E6D61" w14:textId="77777777" w:rsidR="009A3F00" w:rsidRDefault="00CC0868">
      <w:pPr>
        <w:spacing w:after="291"/>
        <w:ind w:right="0"/>
      </w:pPr>
      <w:r>
        <w:t xml:space="preserve">People participate by taking initiatives independent of external institutions to change systems.  They develop contacts with external institutions for resources and technical advice they need but retain control over how resources are used.  Such </w:t>
      </w:r>
      <w:r w:rsidR="00F7187C">
        <w:t>self-initiated</w:t>
      </w:r>
      <w:r>
        <w:t xml:space="preserve"> mobilisation and collective action may or may not challenge existing inequitable distributions of wealth and power.  Participation has been seen as a means to ensuring the more efficient implementation of preconceived plans, often through existing government or external structure. It is worth noting that, the typology of participation can function as a useful analytical tool as long as it is taken for no more than a description of ideal types.  The seven-state 'scale' of participation has been criticized for attaching values to the different types of participation, with </w:t>
      </w:r>
      <w:r w:rsidR="00F7187C">
        <w:t>self-mobilisation</w:t>
      </w:r>
      <w:r>
        <w:t xml:space="preserve"> indicating the best level of participation.  In real life situation however, there are a number of constraints on who participates and on what type of participation is possible.  It is not always possible to choose between such ideal types (Mikkelsen, 2005).</w:t>
      </w:r>
    </w:p>
    <w:p w14:paraId="5496E081" w14:textId="77777777" w:rsidR="009A3F00" w:rsidRDefault="00CC0868">
      <w:pPr>
        <w:pStyle w:val="Heading3"/>
        <w:ind w:left="-5"/>
      </w:pPr>
      <w:r>
        <w:t>Table 1: Typical Phases of Participation</w:t>
      </w:r>
    </w:p>
    <w:tbl>
      <w:tblPr>
        <w:tblStyle w:val="TableGrid"/>
        <w:tblW w:w="8281" w:type="dxa"/>
        <w:tblInd w:w="95" w:type="dxa"/>
        <w:tblCellMar>
          <w:top w:w="52" w:type="dxa"/>
          <w:right w:w="19" w:type="dxa"/>
        </w:tblCellMar>
        <w:tblLook w:val="04A0" w:firstRow="1" w:lastRow="0" w:firstColumn="1" w:lastColumn="0" w:noHBand="0" w:noVBand="1"/>
      </w:tblPr>
      <w:tblGrid>
        <w:gridCol w:w="1800"/>
        <w:gridCol w:w="2250"/>
        <w:gridCol w:w="4231"/>
      </w:tblGrid>
      <w:tr w:rsidR="007E0329" w14:paraId="13F1AD5D" w14:textId="77777777" w:rsidTr="007E0329">
        <w:trPr>
          <w:trHeight w:val="370"/>
        </w:trPr>
        <w:tc>
          <w:tcPr>
            <w:tcW w:w="1800" w:type="dxa"/>
            <w:tcBorders>
              <w:top w:val="single" w:sz="4" w:space="0" w:color="000000"/>
              <w:left w:val="single" w:sz="4" w:space="0" w:color="000000"/>
              <w:bottom w:val="single" w:sz="4" w:space="0" w:color="000000"/>
              <w:right w:val="single" w:sz="4" w:space="0" w:color="000000"/>
            </w:tcBorders>
          </w:tcPr>
          <w:p w14:paraId="3B2F8C88" w14:textId="77777777" w:rsidR="007E0329" w:rsidRDefault="007E0329">
            <w:pPr>
              <w:spacing w:after="0" w:line="259" w:lineRule="auto"/>
              <w:ind w:left="101" w:right="0" w:firstLine="0"/>
              <w:jc w:val="left"/>
            </w:pPr>
            <w:r>
              <w:t>Level</w:t>
            </w:r>
          </w:p>
        </w:tc>
        <w:tc>
          <w:tcPr>
            <w:tcW w:w="2250" w:type="dxa"/>
            <w:tcBorders>
              <w:top w:val="single" w:sz="4" w:space="0" w:color="000000"/>
              <w:left w:val="single" w:sz="4" w:space="0" w:color="000000"/>
              <w:bottom w:val="single" w:sz="4" w:space="0" w:color="000000"/>
              <w:right w:val="nil"/>
            </w:tcBorders>
          </w:tcPr>
          <w:p w14:paraId="68D87D5F" w14:textId="355CA283" w:rsidR="007E0329" w:rsidRDefault="007E0329" w:rsidP="007E0329">
            <w:pPr>
              <w:spacing w:after="0" w:line="259" w:lineRule="auto"/>
              <w:ind w:left="101" w:right="0" w:firstLine="0"/>
              <w:jc w:val="left"/>
            </w:pPr>
            <w:r>
              <w:t>Types of Participation</w:t>
            </w:r>
          </w:p>
        </w:tc>
        <w:tc>
          <w:tcPr>
            <w:tcW w:w="4231" w:type="dxa"/>
            <w:tcBorders>
              <w:top w:val="single" w:sz="4" w:space="0" w:color="000000"/>
              <w:left w:val="single" w:sz="4" w:space="0" w:color="000000"/>
              <w:bottom w:val="single" w:sz="4" w:space="0" w:color="000000"/>
              <w:right w:val="single" w:sz="4" w:space="0" w:color="000000"/>
            </w:tcBorders>
          </w:tcPr>
          <w:p w14:paraId="64D9D5F3" w14:textId="77777777" w:rsidR="007E0329" w:rsidRDefault="007E0329">
            <w:pPr>
              <w:spacing w:after="0" w:line="259" w:lineRule="auto"/>
              <w:ind w:left="101" w:right="0" w:firstLine="0"/>
              <w:jc w:val="left"/>
            </w:pPr>
            <w:r>
              <w:t>Outcomes</w:t>
            </w:r>
          </w:p>
        </w:tc>
      </w:tr>
      <w:tr w:rsidR="007E0329" w14:paraId="3DA89990" w14:textId="77777777" w:rsidTr="007E0329">
        <w:trPr>
          <w:trHeight w:val="787"/>
        </w:trPr>
        <w:tc>
          <w:tcPr>
            <w:tcW w:w="1800" w:type="dxa"/>
            <w:tcBorders>
              <w:top w:val="single" w:sz="4" w:space="0" w:color="000000"/>
              <w:left w:val="single" w:sz="4" w:space="0" w:color="000000"/>
              <w:bottom w:val="single" w:sz="4" w:space="0" w:color="000000"/>
              <w:right w:val="single" w:sz="4" w:space="0" w:color="000000"/>
            </w:tcBorders>
          </w:tcPr>
          <w:p w14:paraId="39947358" w14:textId="77777777" w:rsidR="007E0329" w:rsidRDefault="007E0329">
            <w:pPr>
              <w:spacing w:after="0" w:line="259" w:lineRule="auto"/>
              <w:ind w:left="101" w:right="0" w:firstLine="0"/>
              <w:jc w:val="left"/>
            </w:pPr>
            <w:r>
              <w:t>Basic</w:t>
            </w:r>
          </w:p>
        </w:tc>
        <w:tc>
          <w:tcPr>
            <w:tcW w:w="2250" w:type="dxa"/>
            <w:tcBorders>
              <w:top w:val="single" w:sz="4" w:space="0" w:color="000000"/>
              <w:left w:val="single" w:sz="4" w:space="0" w:color="000000"/>
              <w:bottom w:val="single" w:sz="4" w:space="0" w:color="000000"/>
              <w:right w:val="nil"/>
            </w:tcBorders>
          </w:tcPr>
          <w:p w14:paraId="0F19D768" w14:textId="77777777" w:rsidR="007E0329" w:rsidRDefault="007E0329">
            <w:pPr>
              <w:spacing w:after="0" w:line="259" w:lineRule="auto"/>
              <w:ind w:left="101" w:right="0" w:firstLine="0"/>
              <w:jc w:val="left"/>
            </w:pPr>
            <w:r>
              <w:t>Consultation</w:t>
            </w:r>
          </w:p>
        </w:tc>
        <w:tc>
          <w:tcPr>
            <w:tcW w:w="4231" w:type="dxa"/>
            <w:tcBorders>
              <w:top w:val="single" w:sz="4" w:space="0" w:color="000000"/>
              <w:left w:val="single" w:sz="4" w:space="0" w:color="000000"/>
              <w:bottom w:val="single" w:sz="4" w:space="0" w:color="000000"/>
              <w:right w:val="single" w:sz="4" w:space="0" w:color="000000"/>
            </w:tcBorders>
          </w:tcPr>
          <w:p w14:paraId="7DE7B8C7" w14:textId="77777777" w:rsidR="007E0329" w:rsidRDefault="007E0329">
            <w:pPr>
              <w:spacing w:after="0" w:line="259" w:lineRule="auto"/>
              <w:ind w:left="101" w:right="86" w:firstLine="0"/>
            </w:pPr>
            <w:r>
              <w:t>Local government solicits views, but do not necessarily consider those views in the final decision</w:t>
            </w:r>
          </w:p>
        </w:tc>
      </w:tr>
      <w:tr w:rsidR="007E0329" w14:paraId="0D62D718" w14:textId="77777777" w:rsidTr="007E0329">
        <w:trPr>
          <w:trHeight w:val="528"/>
        </w:trPr>
        <w:tc>
          <w:tcPr>
            <w:tcW w:w="1800" w:type="dxa"/>
            <w:tcBorders>
              <w:top w:val="single" w:sz="4" w:space="0" w:color="000000"/>
              <w:left w:val="single" w:sz="4" w:space="0" w:color="000000"/>
              <w:bottom w:val="single" w:sz="4" w:space="0" w:color="000000"/>
              <w:right w:val="single" w:sz="4" w:space="0" w:color="000000"/>
            </w:tcBorders>
          </w:tcPr>
          <w:p w14:paraId="0817F91D" w14:textId="77777777" w:rsidR="007E0329" w:rsidRDefault="007E0329">
            <w:pPr>
              <w:spacing w:after="0" w:line="259" w:lineRule="auto"/>
              <w:ind w:left="101" w:right="0" w:firstLine="0"/>
              <w:jc w:val="left"/>
            </w:pPr>
            <w:r>
              <w:t>Intermediate</w:t>
            </w:r>
          </w:p>
        </w:tc>
        <w:tc>
          <w:tcPr>
            <w:tcW w:w="2250" w:type="dxa"/>
            <w:tcBorders>
              <w:top w:val="single" w:sz="4" w:space="0" w:color="000000"/>
              <w:left w:val="single" w:sz="4" w:space="0" w:color="000000"/>
              <w:bottom w:val="single" w:sz="4" w:space="0" w:color="000000"/>
              <w:right w:val="nil"/>
            </w:tcBorders>
          </w:tcPr>
          <w:p w14:paraId="1ABC922C" w14:textId="77777777" w:rsidR="007E0329" w:rsidRDefault="007E0329">
            <w:pPr>
              <w:spacing w:after="0" w:line="259" w:lineRule="auto"/>
              <w:ind w:left="101" w:right="0" w:firstLine="0"/>
              <w:jc w:val="left"/>
            </w:pPr>
            <w:r>
              <w:t>Token Participation</w:t>
            </w:r>
          </w:p>
        </w:tc>
        <w:tc>
          <w:tcPr>
            <w:tcW w:w="4231" w:type="dxa"/>
            <w:tcBorders>
              <w:top w:val="single" w:sz="4" w:space="0" w:color="000000"/>
              <w:left w:val="single" w:sz="4" w:space="0" w:color="000000"/>
              <w:bottom w:val="single" w:sz="4" w:space="0" w:color="000000"/>
              <w:right w:val="single" w:sz="4" w:space="0" w:color="000000"/>
            </w:tcBorders>
          </w:tcPr>
          <w:p w14:paraId="744EC830" w14:textId="77777777" w:rsidR="007E0329" w:rsidRDefault="007E0329">
            <w:pPr>
              <w:spacing w:after="0" w:line="259" w:lineRule="auto"/>
              <w:ind w:left="101" w:right="0" w:firstLine="0"/>
            </w:pPr>
            <w:r>
              <w:t>Local Government consults citizens but makes final decisions</w:t>
            </w:r>
          </w:p>
        </w:tc>
      </w:tr>
      <w:tr w:rsidR="007E0329" w14:paraId="7D2846EA" w14:textId="77777777" w:rsidTr="007E0329">
        <w:trPr>
          <w:trHeight w:val="528"/>
        </w:trPr>
        <w:tc>
          <w:tcPr>
            <w:tcW w:w="1800" w:type="dxa"/>
            <w:tcBorders>
              <w:top w:val="single" w:sz="4" w:space="0" w:color="000000"/>
              <w:left w:val="single" w:sz="4" w:space="0" w:color="000000"/>
              <w:bottom w:val="single" w:sz="4" w:space="0" w:color="000000"/>
              <w:right w:val="single" w:sz="4" w:space="0" w:color="000000"/>
            </w:tcBorders>
          </w:tcPr>
          <w:p w14:paraId="23E27EB9" w14:textId="77777777" w:rsidR="007E0329" w:rsidRDefault="007E0329">
            <w:pPr>
              <w:spacing w:after="0" w:line="259" w:lineRule="auto"/>
              <w:ind w:left="101" w:right="0" w:firstLine="0"/>
              <w:jc w:val="left"/>
            </w:pPr>
            <w:r>
              <w:t>Advanced</w:t>
            </w:r>
          </w:p>
        </w:tc>
        <w:tc>
          <w:tcPr>
            <w:tcW w:w="2250" w:type="dxa"/>
            <w:tcBorders>
              <w:top w:val="single" w:sz="4" w:space="0" w:color="000000"/>
              <w:left w:val="single" w:sz="4" w:space="0" w:color="000000"/>
              <w:bottom w:val="single" w:sz="4" w:space="0" w:color="000000"/>
              <w:right w:val="nil"/>
            </w:tcBorders>
          </w:tcPr>
          <w:p w14:paraId="4324523A" w14:textId="77777777" w:rsidR="007E0329" w:rsidRDefault="007E0329">
            <w:pPr>
              <w:spacing w:after="0" w:line="259" w:lineRule="auto"/>
              <w:ind w:left="101" w:right="0" w:firstLine="0"/>
              <w:jc w:val="left"/>
            </w:pPr>
            <w:r>
              <w:t xml:space="preserve">Citizen </w:t>
            </w:r>
          </w:p>
          <w:p w14:paraId="63735ECC" w14:textId="77777777" w:rsidR="007E0329" w:rsidRDefault="007E0329">
            <w:pPr>
              <w:spacing w:after="0" w:line="259" w:lineRule="auto"/>
              <w:ind w:left="101" w:right="0" w:firstLine="0"/>
              <w:jc w:val="left"/>
            </w:pPr>
            <w:r>
              <w:t>empowerment</w:t>
            </w:r>
          </w:p>
        </w:tc>
        <w:tc>
          <w:tcPr>
            <w:tcW w:w="4231" w:type="dxa"/>
            <w:tcBorders>
              <w:top w:val="single" w:sz="4" w:space="0" w:color="000000"/>
              <w:left w:val="single" w:sz="4" w:space="0" w:color="000000"/>
              <w:bottom w:val="single" w:sz="4" w:space="0" w:color="000000"/>
              <w:right w:val="single" w:sz="4" w:space="0" w:color="000000"/>
            </w:tcBorders>
          </w:tcPr>
          <w:p w14:paraId="5437D662" w14:textId="77777777" w:rsidR="007E0329" w:rsidRDefault="007E0329">
            <w:pPr>
              <w:spacing w:after="0" w:line="259" w:lineRule="auto"/>
              <w:ind w:left="101" w:right="0" w:firstLine="0"/>
            </w:pPr>
            <w:r>
              <w:t>Citizens jointly make decisions with local government</w:t>
            </w:r>
          </w:p>
        </w:tc>
      </w:tr>
    </w:tbl>
    <w:p w14:paraId="76B61C30" w14:textId="77777777" w:rsidR="007E0329" w:rsidRDefault="007E0329" w:rsidP="007E0329">
      <w:bookmarkStart w:id="13" w:name="_Toc71979"/>
    </w:p>
    <w:p w14:paraId="436460DD" w14:textId="77777777" w:rsidR="007E0329" w:rsidRDefault="007E0329" w:rsidP="007E0329"/>
    <w:p w14:paraId="0D356CA2" w14:textId="77777777" w:rsidR="009A3F00" w:rsidRDefault="00CC0868">
      <w:pPr>
        <w:pStyle w:val="Heading2"/>
        <w:spacing w:after="224"/>
        <w:ind w:left="-5"/>
      </w:pPr>
      <w:r>
        <w:t xml:space="preserve">2.1.2 Modes of Participation </w:t>
      </w:r>
      <w:bookmarkEnd w:id="13"/>
    </w:p>
    <w:p w14:paraId="55952C70" w14:textId="77777777" w:rsidR="009A3F00" w:rsidRDefault="00CC0868">
      <w:pPr>
        <w:spacing w:after="250"/>
        <w:ind w:right="0"/>
      </w:pPr>
      <w:r>
        <w:t xml:space="preserve">As indicated, participation as a concept means different things to different people in different settings. It could mean “anything from passive "listening" only, to communities defining their own objectives and implementing and monitoring the project themselves” (Bass et al, 1995). There are various tools useful for facilitating participatory processes and include, participatory public policy-making; participatory planning and budgeting; administrative procedure guides; social audits; citizen report cards; public expenditure tracking; evaluation of public service delivery; public hearing and; budget highlights. </w:t>
      </w:r>
    </w:p>
    <w:p w14:paraId="56D69742" w14:textId="77777777" w:rsidR="009A3F00" w:rsidRDefault="00CC0868">
      <w:pPr>
        <w:ind w:right="0"/>
      </w:pPr>
      <w:r>
        <w:t>The Government Accountability Improves Trust (GAIT II) also published in 2005 a Working Together Manual on “New Roles for Ghana Citizens and Local Government” in which the modes for participation and communication were categorized under five (5) main themes in a continuum as follows:</w:t>
      </w:r>
    </w:p>
    <w:tbl>
      <w:tblPr>
        <w:tblStyle w:val="TableGrid"/>
        <w:tblW w:w="9250" w:type="dxa"/>
        <w:tblInd w:w="-338" w:type="dxa"/>
        <w:tblCellMar>
          <w:top w:w="61" w:type="dxa"/>
          <w:left w:w="338" w:type="dxa"/>
          <w:right w:w="115" w:type="dxa"/>
        </w:tblCellMar>
        <w:tblLook w:val="04A0" w:firstRow="1" w:lastRow="0" w:firstColumn="1" w:lastColumn="0" w:noHBand="0" w:noVBand="1"/>
      </w:tblPr>
      <w:tblGrid>
        <w:gridCol w:w="9250"/>
      </w:tblGrid>
      <w:tr w:rsidR="009A3F00" w14:paraId="67022210" w14:textId="77777777">
        <w:trPr>
          <w:trHeight w:val="2196"/>
        </w:trPr>
        <w:tc>
          <w:tcPr>
            <w:tcW w:w="9250" w:type="dxa"/>
            <w:tcBorders>
              <w:top w:val="single" w:sz="4" w:space="0" w:color="000000"/>
              <w:left w:val="single" w:sz="4" w:space="0" w:color="000000"/>
              <w:bottom w:val="single" w:sz="4" w:space="0" w:color="000000"/>
              <w:right w:val="single" w:sz="4" w:space="0" w:color="000000"/>
            </w:tcBorders>
          </w:tcPr>
          <w:p w14:paraId="01759F43" w14:textId="77777777" w:rsidR="009A3F00" w:rsidRDefault="00CC0868">
            <w:pPr>
              <w:tabs>
                <w:tab w:val="center" w:pos="7292"/>
              </w:tabs>
              <w:spacing w:after="237" w:line="259" w:lineRule="auto"/>
              <w:ind w:left="0" w:right="0" w:firstLine="0"/>
              <w:jc w:val="left"/>
            </w:pPr>
            <w:r>
              <w:rPr>
                <w:b/>
                <w:i/>
              </w:rPr>
              <w:lastRenderedPageBreak/>
              <w:t xml:space="preserve">Government Oriented </w:t>
            </w:r>
            <w:r>
              <w:rPr>
                <w:b/>
                <w:i/>
              </w:rPr>
              <w:tab/>
              <w:t>Citizen Oriented</w:t>
            </w:r>
          </w:p>
          <w:p w14:paraId="186B907A" w14:textId="77777777" w:rsidR="009A3F00" w:rsidRDefault="00CC0868">
            <w:pPr>
              <w:spacing w:after="0" w:line="259" w:lineRule="auto"/>
              <w:ind w:left="101" w:right="0" w:firstLine="0"/>
              <w:jc w:val="left"/>
            </w:pPr>
            <w:r>
              <w:rPr>
                <w:i/>
              </w:rPr>
              <w:t>Information to Citizens            Information from Citizens                              Partnerships</w:t>
            </w:r>
          </w:p>
          <w:tbl>
            <w:tblPr>
              <w:tblStyle w:val="TableGrid"/>
              <w:tblW w:w="8688" w:type="dxa"/>
              <w:tblInd w:w="0" w:type="dxa"/>
              <w:tblCellMar>
                <w:left w:w="115" w:type="dxa"/>
                <w:right w:w="115" w:type="dxa"/>
              </w:tblCellMar>
              <w:tblLook w:val="04A0" w:firstRow="1" w:lastRow="0" w:firstColumn="1" w:lastColumn="0" w:noHBand="0" w:noVBand="1"/>
            </w:tblPr>
            <w:tblGrid>
              <w:gridCol w:w="1648"/>
              <w:gridCol w:w="1390"/>
              <w:gridCol w:w="1958"/>
              <w:gridCol w:w="1636"/>
              <w:gridCol w:w="2056"/>
            </w:tblGrid>
            <w:tr w:rsidR="009A3F00" w14:paraId="16999842" w14:textId="77777777">
              <w:trPr>
                <w:trHeight w:val="488"/>
              </w:trPr>
              <w:tc>
                <w:tcPr>
                  <w:tcW w:w="1649" w:type="dxa"/>
                  <w:tcBorders>
                    <w:top w:val="nil"/>
                    <w:left w:val="single" w:sz="4" w:space="0" w:color="000000"/>
                    <w:bottom w:val="single" w:sz="3" w:space="0" w:color="000000"/>
                    <w:right w:val="single" w:sz="4" w:space="0" w:color="000000"/>
                  </w:tcBorders>
                </w:tcPr>
                <w:p w14:paraId="71926891" w14:textId="77777777" w:rsidR="009A3F00" w:rsidRDefault="009A3F00">
                  <w:pPr>
                    <w:spacing w:after="160" w:line="259" w:lineRule="auto"/>
                    <w:ind w:left="0" w:right="0" w:firstLine="0"/>
                    <w:jc w:val="left"/>
                  </w:pPr>
                </w:p>
              </w:tc>
              <w:tc>
                <w:tcPr>
                  <w:tcW w:w="1390" w:type="dxa"/>
                  <w:tcBorders>
                    <w:top w:val="nil"/>
                    <w:left w:val="single" w:sz="4" w:space="0" w:color="000000"/>
                    <w:bottom w:val="single" w:sz="3" w:space="0" w:color="000000"/>
                    <w:right w:val="single" w:sz="4" w:space="0" w:color="000000"/>
                  </w:tcBorders>
                </w:tcPr>
                <w:p w14:paraId="18C27CA0" w14:textId="77777777" w:rsidR="009A3F00" w:rsidRDefault="009A3F00">
                  <w:pPr>
                    <w:spacing w:after="160" w:line="259" w:lineRule="auto"/>
                    <w:ind w:left="0" w:right="0" w:firstLine="0"/>
                    <w:jc w:val="left"/>
                  </w:pPr>
                </w:p>
              </w:tc>
              <w:tc>
                <w:tcPr>
                  <w:tcW w:w="1958" w:type="dxa"/>
                  <w:tcBorders>
                    <w:top w:val="nil"/>
                    <w:left w:val="single" w:sz="4" w:space="0" w:color="000000"/>
                    <w:bottom w:val="single" w:sz="3" w:space="0" w:color="000000"/>
                    <w:right w:val="single" w:sz="4" w:space="0" w:color="000000"/>
                  </w:tcBorders>
                </w:tcPr>
                <w:p w14:paraId="7833BE3E" w14:textId="77777777" w:rsidR="009A3F00" w:rsidRDefault="009A3F00">
                  <w:pPr>
                    <w:spacing w:after="160" w:line="259" w:lineRule="auto"/>
                    <w:ind w:left="0" w:right="0" w:firstLine="0"/>
                    <w:jc w:val="left"/>
                  </w:pPr>
                </w:p>
              </w:tc>
              <w:tc>
                <w:tcPr>
                  <w:tcW w:w="1636" w:type="dxa"/>
                  <w:tcBorders>
                    <w:top w:val="nil"/>
                    <w:left w:val="single" w:sz="4" w:space="0" w:color="000000"/>
                    <w:bottom w:val="single" w:sz="3" w:space="0" w:color="000000"/>
                    <w:right w:val="single" w:sz="3" w:space="0" w:color="000000"/>
                  </w:tcBorders>
                </w:tcPr>
                <w:p w14:paraId="74165299" w14:textId="77777777" w:rsidR="009A3F00" w:rsidRDefault="009A3F00">
                  <w:pPr>
                    <w:spacing w:after="160" w:line="259" w:lineRule="auto"/>
                    <w:ind w:left="0" w:right="0" w:firstLine="0"/>
                    <w:jc w:val="left"/>
                  </w:pPr>
                </w:p>
              </w:tc>
              <w:tc>
                <w:tcPr>
                  <w:tcW w:w="2056" w:type="dxa"/>
                  <w:tcBorders>
                    <w:top w:val="nil"/>
                    <w:left w:val="single" w:sz="3" w:space="0" w:color="000000"/>
                    <w:bottom w:val="single" w:sz="3" w:space="0" w:color="000000"/>
                    <w:right w:val="single" w:sz="4" w:space="0" w:color="000000"/>
                  </w:tcBorders>
                </w:tcPr>
                <w:p w14:paraId="176B9E03" w14:textId="77777777" w:rsidR="009A3F00" w:rsidRDefault="009A3F00">
                  <w:pPr>
                    <w:spacing w:after="160" w:line="259" w:lineRule="auto"/>
                    <w:ind w:left="0" w:right="0" w:firstLine="0"/>
                    <w:jc w:val="left"/>
                  </w:pPr>
                </w:p>
              </w:tc>
            </w:tr>
          </w:tbl>
          <w:p w14:paraId="1D72D42D" w14:textId="77777777" w:rsidR="009A3F00" w:rsidRDefault="00CC0868">
            <w:pPr>
              <w:tabs>
                <w:tab w:val="center" w:pos="2109"/>
                <w:tab w:val="center" w:pos="3663"/>
                <w:tab w:val="center" w:pos="5694"/>
                <w:tab w:val="center" w:pos="7245"/>
              </w:tabs>
              <w:spacing w:after="0" w:line="259" w:lineRule="auto"/>
              <w:ind w:left="0" w:right="0" w:firstLine="0"/>
              <w:jc w:val="left"/>
            </w:pPr>
            <w:r>
              <w:rPr>
                <w:b/>
              </w:rPr>
              <w:t xml:space="preserve">        Tell</w:t>
            </w:r>
            <w:r>
              <w:rPr>
                <w:b/>
              </w:rPr>
              <w:tab/>
              <w:t xml:space="preserve">     Sell</w:t>
            </w:r>
            <w:r>
              <w:rPr>
                <w:b/>
              </w:rPr>
              <w:tab/>
              <w:t xml:space="preserve">           Test</w:t>
            </w:r>
            <w:r>
              <w:rPr>
                <w:b/>
              </w:rPr>
              <w:tab/>
              <w:t xml:space="preserve">     Consult</w:t>
            </w:r>
            <w:r>
              <w:rPr>
                <w:b/>
              </w:rPr>
              <w:tab/>
              <w:t xml:space="preserve">                  Join </w:t>
            </w:r>
          </w:p>
          <w:p w14:paraId="59427EAA" w14:textId="77777777" w:rsidR="009A3F00" w:rsidRDefault="00CC0868">
            <w:pPr>
              <w:spacing w:after="0" w:line="259" w:lineRule="auto"/>
              <w:ind w:left="101" w:right="0" w:firstLine="0"/>
              <w:jc w:val="left"/>
            </w:pPr>
            <w:r>
              <w:t xml:space="preserve">  </w:t>
            </w:r>
          </w:p>
        </w:tc>
      </w:tr>
    </w:tbl>
    <w:p w14:paraId="57E1A5A4" w14:textId="77777777" w:rsidR="009A3F00" w:rsidRDefault="00CC0868">
      <w:pPr>
        <w:spacing w:after="283" w:line="239" w:lineRule="auto"/>
        <w:ind w:left="0" w:right="0" w:firstLine="0"/>
        <w:jc w:val="left"/>
      </w:pPr>
      <w:r>
        <w:rPr>
          <w:i/>
          <w:sz w:val="19"/>
        </w:rPr>
        <w:t xml:space="preserve">Source: Adapted from GAIT II Working Together Manual (2005) on New Roles for Ghana’s Citizens and Local Government </w:t>
      </w:r>
    </w:p>
    <w:p w14:paraId="069C58A7" w14:textId="77777777" w:rsidR="009A3F00" w:rsidRDefault="00CC0868">
      <w:pPr>
        <w:spacing w:after="238" w:line="259" w:lineRule="auto"/>
        <w:ind w:left="0" w:right="0" w:firstLine="0"/>
        <w:jc w:val="left"/>
      </w:pPr>
      <w:r>
        <w:rPr>
          <w:b/>
          <w:sz w:val="21"/>
        </w:rPr>
        <w:t>Modes of Participation and Communication</w:t>
      </w:r>
    </w:p>
    <w:p w14:paraId="3701AA80" w14:textId="77777777" w:rsidR="009A3F00" w:rsidRDefault="00CC0868">
      <w:pPr>
        <w:tabs>
          <w:tab w:val="center" w:pos="2489"/>
        </w:tabs>
        <w:spacing w:after="0" w:line="259" w:lineRule="auto"/>
        <w:ind w:left="-15" w:right="0" w:firstLine="0"/>
        <w:jc w:val="left"/>
      </w:pPr>
      <w:r>
        <w:rPr>
          <w:sz w:val="21"/>
        </w:rPr>
        <w:t>Tell:</w:t>
      </w:r>
      <w:r>
        <w:rPr>
          <w:sz w:val="21"/>
        </w:rPr>
        <w:tab/>
      </w:r>
      <w:r>
        <w:rPr>
          <w:i/>
          <w:sz w:val="21"/>
        </w:rPr>
        <w:t>“This is what the Assembly is doing”</w:t>
      </w:r>
    </w:p>
    <w:p w14:paraId="55F6D44E" w14:textId="77777777" w:rsidR="009A3F00" w:rsidRDefault="00CC0868">
      <w:pPr>
        <w:spacing w:after="265" w:line="236" w:lineRule="auto"/>
        <w:ind w:left="943" w:right="0"/>
      </w:pPr>
      <w:r>
        <w:rPr>
          <w:sz w:val="21"/>
        </w:rPr>
        <w:t>The speaker is providing information. Participation is limited to receiving information and asking questions for clarification. Information can be about decisions that have been made or results of municipal actions</w:t>
      </w:r>
    </w:p>
    <w:p w14:paraId="793B8C13" w14:textId="77777777" w:rsidR="009A3F00" w:rsidRDefault="00CC0868">
      <w:pPr>
        <w:spacing w:after="260" w:line="240" w:lineRule="auto"/>
        <w:ind w:left="948" w:right="15" w:hanging="948"/>
        <w:jc w:val="left"/>
      </w:pPr>
      <w:r>
        <w:rPr>
          <w:sz w:val="21"/>
        </w:rPr>
        <w:t>Sell:</w:t>
      </w:r>
      <w:r>
        <w:rPr>
          <w:sz w:val="21"/>
        </w:rPr>
        <w:tab/>
      </w:r>
      <w:r>
        <w:rPr>
          <w:i/>
          <w:sz w:val="21"/>
        </w:rPr>
        <w:t xml:space="preserve">“This is what we are going to do, and here is why you (the citizen) are going to like it” </w:t>
      </w:r>
      <w:r>
        <w:rPr>
          <w:sz w:val="21"/>
        </w:rPr>
        <w:t>The speaker is advocating or explaining a position or course of action. Participation is limited to asking questions for clarification and explanation of rationale.</w:t>
      </w:r>
    </w:p>
    <w:p w14:paraId="7C79A9A3" w14:textId="77777777" w:rsidR="009A3F00" w:rsidRDefault="00CC0868">
      <w:pPr>
        <w:tabs>
          <w:tab w:val="center" w:pos="4026"/>
        </w:tabs>
        <w:spacing w:after="0" w:line="259" w:lineRule="auto"/>
        <w:ind w:left="-15" w:right="0" w:firstLine="0"/>
        <w:jc w:val="left"/>
      </w:pPr>
      <w:r>
        <w:rPr>
          <w:sz w:val="21"/>
        </w:rPr>
        <w:t>Test:</w:t>
      </w:r>
      <w:r>
        <w:rPr>
          <w:sz w:val="21"/>
        </w:rPr>
        <w:tab/>
      </w:r>
      <w:r>
        <w:rPr>
          <w:i/>
          <w:sz w:val="21"/>
        </w:rPr>
        <w:t>“This is what the Assembly would like to do. What do you think about it?”</w:t>
      </w:r>
    </w:p>
    <w:p w14:paraId="626DD26A" w14:textId="77777777" w:rsidR="009A3F00" w:rsidRDefault="00CC0868">
      <w:pPr>
        <w:spacing w:after="265" w:line="236" w:lineRule="auto"/>
        <w:ind w:left="943" w:right="0"/>
      </w:pPr>
      <w:r>
        <w:rPr>
          <w:sz w:val="21"/>
        </w:rPr>
        <w:t>The position or recommendation is essentially decided. Participation is to identify any traps, unforeseen consequences or major problems.</w:t>
      </w:r>
    </w:p>
    <w:p w14:paraId="2A2E249F" w14:textId="77777777" w:rsidR="009A3F00" w:rsidRDefault="00CC0868">
      <w:pPr>
        <w:tabs>
          <w:tab w:val="center" w:pos="2523"/>
        </w:tabs>
        <w:spacing w:after="0" w:line="259" w:lineRule="auto"/>
        <w:ind w:left="-15" w:right="0" w:firstLine="0"/>
        <w:jc w:val="left"/>
      </w:pPr>
      <w:r>
        <w:rPr>
          <w:sz w:val="21"/>
        </w:rPr>
        <w:t>Consult:</w:t>
      </w:r>
      <w:r>
        <w:rPr>
          <w:sz w:val="21"/>
        </w:rPr>
        <w:tab/>
      </w:r>
      <w:r>
        <w:rPr>
          <w:i/>
          <w:sz w:val="21"/>
        </w:rPr>
        <w:t>“What do you think should be done?”</w:t>
      </w:r>
    </w:p>
    <w:p w14:paraId="473FA1C2" w14:textId="77777777" w:rsidR="009A3F00" w:rsidRDefault="00CC0868">
      <w:pPr>
        <w:spacing w:after="265" w:line="236" w:lineRule="auto"/>
        <w:ind w:left="943" w:right="0"/>
      </w:pPr>
      <w:r>
        <w:rPr>
          <w:sz w:val="21"/>
        </w:rPr>
        <w:t xml:space="preserve">The problem or opportunity is identified with some solutions or options. Participation is designed to </w:t>
      </w:r>
      <w:r w:rsidR="00F7187C">
        <w:rPr>
          <w:sz w:val="21"/>
        </w:rPr>
        <w:t>analyse</w:t>
      </w:r>
      <w:r>
        <w:rPr>
          <w:sz w:val="21"/>
        </w:rPr>
        <w:t xml:space="preserve"> options, consequences, implementation strategies and to solicit suggestions for improvement. Options can be ranked and additional options can be generated.</w:t>
      </w:r>
    </w:p>
    <w:p w14:paraId="6F2D5994" w14:textId="77777777" w:rsidR="009A3F00" w:rsidRDefault="00CC0868">
      <w:pPr>
        <w:tabs>
          <w:tab w:val="center" w:pos="3554"/>
        </w:tabs>
        <w:spacing w:after="0" w:line="259" w:lineRule="auto"/>
        <w:ind w:left="-15" w:right="0" w:firstLine="0"/>
        <w:jc w:val="left"/>
      </w:pPr>
      <w:r>
        <w:rPr>
          <w:sz w:val="21"/>
        </w:rPr>
        <w:t>Join:</w:t>
      </w:r>
      <w:r>
        <w:rPr>
          <w:sz w:val="21"/>
        </w:rPr>
        <w:tab/>
      </w:r>
      <w:r>
        <w:rPr>
          <w:i/>
          <w:sz w:val="21"/>
        </w:rPr>
        <w:t>“What are you doing and how can we help or work together?”</w:t>
      </w:r>
    </w:p>
    <w:p w14:paraId="39D27542" w14:textId="77777777" w:rsidR="009A3F00" w:rsidRDefault="00CC0868">
      <w:pPr>
        <w:spacing w:after="265" w:line="236" w:lineRule="auto"/>
        <w:ind w:left="943" w:right="0"/>
      </w:pPr>
      <w:r>
        <w:rPr>
          <w:sz w:val="21"/>
        </w:rPr>
        <w:t>A concern is identified. Participation is designed to clearly identify the problem or opportunity, to generate and rank options, and to implement.</w:t>
      </w:r>
    </w:p>
    <w:p w14:paraId="59E92D6E" w14:textId="77777777" w:rsidR="009A3F00" w:rsidRDefault="00CC0868" w:rsidP="00303D2C">
      <w:pPr>
        <w:spacing w:before="240" w:after="0"/>
        <w:ind w:right="0"/>
      </w:pPr>
      <w:r>
        <w:t>It is important to emphasise that all modes are legitimate and each mode has a purpose but successful cities or communities operate in all modes.</w:t>
      </w:r>
    </w:p>
    <w:p w14:paraId="6180C799" w14:textId="77777777" w:rsidR="00303D2C" w:rsidRDefault="00303D2C" w:rsidP="00303D2C">
      <w:pPr>
        <w:spacing w:before="240" w:after="0"/>
        <w:ind w:right="0"/>
      </w:pPr>
    </w:p>
    <w:p w14:paraId="24763557" w14:textId="77777777" w:rsidR="009A3F00" w:rsidRDefault="00CC0868">
      <w:pPr>
        <w:pStyle w:val="Heading2"/>
        <w:ind w:left="-5"/>
      </w:pPr>
      <w:bookmarkStart w:id="14" w:name="_Toc71980"/>
      <w:r>
        <w:t xml:space="preserve">2.1.3 Participation and Communication Tools  </w:t>
      </w:r>
      <w:bookmarkEnd w:id="14"/>
    </w:p>
    <w:tbl>
      <w:tblPr>
        <w:tblStyle w:val="TableGrid"/>
        <w:tblW w:w="9562" w:type="dxa"/>
        <w:tblInd w:w="-338" w:type="dxa"/>
        <w:tblCellMar>
          <w:top w:w="56" w:type="dxa"/>
          <w:left w:w="98" w:type="dxa"/>
          <w:right w:w="47" w:type="dxa"/>
        </w:tblCellMar>
        <w:tblLook w:val="04A0" w:firstRow="1" w:lastRow="0" w:firstColumn="1" w:lastColumn="0" w:noHBand="0" w:noVBand="1"/>
      </w:tblPr>
      <w:tblGrid>
        <w:gridCol w:w="2116"/>
        <w:gridCol w:w="1606"/>
        <w:gridCol w:w="2200"/>
        <w:gridCol w:w="1692"/>
        <w:gridCol w:w="1948"/>
      </w:tblGrid>
      <w:tr w:rsidR="009A3F00" w:rsidRPr="00303D2C" w14:paraId="58345CC5" w14:textId="77777777" w:rsidTr="00303D2C">
        <w:trPr>
          <w:trHeight w:val="383"/>
          <w:tblHeader/>
        </w:trPr>
        <w:tc>
          <w:tcPr>
            <w:tcW w:w="2117" w:type="dxa"/>
            <w:tcBorders>
              <w:top w:val="single" w:sz="4" w:space="0" w:color="000000"/>
              <w:left w:val="single" w:sz="4" w:space="0" w:color="000000"/>
              <w:bottom w:val="single" w:sz="3" w:space="0" w:color="000000"/>
              <w:right w:val="single" w:sz="4" w:space="0" w:color="000000"/>
            </w:tcBorders>
          </w:tcPr>
          <w:p w14:paraId="65E90EA3" w14:textId="77777777" w:rsidR="009A3F00" w:rsidRPr="00303D2C" w:rsidRDefault="00CC0868">
            <w:pPr>
              <w:spacing w:after="0" w:line="259" w:lineRule="auto"/>
              <w:ind w:left="2" w:right="0" w:firstLine="0"/>
              <w:jc w:val="left"/>
              <w:rPr>
                <w:sz w:val="22"/>
              </w:rPr>
            </w:pPr>
            <w:r w:rsidRPr="00303D2C">
              <w:rPr>
                <w:b/>
                <w:sz w:val="22"/>
              </w:rPr>
              <w:t>Tell</w:t>
            </w:r>
          </w:p>
        </w:tc>
        <w:tc>
          <w:tcPr>
            <w:tcW w:w="1606" w:type="dxa"/>
            <w:tcBorders>
              <w:top w:val="single" w:sz="4" w:space="0" w:color="000000"/>
              <w:left w:val="single" w:sz="4" w:space="0" w:color="000000"/>
              <w:bottom w:val="single" w:sz="3" w:space="0" w:color="000000"/>
              <w:right w:val="single" w:sz="4" w:space="0" w:color="000000"/>
            </w:tcBorders>
          </w:tcPr>
          <w:p w14:paraId="38E380B8" w14:textId="77777777" w:rsidR="009A3F00" w:rsidRPr="00303D2C" w:rsidRDefault="00CC0868">
            <w:pPr>
              <w:spacing w:after="0" w:line="259" w:lineRule="auto"/>
              <w:ind w:left="0" w:right="0" w:firstLine="0"/>
              <w:jc w:val="left"/>
              <w:rPr>
                <w:sz w:val="22"/>
              </w:rPr>
            </w:pPr>
            <w:r w:rsidRPr="00303D2C">
              <w:rPr>
                <w:b/>
                <w:sz w:val="22"/>
              </w:rPr>
              <w:t>Sell</w:t>
            </w:r>
          </w:p>
        </w:tc>
        <w:tc>
          <w:tcPr>
            <w:tcW w:w="2200" w:type="dxa"/>
            <w:tcBorders>
              <w:top w:val="single" w:sz="4" w:space="0" w:color="000000"/>
              <w:left w:val="single" w:sz="4" w:space="0" w:color="000000"/>
              <w:bottom w:val="single" w:sz="3" w:space="0" w:color="000000"/>
              <w:right w:val="single" w:sz="3" w:space="0" w:color="000000"/>
            </w:tcBorders>
          </w:tcPr>
          <w:p w14:paraId="0ACDF634" w14:textId="77777777" w:rsidR="009A3F00" w:rsidRPr="00303D2C" w:rsidRDefault="00CC0868">
            <w:pPr>
              <w:spacing w:after="0" w:line="259" w:lineRule="auto"/>
              <w:ind w:left="2" w:right="0" w:firstLine="0"/>
              <w:jc w:val="left"/>
              <w:rPr>
                <w:sz w:val="22"/>
              </w:rPr>
            </w:pPr>
            <w:r w:rsidRPr="00303D2C">
              <w:rPr>
                <w:b/>
                <w:sz w:val="22"/>
              </w:rPr>
              <w:t>Test</w:t>
            </w:r>
          </w:p>
        </w:tc>
        <w:tc>
          <w:tcPr>
            <w:tcW w:w="1692" w:type="dxa"/>
            <w:tcBorders>
              <w:top w:val="single" w:sz="4" w:space="0" w:color="000000"/>
              <w:left w:val="single" w:sz="3" w:space="0" w:color="000000"/>
              <w:bottom w:val="single" w:sz="3" w:space="0" w:color="000000"/>
              <w:right w:val="single" w:sz="3" w:space="0" w:color="000000"/>
            </w:tcBorders>
          </w:tcPr>
          <w:p w14:paraId="1A6AD6D3" w14:textId="77777777" w:rsidR="009A3F00" w:rsidRPr="00303D2C" w:rsidRDefault="00CC0868">
            <w:pPr>
              <w:spacing w:after="0" w:line="259" w:lineRule="auto"/>
              <w:ind w:left="4" w:right="0" w:firstLine="0"/>
              <w:jc w:val="left"/>
              <w:rPr>
                <w:sz w:val="22"/>
              </w:rPr>
            </w:pPr>
            <w:r w:rsidRPr="00303D2C">
              <w:rPr>
                <w:b/>
                <w:sz w:val="22"/>
              </w:rPr>
              <w:t>Consult</w:t>
            </w:r>
          </w:p>
        </w:tc>
        <w:tc>
          <w:tcPr>
            <w:tcW w:w="1948" w:type="dxa"/>
            <w:tcBorders>
              <w:top w:val="single" w:sz="4" w:space="0" w:color="000000"/>
              <w:left w:val="single" w:sz="3" w:space="0" w:color="000000"/>
              <w:bottom w:val="single" w:sz="3" w:space="0" w:color="000000"/>
              <w:right w:val="single" w:sz="4" w:space="0" w:color="000000"/>
            </w:tcBorders>
          </w:tcPr>
          <w:p w14:paraId="0FC01D65" w14:textId="77777777" w:rsidR="009A3F00" w:rsidRPr="00303D2C" w:rsidRDefault="00CC0868">
            <w:pPr>
              <w:spacing w:after="0" w:line="259" w:lineRule="auto"/>
              <w:ind w:left="4" w:right="0" w:firstLine="0"/>
              <w:jc w:val="left"/>
              <w:rPr>
                <w:sz w:val="22"/>
              </w:rPr>
            </w:pPr>
            <w:r w:rsidRPr="00303D2C">
              <w:rPr>
                <w:b/>
                <w:sz w:val="22"/>
              </w:rPr>
              <w:t>Join</w:t>
            </w:r>
          </w:p>
        </w:tc>
      </w:tr>
      <w:tr w:rsidR="009A3F00" w:rsidRPr="00303D2C" w14:paraId="79450B38" w14:textId="77777777" w:rsidTr="006C4ED2">
        <w:trPr>
          <w:trHeight w:val="503"/>
        </w:trPr>
        <w:tc>
          <w:tcPr>
            <w:tcW w:w="2117" w:type="dxa"/>
            <w:tcBorders>
              <w:top w:val="single" w:sz="3" w:space="0" w:color="000000"/>
              <w:left w:val="single" w:sz="4" w:space="0" w:color="000000"/>
              <w:bottom w:val="single" w:sz="4" w:space="0" w:color="000000"/>
              <w:right w:val="single" w:sz="4" w:space="0" w:color="000000"/>
            </w:tcBorders>
          </w:tcPr>
          <w:p w14:paraId="6BD7CA6E"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News Release </w:t>
            </w:r>
          </w:p>
          <w:p w14:paraId="507DC822"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Fact sheet, flier </w:t>
            </w:r>
          </w:p>
          <w:p w14:paraId="0473A908"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Brochure </w:t>
            </w:r>
          </w:p>
          <w:p w14:paraId="642841DD"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Gong Gong </w:t>
            </w:r>
          </w:p>
          <w:p w14:paraId="7773B0B2"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News conference </w:t>
            </w:r>
          </w:p>
          <w:p w14:paraId="2C4E8EB5"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Video </w:t>
            </w:r>
          </w:p>
          <w:p w14:paraId="5CC57AE9"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Newsletter </w:t>
            </w:r>
          </w:p>
          <w:p w14:paraId="1F092F96"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Village crier </w:t>
            </w:r>
          </w:p>
          <w:p w14:paraId="3E735965" w14:textId="77777777" w:rsidR="009A3F00" w:rsidRPr="00303D2C" w:rsidRDefault="00CC0868">
            <w:pPr>
              <w:numPr>
                <w:ilvl w:val="0"/>
                <w:numId w:val="46"/>
              </w:numPr>
              <w:spacing w:after="0" w:line="259" w:lineRule="auto"/>
              <w:ind w:left="340" w:right="0" w:hanging="338"/>
              <w:jc w:val="left"/>
              <w:rPr>
                <w:sz w:val="22"/>
              </w:rPr>
            </w:pPr>
            <w:r w:rsidRPr="00303D2C">
              <w:rPr>
                <w:sz w:val="22"/>
              </w:rPr>
              <w:lastRenderedPageBreak/>
              <w:t xml:space="preserve">Radio, TV </w:t>
            </w:r>
          </w:p>
          <w:p w14:paraId="6A39519A"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Notice Board </w:t>
            </w:r>
          </w:p>
          <w:p w14:paraId="33FC7FF3"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Information Van </w:t>
            </w:r>
          </w:p>
          <w:p w14:paraId="78C5628B" w14:textId="77777777" w:rsidR="009A3F00" w:rsidRPr="00303D2C" w:rsidRDefault="00CC0868">
            <w:pPr>
              <w:numPr>
                <w:ilvl w:val="0"/>
                <w:numId w:val="46"/>
              </w:numPr>
              <w:spacing w:after="41" w:line="243" w:lineRule="auto"/>
              <w:ind w:left="340" w:right="0" w:hanging="338"/>
              <w:jc w:val="left"/>
              <w:rPr>
                <w:sz w:val="22"/>
              </w:rPr>
            </w:pPr>
            <w:r w:rsidRPr="00303D2C">
              <w:rPr>
                <w:sz w:val="22"/>
              </w:rPr>
              <w:t xml:space="preserve">Assembly meeting </w:t>
            </w:r>
          </w:p>
          <w:p w14:paraId="47626376" w14:textId="77777777" w:rsidR="009A3F00" w:rsidRPr="00303D2C" w:rsidRDefault="00CC0868">
            <w:pPr>
              <w:numPr>
                <w:ilvl w:val="0"/>
                <w:numId w:val="46"/>
              </w:numPr>
              <w:spacing w:after="2" w:line="246" w:lineRule="auto"/>
              <w:ind w:left="340" w:right="0" w:hanging="338"/>
              <w:jc w:val="left"/>
              <w:rPr>
                <w:sz w:val="22"/>
              </w:rPr>
            </w:pPr>
            <w:r w:rsidRPr="00303D2C">
              <w:rPr>
                <w:sz w:val="22"/>
              </w:rPr>
              <w:t xml:space="preserve">DramaE-mail </w:t>
            </w:r>
          </w:p>
          <w:p w14:paraId="248E6E2D" w14:textId="77777777" w:rsidR="009A3F00" w:rsidRPr="00303D2C" w:rsidRDefault="00CC0868">
            <w:pPr>
              <w:numPr>
                <w:ilvl w:val="0"/>
                <w:numId w:val="46"/>
              </w:numPr>
              <w:spacing w:after="43" w:line="241" w:lineRule="auto"/>
              <w:ind w:left="340" w:right="0" w:hanging="338"/>
              <w:jc w:val="left"/>
              <w:rPr>
                <w:sz w:val="22"/>
              </w:rPr>
            </w:pPr>
            <w:r w:rsidRPr="00303D2C">
              <w:rPr>
                <w:sz w:val="22"/>
              </w:rPr>
              <w:t xml:space="preserve">Durbar, festival, sports event </w:t>
            </w:r>
          </w:p>
          <w:p w14:paraId="072572B1"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Market place </w:t>
            </w:r>
          </w:p>
          <w:p w14:paraId="42ADA892"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Church service </w:t>
            </w:r>
          </w:p>
          <w:p w14:paraId="1B28D2B1"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Web site </w:t>
            </w:r>
          </w:p>
          <w:p w14:paraId="08278820" w14:textId="77777777" w:rsidR="009A3F00" w:rsidRPr="00303D2C" w:rsidRDefault="00CC0868">
            <w:pPr>
              <w:numPr>
                <w:ilvl w:val="0"/>
                <w:numId w:val="46"/>
              </w:numPr>
              <w:spacing w:after="0" w:line="259" w:lineRule="auto"/>
              <w:ind w:left="340" w:right="0" w:hanging="338"/>
              <w:jc w:val="left"/>
              <w:rPr>
                <w:sz w:val="22"/>
              </w:rPr>
            </w:pPr>
            <w:r w:rsidRPr="00303D2C">
              <w:rPr>
                <w:sz w:val="22"/>
              </w:rPr>
              <w:t xml:space="preserve">e-forums </w:t>
            </w:r>
          </w:p>
        </w:tc>
        <w:tc>
          <w:tcPr>
            <w:tcW w:w="1606" w:type="dxa"/>
            <w:tcBorders>
              <w:top w:val="single" w:sz="3" w:space="0" w:color="000000"/>
              <w:left w:val="single" w:sz="4" w:space="0" w:color="000000"/>
              <w:bottom w:val="single" w:sz="4" w:space="0" w:color="000000"/>
              <w:right w:val="single" w:sz="4" w:space="0" w:color="000000"/>
            </w:tcBorders>
          </w:tcPr>
          <w:p w14:paraId="6F9DF376" w14:textId="77777777" w:rsidR="009A3F00" w:rsidRPr="00303D2C" w:rsidRDefault="00CC0868">
            <w:pPr>
              <w:numPr>
                <w:ilvl w:val="0"/>
                <w:numId w:val="47"/>
              </w:numPr>
              <w:spacing w:after="0" w:line="259" w:lineRule="auto"/>
              <w:ind w:right="0" w:hanging="338"/>
              <w:jc w:val="left"/>
              <w:rPr>
                <w:sz w:val="22"/>
              </w:rPr>
            </w:pPr>
            <w:r w:rsidRPr="00303D2C">
              <w:rPr>
                <w:sz w:val="22"/>
              </w:rPr>
              <w:lastRenderedPageBreak/>
              <w:t xml:space="preserve">Speech </w:t>
            </w:r>
          </w:p>
          <w:p w14:paraId="1991ECC8"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Campaign </w:t>
            </w:r>
          </w:p>
          <w:p w14:paraId="0E357253"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Promotion </w:t>
            </w:r>
          </w:p>
          <w:p w14:paraId="336FA070"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Advertising </w:t>
            </w:r>
          </w:p>
          <w:p w14:paraId="5C6AAAB3"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Poster </w:t>
            </w:r>
          </w:p>
          <w:p w14:paraId="03236FD8"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Signboard </w:t>
            </w:r>
          </w:p>
          <w:p w14:paraId="01866AA5"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Proposal </w:t>
            </w:r>
          </w:p>
          <w:p w14:paraId="1CB5DFC3"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Lobbying </w:t>
            </w:r>
          </w:p>
          <w:p w14:paraId="0855FF93" w14:textId="77777777" w:rsidR="009A3F00" w:rsidRPr="00303D2C" w:rsidRDefault="00CC0868">
            <w:pPr>
              <w:numPr>
                <w:ilvl w:val="0"/>
                <w:numId w:val="47"/>
              </w:numPr>
              <w:spacing w:after="0" w:line="259" w:lineRule="auto"/>
              <w:ind w:right="0" w:hanging="338"/>
              <w:jc w:val="left"/>
              <w:rPr>
                <w:sz w:val="22"/>
              </w:rPr>
            </w:pPr>
            <w:r w:rsidRPr="00303D2C">
              <w:rPr>
                <w:sz w:val="22"/>
              </w:rPr>
              <w:lastRenderedPageBreak/>
              <w:t xml:space="preserve">Position </w:t>
            </w:r>
          </w:p>
          <w:p w14:paraId="663A5286" w14:textId="77777777" w:rsidR="009A3F00" w:rsidRPr="00303D2C" w:rsidRDefault="00CC0868">
            <w:pPr>
              <w:spacing w:after="24" w:line="259" w:lineRule="auto"/>
              <w:ind w:left="338" w:right="0" w:firstLine="0"/>
              <w:jc w:val="left"/>
              <w:rPr>
                <w:sz w:val="22"/>
              </w:rPr>
            </w:pPr>
            <w:r w:rsidRPr="00303D2C">
              <w:rPr>
                <w:sz w:val="22"/>
              </w:rPr>
              <w:t xml:space="preserve">Paper </w:t>
            </w:r>
          </w:p>
          <w:p w14:paraId="667CD600" w14:textId="77777777" w:rsidR="009A3F00" w:rsidRPr="00303D2C" w:rsidRDefault="00CC0868">
            <w:pPr>
              <w:numPr>
                <w:ilvl w:val="0"/>
                <w:numId w:val="47"/>
              </w:numPr>
              <w:spacing w:after="0" w:line="259" w:lineRule="auto"/>
              <w:ind w:right="0" w:hanging="338"/>
              <w:jc w:val="left"/>
              <w:rPr>
                <w:sz w:val="22"/>
              </w:rPr>
            </w:pPr>
            <w:r w:rsidRPr="00303D2C">
              <w:rPr>
                <w:sz w:val="22"/>
              </w:rPr>
              <w:t xml:space="preserve">Forum </w:t>
            </w:r>
          </w:p>
          <w:p w14:paraId="5E2AB522" w14:textId="77777777" w:rsidR="009A3F00" w:rsidRPr="00303D2C" w:rsidRDefault="00CC0868">
            <w:pPr>
              <w:numPr>
                <w:ilvl w:val="0"/>
                <w:numId w:val="47"/>
              </w:numPr>
              <w:spacing w:after="0" w:line="259" w:lineRule="auto"/>
              <w:ind w:right="0" w:hanging="338"/>
              <w:jc w:val="left"/>
              <w:rPr>
                <w:sz w:val="22"/>
              </w:rPr>
            </w:pPr>
            <w:r w:rsidRPr="00303D2C">
              <w:rPr>
                <w:sz w:val="22"/>
              </w:rPr>
              <w:t>Manifesto</w:t>
            </w:r>
          </w:p>
        </w:tc>
        <w:tc>
          <w:tcPr>
            <w:tcW w:w="2200" w:type="dxa"/>
            <w:tcBorders>
              <w:top w:val="single" w:sz="3" w:space="0" w:color="000000"/>
              <w:left w:val="single" w:sz="4" w:space="0" w:color="000000"/>
              <w:bottom w:val="single" w:sz="4" w:space="0" w:color="000000"/>
              <w:right w:val="single" w:sz="3" w:space="0" w:color="000000"/>
            </w:tcBorders>
          </w:tcPr>
          <w:p w14:paraId="2773D236" w14:textId="77777777" w:rsidR="00705468" w:rsidRPr="00303D2C" w:rsidRDefault="00CC0868" w:rsidP="006C4ED2">
            <w:pPr>
              <w:numPr>
                <w:ilvl w:val="0"/>
                <w:numId w:val="48"/>
              </w:numPr>
              <w:spacing w:after="0" w:line="259" w:lineRule="auto"/>
              <w:ind w:left="302" w:right="0" w:hanging="302"/>
              <w:jc w:val="left"/>
              <w:rPr>
                <w:sz w:val="22"/>
              </w:rPr>
            </w:pPr>
            <w:r w:rsidRPr="00303D2C">
              <w:rPr>
                <w:sz w:val="22"/>
              </w:rPr>
              <w:lastRenderedPageBreak/>
              <w:t xml:space="preserve">Focus group </w:t>
            </w:r>
          </w:p>
          <w:p w14:paraId="21543AEF" w14:textId="77777777" w:rsidR="00705468" w:rsidRPr="00303D2C" w:rsidRDefault="00CC0868" w:rsidP="006C4ED2">
            <w:pPr>
              <w:numPr>
                <w:ilvl w:val="0"/>
                <w:numId w:val="48"/>
              </w:numPr>
              <w:spacing w:after="0" w:line="259" w:lineRule="auto"/>
              <w:ind w:left="302" w:right="0" w:hanging="302"/>
              <w:jc w:val="left"/>
              <w:rPr>
                <w:sz w:val="22"/>
              </w:rPr>
            </w:pPr>
            <w:r w:rsidRPr="00303D2C">
              <w:rPr>
                <w:sz w:val="22"/>
              </w:rPr>
              <w:t xml:space="preserve">Survey, poll </w:t>
            </w:r>
          </w:p>
          <w:p w14:paraId="3765AA15" w14:textId="77777777" w:rsidR="00705468" w:rsidRPr="00303D2C" w:rsidRDefault="00CC0868" w:rsidP="006C4ED2">
            <w:pPr>
              <w:numPr>
                <w:ilvl w:val="0"/>
                <w:numId w:val="48"/>
              </w:numPr>
              <w:spacing w:after="0" w:line="259" w:lineRule="auto"/>
              <w:ind w:left="302" w:right="0" w:hanging="302"/>
              <w:jc w:val="left"/>
              <w:rPr>
                <w:sz w:val="22"/>
              </w:rPr>
            </w:pPr>
            <w:r w:rsidRPr="00303D2C">
              <w:rPr>
                <w:sz w:val="22"/>
              </w:rPr>
              <w:t>Questionnaire</w:t>
            </w:r>
          </w:p>
          <w:p w14:paraId="523AB780" w14:textId="77777777" w:rsidR="00705468" w:rsidRPr="00303D2C" w:rsidRDefault="00CC0868" w:rsidP="006C4ED2">
            <w:pPr>
              <w:numPr>
                <w:ilvl w:val="0"/>
                <w:numId w:val="48"/>
              </w:numPr>
              <w:spacing w:after="7" w:line="242" w:lineRule="auto"/>
              <w:ind w:left="302" w:right="0" w:hanging="302"/>
              <w:jc w:val="left"/>
              <w:rPr>
                <w:sz w:val="22"/>
              </w:rPr>
            </w:pPr>
            <w:r w:rsidRPr="00303D2C">
              <w:rPr>
                <w:sz w:val="22"/>
              </w:rPr>
              <w:t xml:space="preserve">Participatory Rural Appraisal </w:t>
            </w:r>
            <w:r w:rsidRPr="00303D2C">
              <w:rPr>
                <w:rFonts w:ascii="Segoe UI Symbol" w:eastAsia="Segoe UI Symbol" w:hAnsi="Segoe UI Symbol" w:cs="Segoe UI Symbol"/>
                <w:sz w:val="22"/>
              </w:rPr>
              <w:t xml:space="preserve"> </w:t>
            </w:r>
            <w:r w:rsidRPr="00303D2C">
              <w:rPr>
                <w:sz w:val="22"/>
              </w:rPr>
              <w:t xml:space="preserve">Roundtable </w:t>
            </w:r>
          </w:p>
          <w:p w14:paraId="319E9B78" w14:textId="77777777" w:rsidR="00705468" w:rsidRPr="00303D2C" w:rsidRDefault="00CC0868" w:rsidP="006C4ED2">
            <w:pPr>
              <w:numPr>
                <w:ilvl w:val="0"/>
                <w:numId w:val="48"/>
              </w:numPr>
              <w:spacing w:after="0" w:line="259" w:lineRule="auto"/>
              <w:ind w:left="302" w:right="0" w:hanging="302"/>
              <w:jc w:val="left"/>
              <w:rPr>
                <w:sz w:val="22"/>
              </w:rPr>
            </w:pPr>
            <w:r w:rsidRPr="00303D2C">
              <w:rPr>
                <w:sz w:val="22"/>
              </w:rPr>
              <w:t xml:space="preserve">Draft budget </w:t>
            </w:r>
          </w:p>
          <w:p w14:paraId="2CBF08A3" w14:textId="77777777" w:rsidR="00705468" w:rsidRPr="00303D2C" w:rsidRDefault="00CC0868" w:rsidP="006C4ED2">
            <w:pPr>
              <w:numPr>
                <w:ilvl w:val="0"/>
                <w:numId w:val="48"/>
              </w:numPr>
              <w:spacing w:after="0" w:line="259" w:lineRule="auto"/>
              <w:ind w:left="302" w:right="0" w:hanging="302"/>
              <w:jc w:val="left"/>
              <w:rPr>
                <w:sz w:val="22"/>
              </w:rPr>
            </w:pPr>
            <w:r w:rsidRPr="00303D2C">
              <w:rPr>
                <w:sz w:val="22"/>
              </w:rPr>
              <w:t xml:space="preserve">Draft </w:t>
            </w:r>
          </w:p>
          <w:p w14:paraId="37BB17FA" w14:textId="73708E77" w:rsidR="009A3F00" w:rsidRPr="00303D2C" w:rsidRDefault="00CC0868">
            <w:pPr>
              <w:spacing w:after="47" w:line="238" w:lineRule="auto"/>
              <w:ind w:left="341" w:right="15" w:firstLine="0"/>
              <w:jc w:val="left"/>
              <w:rPr>
                <w:sz w:val="22"/>
              </w:rPr>
            </w:pPr>
            <w:r w:rsidRPr="00303D2C">
              <w:rPr>
                <w:sz w:val="22"/>
              </w:rPr>
              <w:lastRenderedPageBreak/>
              <w:t>development plans</w:t>
            </w:r>
          </w:p>
          <w:p w14:paraId="1F93A598" w14:textId="77777777" w:rsidR="00705468" w:rsidRPr="00303D2C" w:rsidRDefault="00CC0868" w:rsidP="006C3D85">
            <w:pPr>
              <w:numPr>
                <w:ilvl w:val="0"/>
                <w:numId w:val="48"/>
              </w:numPr>
              <w:spacing w:after="0" w:line="259" w:lineRule="auto"/>
              <w:ind w:left="302" w:right="0" w:hanging="302"/>
              <w:jc w:val="left"/>
              <w:rPr>
                <w:sz w:val="22"/>
              </w:rPr>
            </w:pPr>
            <w:r w:rsidRPr="00303D2C">
              <w:rPr>
                <w:sz w:val="22"/>
              </w:rPr>
              <w:t>Issues debate</w:t>
            </w:r>
            <w:r w:rsidR="00F7187C" w:rsidRPr="00303D2C">
              <w:rPr>
                <w:sz w:val="22"/>
              </w:rPr>
              <w:t>d</w:t>
            </w:r>
            <w:r w:rsidRPr="00303D2C">
              <w:rPr>
                <w:sz w:val="22"/>
              </w:rPr>
              <w:t xml:space="preserve"> </w:t>
            </w:r>
          </w:p>
        </w:tc>
        <w:tc>
          <w:tcPr>
            <w:tcW w:w="1692" w:type="dxa"/>
            <w:tcBorders>
              <w:top w:val="single" w:sz="3" w:space="0" w:color="000000"/>
              <w:left w:val="single" w:sz="3" w:space="0" w:color="000000"/>
              <w:bottom w:val="single" w:sz="4" w:space="0" w:color="000000"/>
              <w:right w:val="single" w:sz="3" w:space="0" w:color="000000"/>
            </w:tcBorders>
          </w:tcPr>
          <w:p w14:paraId="7E446E8A" w14:textId="77777777" w:rsidR="009A3F00" w:rsidRPr="00303D2C" w:rsidRDefault="00CC0868">
            <w:pPr>
              <w:numPr>
                <w:ilvl w:val="0"/>
                <w:numId w:val="49"/>
              </w:numPr>
              <w:spacing w:after="0" w:line="259" w:lineRule="auto"/>
              <w:ind w:right="0" w:hanging="338"/>
              <w:jc w:val="left"/>
              <w:rPr>
                <w:sz w:val="22"/>
              </w:rPr>
            </w:pPr>
            <w:r w:rsidRPr="00303D2C">
              <w:rPr>
                <w:sz w:val="22"/>
              </w:rPr>
              <w:lastRenderedPageBreak/>
              <w:t>One –on-</w:t>
            </w:r>
          </w:p>
          <w:p w14:paraId="2251986C" w14:textId="77777777" w:rsidR="009A3F00" w:rsidRPr="00303D2C" w:rsidRDefault="00CC0868">
            <w:pPr>
              <w:spacing w:after="21" w:line="259" w:lineRule="auto"/>
              <w:ind w:left="342" w:right="0" w:firstLine="0"/>
              <w:jc w:val="left"/>
              <w:rPr>
                <w:sz w:val="22"/>
              </w:rPr>
            </w:pPr>
            <w:r w:rsidRPr="00303D2C">
              <w:rPr>
                <w:sz w:val="22"/>
              </w:rPr>
              <w:t xml:space="preserve">one meeting </w:t>
            </w:r>
          </w:p>
          <w:p w14:paraId="2F513D7A" w14:textId="77777777" w:rsidR="009A3F00" w:rsidRPr="00303D2C" w:rsidRDefault="00CC0868">
            <w:pPr>
              <w:numPr>
                <w:ilvl w:val="0"/>
                <w:numId w:val="49"/>
              </w:numPr>
              <w:spacing w:after="0" w:line="259" w:lineRule="auto"/>
              <w:ind w:right="0" w:hanging="338"/>
              <w:jc w:val="left"/>
              <w:rPr>
                <w:sz w:val="22"/>
              </w:rPr>
            </w:pPr>
            <w:r w:rsidRPr="00303D2C">
              <w:rPr>
                <w:sz w:val="22"/>
              </w:rPr>
              <w:t xml:space="preserve">Forum </w:t>
            </w:r>
          </w:p>
          <w:p w14:paraId="5AB04DC8" w14:textId="77777777" w:rsidR="009A3F00" w:rsidRPr="00303D2C" w:rsidRDefault="00CC0868">
            <w:pPr>
              <w:numPr>
                <w:ilvl w:val="0"/>
                <w:numId w:val="49"/>
              </w:numPr>
              <w:spacing w:after="43" w:line="241" w:lineRule="auto"/>
              <w:ind w:right="0" w:hanging="338"/>
              <w:jc w:val="left"/>
              <w:rPr>
                <w:sz w:val="22"/>
              </w:rPr>
            </w:pPr>
            <w:r w:rsidRPr="00303D2C">
              <w:rPr>
                <w:sz w:val="22"/>
              </w:rPr>
              <w:t>Town Hall meetings</w:t>
            </w:r>
          </w:p>
          <w:p w14:paraId="38A4D10A" w14:textId="77777777" w:rsidR="009A3F00" w:rsidRPr="00303D2C" w:rsidRDefault="00CC0868">
            <w:pPr>
              <w:numPr>
                <w:ilvl w:val="0"/>
                <w:numId w:val="49"/>
              </w:numPr>
              <w:spacing w:after="0" w:line="259" w:lineRule="auto"/>
              <w:ind w:right="0" w:hanging="338"/>
              <w:jc w:val="left"/>
              <w:rPr>
                <w:sz w:val="22"/>
              </w:rPr>
            </w:pPr>
            <w:r w:rsidRPr="00303D2C">
              <w:rPr>
                <w:sz w:val="22"/>
              </w:rPr>
              <w:t xml:space="preserve">Public </w:t>
            </w:r>
          </w:p>
          <w:p w14:paraId="25F44F3E" w14:textId="77777777" w:rsidR="009A3F00" w:rsidRPr="00303D2C" w:rsidRDefault="00CC0868">
            <w:pPr>
              <w:spacing w:after="24" w:line="259" w:lineRule="auto"/>
              <w:ind w:left="0" w:right="186" w:firstLine="0"/>
              <w:jc w:val="center"/>
              <w:rPr>
                <w:sz w:val="22"/>
              </w:rPr>
            </w:pPr>
            <w:r w:rsidRPr="00303D2C">
              <w:rPr>
                <w:sz w:val="22"/>
              </w:rPr>
              <w:t xml:space="preserve">hearing </w:t>
            </w:r>
          </w:p>
          <w:p w14:paraId="2890B280" w14:textId="77777777" w:rsidR="009A3F00" w:rsidRPr="00303D2C" w:rsidRDefault="00CC0868">
            <w:pPr>
              <w:numPr>
                <w:ilvl w:val="0"/>
                <w:numId w:val="49"/>
              </w:numPr>
              <w:spacing w:after="0" w:line="259" w:lineRule="auto"/>
              <w:ind w:right="0" w:hanging="338"/>
              <w:jc w:val="left"/>
              <w:rPr>
                <w:sz w:val="22"/>
              </w:rPr>
            </w:pPr>
            <w:r w:rsidRPr="00303D2C">
              <w:rPr>
                <w:sz w:val="22"/>
              </w:rPr>
              <w:t xml:space="preserve">Radio or TV </w:t>
            </w:r>
          </w:p>
          <w:p w14:paraId="521C9C16" w14:textId="77777777" w:rsidR="009A3F00" w:rsidRPr="00303D2C" w:rsidRDefault="00CC0868">
            <w:pPr>
              <w:spacing w:after="21" w:line="259" w:lineRule="auto"/>
              <w:ind w:left="342" w:right="0" w:firstLine="0"/>
              <w:jc w:val="left"/>
              <w:rPr>
                <w:sz w:val="22"/>
              </w:rPr>
            </w:pPr>
            <w:r w:rsidRPr="00303D2C">
              <w:rPr>
                <w:sz w:val="22"/>
              </w:rPr>
              <w:lastRenderedPageBreak/>
              <w:t xml:space="preserve">call-in </w:t>
            </w:r>
          </w:p>
          <w:p w14:paraId="2E9CCBB0" w14:textId="77777777" w:rsidR="009A3F00" w:rsidRPr="00303D2C" w:rsidRDefault="00CC0868">
            <w:pPr>
              <w:numPr>
                <w:ilvl w:val="0"/>
                <w:numId w:val="49"/>
              </w:numPr>
              <w:spacing w:after="0" w:line="259" w:lineRule="auto"/>
              <w:ind w:right="0" w:hanging="338"/>
              <w:jc w:val="left"/>
              <w:rPr>
                <w:sz w:val="22"/>
              </w:rPr>
            </w:pPr>
            <w:r w:rsidRPr="00303D2C">
              <w:rPr>
                <w:sz w:val="22"/>
              </w:rPr>
              <w:t xml:space="preserve">Citizen </w:t>
            </w:r>
          </w:p>
          <w:p w14:paraId="503EF4A8" w14:textId="77777777" w:rsidR="009A3F00" w:rsidRPr="00303D2C" w:rsidRDefault="00CC0868">
            <w:pPr>
              <w:spacing w:after="0" w:line="259" w:lineRule="auto"/>
              <w:ind w:left="0" w:right="23" w:firstLine="0"/>
              <w:jc w:val="center"/>
              <w:rPr>
                <w:sz w:val="22"/>
              </w:rPr>
            </w:pPr>
            <w:r w:rsidRPr="00303D2C">
              <w:rPr>
                <w:sz w:val="22"/>
              </w:rPr>
              <w:t xml:space="preserve">Advisory </w:t>
            </w:r>
          </w:p>
          <w:p w14:paraId="1A3CA315" w14:textId="77777777" w:rsidR="009A3F00" w:rsidRPr="00303D2C" w:rsidRDefault="00CC0868">
            <w:pPr>
              <w:spacing w:after="21" w:line="259" w:lineRule="auto"/>
              <w:ind w:left="342" w:right="0" w:firstLine="0"/>
              <w:jc w:val="left"/>
              <w:rPr>
                <w:sz w:val="22"/>
              </w:rPr>
            </w:pPr>
            <w:r w:rsidRPr="00303D2C">
              <w:rPr>
                <w:sz w:val="22"/>
              </w:rPr>
              <w:t>Boards</w:t>
            </w:r>
          </w:p>
          <w:p w14:paraId="23490C23" w14:textId="77777777" w:rsidR="009A3F00" w:rsidRPr="00303D2C" w:rsidRDefault="00CC0868">
            <w:pPr>
              <w:numPr>
                <w:ilvl w:val="0"/>
                <w:numId w:val="49"/>
              </w:numPr>
              <w:spacing w:after="0" w:line="259" w:lineRule="auto"/>
              <w:ind w:right="0" w:hanging="338"/>
              <w:jc w:val="left"/>
              <w:rPr>
                <w:sz w:val="22"/>
              </w:rPr>
            </w:pPr>
            <w:r w:rsidRPr="00303D2C">
              <w:rPr>
                <w:sz w:val="22"/>
              </w:rPr>
              <w:t xml:space="preserve">Community </w:t>
            </w:r>
          </w:p>
          <w:p w14:paraId="44635456" w14:textId="77777777" w:rsidR="009A3F00" w:rsidRPr="00303D2C" w:rsidRDefault="00CC0868">
            <w:pPr>
              <w:spacing w:after="0" w:line="259" w:lineRule="auto"/>
              <w:ind w:left="342" w:right="0" w:firstLine="0"/>
              <w:jc w:val="left"/>
              <w:rPr>
                <w:sz w:val="22"/>
              </w:rPr>
            </w:pPr>
            <w:r w:rsidRPr="00303D2C">
              <w:rPr>
                <w:sz w:val="22"/>
              </w:rPr>
              <w:t xml:space="preserve">Action </w:t>
            </w:r>
          </w:p>
          <w:p w14:paraId="31A734DE" w14:textId="77777777" w:rsidR="009A3F00" w:rsidRPr="00303D2C" w:rsidRDefault="00CC0868">
            <w:pPr>
              <w:spacing w:after="0" w:line="259" w:lineRule="auto"/>
              <w:ind w:left="342" w:right="0" w:firstLine="0"/>
              <w:jc w:val="left"/>
              <w:rPr>
                <w:sz w:val="22"/>
              </w:rPr>
            </w:pPr>
            <w:r w:rsidRPr="00303D2C">
              <w:rPr>
                <w:sz w:val="22"/>
              </w:rPr>
              <w:t>Plans</w:t>
            </w:r>
          </w:p>
        </w:tc>
        <w:tc>
          <w:tcPr>
            <w:tcW w:w="1948" w:type="dxa"/>
            <w:tcBorders>
              <w:top w:val="single" w:sz="3" w:space="0" w:color="000000"/>
              <w:left w:val="single" w:sz="3" w:space="0" w:color="000000"/>
              <w:bottom w:val="single" w:sz="4" w:space="0" w:color="000000"/>
              <w:right w:val="single" w:sz="4" w:space="0" w:color="000000"/>
            </w:tcBorders>
          </w:tcPr>
          <w:p w14:paraId="76A40961" w14:textId="77777777" w:rsidR="009A3F00" w:rsidRPr="00303D2C" w:rsidRDefault="00CC0868">
            <w:pPr>
              <w:numPr>
                <w:ilvl w:val="0"/>
                <w:numId w:val="50"/>
              </w:numPr>
              <w:spacing w:after="0" w:line="259" w:lineRule="auto"/>
              <w:ind w:right="0" w:hanging="338"/>
              <w:jc w:val="left"/>
              <w:rPr>
                <w:sz w:val="22"/>
              </w:rPr>
            </w:pPr>
            <w:r w:rsidRPr="00303D2C">
              <w:rPr>
                <w:sz w:val="22"/>
              </w:rPr>
              <w:lastRenderedPageBreak/>
              <w:t>Partnerships</w:t>
            </w:r>
          </w:p>
          <w:p w14:paraId="0E08BB30" w14:textId="77777777" w:rsidR="009A3F00" w:rsidRPr="00303D2C" w:rsidRDefault="00CC0868">
            <w:pPr>
              <w:numPr>
                <w:ilvl w:val="0"/>
                <w:numId w:val="50"/>
              </w:numPr>
              <w:spacing w:after="0" w:line="259" w:lineRule="auto"/>
              <w:ind w:right="0" w:hanging="338"/>
              <w:jc w:val="left"/>
              <w:rPr>
                <w:sz w:val="22"/>
              </w:rPr>
            </w:pPr>
            <w:r w:rsidRPr="00303D2C">
              <w:rPr>
                <w:sz w:val="22"/>
              </w:rPr>
              <w:t xml:space="preserve">Town, area, </w:t>
            </w:r>
          </w:p>
          <w:p w14:paraId="0001D81D" w14:textId="77777777" w:rsidR="009A3F00" w:rsidRPr="00303D2C" w:rsidRDefault="00CC0868">
            <w:pPr>
              <w:spacing w:after="0" w:line="259" w:lineRule="auto"/>
              <w:ind w:left="342" w:right="0" w:firstLine="0"/>
              <w:jc w:val="left"/>
              <w:rPr>
                <w:sz w:val="22"/>
              </w:rPr>
            </w:pPr>
            <w:r w:rsidRPr="00303D2C">
              <w:rPr>
                <w:sz w:val="22"/>
              </w:rPr>
              <w:t xml:space="preserve">village, </w:t>
            </w:r>
          </w:p>
          <w:p w14:paraId="61CC8270" w14:textId="77777777" w:rsidR="009A3F00" w:rsidRPr="00303D2C" w:rsidRDefault="00CC0868">
            <w:pPr>
              <w:spacing w:after="45" w:line="235" w:lineRule="auto"/>
              <w:ind w:left="342" w:right="0" w:firstLine="0"/>
              <w:jc w:val="left"/>
              <w:rPr>
                <w:sz w:val="22"/>
              </w:rPr>
            </w:pPr>
            <w:r w:rsidRPr="00303D2C">
              <w:rPr>
                <w:sz w:val="22"/>
              </w:rPr>
              <w:t>neighbourhood committees</w:t>
            </w:r>
          </w:p>
          <w:p w14:paraId="7DB4DB7A" w14:textId="77777777" w:rsidR="009A3F00" w:rsidRPr="00303D2C" w:rsidRDefault="00CC0868">
            <w:pPr>
              <w:numPr>
                <w:ilvl w:val="0"/>
                <w:numId w:val="50"/>
              </w:numPr>
              <w:spacing w:after="0" w:line="259" w:lineRule="auto"/>
              <w:ind w:right="0" w:hanging="338"/>
              <w:jc w:val="left"/>
              <w:rPr>
                <w:sz w:val="22"/>
              </w:rPr>
            </w:pPr>
            <w:r w:rsidRPr="00303D2C">
              <w:rPr>
                <w:sz w:val="22"/>
              </w:rPr>
              <w:t>SMC/PTA</w:t>
            </w:r>
          </w:p>
          <w:p w14:paraId="1E54C864" w14:textId="77777777" w:rsidR="009A3F00" w:rsidRPr="00303D2C" w:rsidRDefault="00CC0868">
            <w:pPr>
              <w:numPr>
                <w:ilvl w:val="0"/>
                <w:numId w:val="50"/>
              </w:numPr>
              <w:spacing w:after="30" w:line="245" w:lineRule="auto"/>
              <w:ind w:right="0" w:hanging="338"/>
              <w:jc w:val="left"/>
              <w:rPr>
                <w:sz w:val="22"/>
              </w:rPr>
            </w:pPr>
            <w:r w:rsidRPr="00303D2C">
              <w:rPr>
                <w:sz w:val="22"/>
              </w:rPr>
              <w:t>Citizen group, civic union</w:t>
            </w:r>
          </w:p>
          <w:p w14:paraId="35985B8D" w14:textId="77777777" w:rsidR="009A3F00" w:rsidRPr="00303D2C" w:rsidRDefault="00CC0868">
            <w:pPr>
              <w:numPr>
                <w:ilvl w:val="0"/>
                <w:numId w:val="50"/>
              </w:numPr>
              <w:spacing w:after="0" w:line="259" w:lineRule="auto"/>
              <w:ind w:right="0" w:hanging="338"/>
              <w:jc w:val="left"/>
              <w:rPr>
                <w:sz w:val="22"/>
              </w:rPr>
            </w:pPr>
            <w:r w:rsidRPr="00303D2C">
              <w:rPr>
                <w:sz w:val="22"/>
              </w:rPr>
              <w:lastRenderedPageBreak/>
              <w:t xml:space="preserve">Local elections </w:t>
            </w:r>
          </w:p>
          <w:p w14:paraId="30FD050B" w14:textId="77777777" w:rsidR="009A3F00" w:rsidRPr="00303D2C" w:rsidRDefault="00CC0868">
            <w:pPr>
              <w:numPr>
                <w:ilvl w:val="0"/>
                <w:numId w:val="50"/>
              </w:numPr>
              <w:spacing w:after="32" w:line="245" w:lineRule="auto"/>
              <w:ind w:right="0" w:hanging="338"/>
              <w:jc w:val="left"/>
              <w:rPr>
                <w:sz w:val="22"/>
              </w:rPr>
            </w:pPr>
            <w:r w:rsidRPr="00303D2C">
              <w:rPr>
                <w:sz w:val="22"/>
              </w:rPr>
              <w:t>Issue study group</w:t>
            </w:r>
          </w:p>
          <w:p w14:paraId="75B74225" w14:textId="77777777" w:rsidR="009A3F00" w:rsidRPr="00303D2C" w:rsidRDefault="00CC0868">
            <w:pPr>
              <w:numPr>
                <w:ilvl w:val="0"/>
                <w:numId w:val="50"/>
              </w:numPr>
              <w:spacing w:after="0" w:line="259" w:lineRule="auto"/>
              <w:ind w:right="0" w:hanging="338"/>
              <w:jc w:val="left"/>
              <w:rPr>
                <w:sz w:val="22"/>
              </w:rPr>
            </w:pPr>
            <w:r w:rsidRPr="00303D2C">
              <w:rPr>
                <w:sz w:val="22"/>
              </w:rPr>
              <w:t xml:space="preserve">Civic </w:t>
            </w:r>
          </w:p>
          <w:p w14:paraId="12718CC4" w14:textId="77777777" w:rsidR="009A3F00" w:rsidRPr="00303D2C" w:rsidRDefault="00CC0868">
            <w:pPr>
              <w:spacing w:after="42" w:line="235" w:lineRule="auto"/>
              <w:ind w:left="342" w:right="0" w:firstLine="0"/>
              <w:jc w:val="left"/>
              <w:rPr>
                <w:sz w:val="22"/>
              </w:rPr>
            </w:pPr>
            <w:r w:rsidRPr="00303D2C">
              <w:rPr>
                <w:sz w:val="22"/>
              </w:rPr>
              <w:t>Celebrations, recognitions</w:t>
            </w:r>
          </w:p>
          <w:p w14:paraId="2931F07B" w14:textId="77777777" w:rsidR="009A3F00" w:rsidRPr="00303D2C" w:rsidRDefault="00CC0868">
            <w:pPr>
              <w:numPr>
                <w:ilvl w:val="0"/>
                <w:numId w:val="50"/>
              </w:numPr>
              <w:spacing w:after="0" w:line="246" w:lineRule="auto"/>
              <w:ind w:right="0" w:hanging="338"/>
              <w:jc w:val="left"/>
              <w:rPr>
                <w:sz w:val="22"/>
              </w:rPr>
            </w:pPr>
            <w:r w:rsidRPr="00303D2C">
              <w:rPr>
                <w:sz w:val="22"/>
              </w:rPr>
              <w:t xml:space="preserve">Visioning </w:t>
            </w:r>
            <w:r w:rsidRPr="00303D2C">
              <w:rPr>
                <w:rFonts w:ascii="Segoe UI Symbol" w:eastAsia="Segoe UI Symbol" w:hAnsi="Segoe UI Symbol" w:cs="Segoe UI Symbol"/>
                <w:sz w:val="22"/>
              </w:rPr>
              <w:t xml:space="preserve"> </w:t>
            </w:r>
            <w:r w:rsidRPr="00303D2C">
              <w:rPr>
                <w:sz w:val="22"/>
              </w:rPr>
              <w:t xml:space="preserve">Citizens/ </w:t>
            </w:r>
          </w:p>
          <w:p w14:paraId="7BE357C7" w14:textId="77777777" w:rsidR="009A3F00" w:rsidRPr="00303D2C" w:rsidRDefault="00CC0868">
            <w:pPr>
              <w:spacing w:after="0" w:line="259" w:lineRule="auto"/>
              <w:ind w:left="342" w:right="0" w:firstLine="0"/>
              <w:jc w:val="left"/>
              <w:rPr>
                <w:sz w:val="22"/>
              </w:rPr>
            </w:pPr>
            <w:r w:rsidRPr="00303D2C">
              <w:rPr>
                <w:sz w:val="22"/>
              </w:rPr>
              <w:t>Community</w:t>
            </w:r>
          </w:p>
          <w:p w14:paraId="5BAB56DE" w14:textId="77777777" w:rsidR="009A3F00" w:rsidRPr="00303D2C" w:rsidRDefault="00CC0868">
            <w:pPr>
              <w:spacing w:after="18" w:line="259" w:lineRule="auto"/>
              <w:ind w:left="342" w:right="0" w:firstLine="0"/>
              <w:jc w:val="left"/>
              <w:rPr>
                <w:sz w:val="22"/>
              </w:rPr>
            </w:pPr>
            <w:r w:rsidRPr="00303D2C">
              <w:rPr>
                <w:sz w:val="22"/>
              </w:rPr>
              <w:t xml:space="preserve">Score Cards </w:t>
            </w:r>
          </w:p>
          <w:p w14:paraId="573059F0" w14:textId="77777777" w:rsidR="009A3F00" w:rsidRPr="00303D2C" w:rsidRDefault="00CC0868">
            <w:pPr>
              <w:numPr>
                <w:ilvl w:val="0"/>
                <w:numId w:val="50"/>
              </w:numPr>
              <w:spacing w:after="0" w:line="259" w:lineRule="auto"/>
              <w:ind w:right="0" w:hanging="338"/>
              <w:jc w:val="left"/>
              <w:rPr>
                <w:sz w:val="22"/>
              </w:rPr>
            </w:pPr>
            <w:r w:rsidRPr="00303D2C">
              <w:rPr>
                <w:sz w:val="22"/>
              </w:rPr>
              <w:t xml:space="preserve">Joint </w:t>
            </w:r>
          </w:p>
          <w:p w14:paraId="74F73D7A" w14:textId="77777777" w:rsidR="009A3F00" w:rsidRPr="00303D2C" w:rsidRDefault="00CC0868">
            <w:pPr>
              <w:spacing w:after="20" w:line="259" w:lineRule="auto"/>
              <w:ind w:left="342" w:right="0" w:firstLine="0"/>
              <w:jc w:val="left"/>
              <w:rPr>
                <w:sz w:val="22"/>
              </w:rPr>
            </w:pPr>
            <w:r w:rsidRPr="00303D2C">
              <w:rPr>
                <w:sz w:val="22"/>
              </w:rPr>
              <w:t>Consortium</w:t>
            </w:r>
          </w:p>
          <w:p w14:paraId="4BFE63BC" w14:textId="77777777" w:rsidR="009A3F00" w:rsidRPr="00303D2C" w:rsidRDefault="00CC0868">
            <w:pPr>
              <w:numPr>
                <w:ilvl w:val="0"/>
                <w:numId w:val="50"/>
              </w:numPr>
              <w:spacing w:after="0" w:line="259" w:lineRule="auto"/>
              <w:ind w:right="0" w:hanging="338"/>
              <w:jc w:val="left"/>
              <w:rPr>
                <w:sz w:val="22"/>
              </w:rPr>
            </w:pPr>
            <w:r w:rsidRPr="00303D2C">
              <w:rPr>
                <w:sz w:val="22"/>
              </w:rPr>
              <w:t>City Charter</w:t>
            </w:r>
          </w:p>
        </w:tc>
      </w:tr>
    </w:tbl>
    <w:p w14:paraId="68CC6112" w14:textId="77777777" w:rsidR="00D51BA8" w:rsidRDefault="00D51BA8" w:rsidP="00303D2C">
      <w:bookmarkStart w:id="15" w:name="_Toc71981"/>
    </w:p>
    <w:p w14:paraId="03B4E7F4" w14:textId="77777777" w:rsidR="00D51BA8" w:rsidRDefault="00D51BA8" w:rsidP="00303D2C"/>
    <w:p w14:paraId="4E332B25" w14:textId="77777777" w:rsidR="009A3F00" w:rsidRDefault="00CC0868">
      <w:pPr>
        <w:pStyle w:val="Heading1"/>
        <w:spacing w:after="209"/>
        <w:ind w:left="-5"/>
      </w:pPr>
      <w:r>
        <w:t xml:space="preserve">2.2 Role of the Ministry of Local Government and Rural Development </w:t>
      </w:r>
      <w:bookmarkEnd w:id="15"/>
    </w:p>
    <w:p w14:paraId="1C0B0A6D" w14:textId="77777777" w:rsidR="009A3F00" w:rsidRDefault="00CC0868">
      <w:pPr>
        <w:ind w:right="0"/>
      </w:pPr>
      <w:r>
        <w:t>The Lead Ministry in collaboration with the Local Government Service Secretariat (LGSS), the National Development Planning Commission (NDPC) and the Ministry of Finance shall be required to:</w:t>
      </w:r>
    </w:p>
    <w:p w14:paraId="6E9BC539" w14:textId="77777777" w:rsidR="009A3F00" w:rsidRDefault="00CC0868">
      <w:pPr>
        <w:numPr>
          <w:ilvl w:val="0"/>
          <w:numId w:val="15"/>
        </w:numPr>
        <w:ind w:left="661" w:right="0" w:hanging="338"/>
      </w:pPr>
      <w:r>
        <w:t xml:space="preserve">issue prescribed guidelines for the preparation of </w:t>
      </w:r>
      <w:r w:rsidR="008C06F2">
        <w:t>fee fixing</w:t>
      </w:r>
    </w:p>
    <w:p w14:paraId="68E9FC70" w14:textId="77777777" w:rsidR="009A3F00" w:rsidRDefault="00CC0868">
      <w:pPr>
        <w:numPr>
          <w:ilvl w:val="0"/>
          <w:numId w:val="15"/>
        </w:numPr>
        <w:ind w:left="661" w:right="0" w:hanging="338"/>
      </w:pPr>
      <w:r>
        <w:t>sensitize key stakeholders on the new Participatory Planning and Budgeting</w:t>
      </w:r>
      <w:r w:rsidR="008C06F2" w:rsidRPr="008C06F2">
        <w:t xml:space="preserve"> </w:t>
      </w:r>
      <w:r w:rsidR="008C06F2">
        <w:t>Framework</w:t>
      </w:r>
    </w:p>
    <w:p w14:paraId="738641B5" w14:textId="77777777" w:rsidR="009A3F00" w:rsidRDefault="00CC0868">
      <w:pPr>
        <w:numPr>
          <w:ilvl w:val="0"/>
          <w:numId w:val="15"/>
        </w:numPr>
        <w:ind w:left="661" w:right="0" w:hanging="338"/>
      </w:pPr>
      <w:r>
        <w:t>ensure that the necessary financial resources and logistics are timely provided</w:t>
      </w:r>
    </w:p>
    <w:p w14:paraId="0093A19D" w14:textId="77777777" w:rsidR="009A3F00" w:rsidRDefault="00CC0868">
      <w:pPr>
        <w:numPr>
          <w:ilvl w:val="0"/>
          <w:numId w:val="15"/>
        </w:numPr>
        <w:spacing w:after="37"/>
        <w:ind w:left="661" w:right="0" w:hanging="338"/>
      </w:pPr>
      <w:r>
        <w:t>ensure that members of the RPCUs and DPCUs fully participate in the plan and budget preparation exercises</w:t>
      </w:r>
    </w:p>
    <w:p w14:paraId="3AABA408" w14:textId="77777777" w:rsidR="009A3F00" w:rsidRDefault="00CC0868">
      <w:pPr>
        <w:numPr>
          <w:ilvl w:val="0"/>
          <w:numId w:val="15"/>
        </w:numPr>
        <w:ind w:left="661" w:right="0" w:hanging="338"/>
      </w:pPr>
      <w:r>
        <w:t>engage the RPCUs and DPCUs to get the MTDP as well as composite budgets prepared on time</w:t>
      </w:r>
    </w:p>
    <w:p w14:paraId="65C08FE3" w14:textId="77777777" w:rsidR="009A3F00" w:rsidRDefault="00CC0868">
      <w:pPr>
        <w:numPr>
          <w:ilvl w:val="0"/>
          <w:numId w:val="15"/>
        </w:numPr>
        <w:ind w:left="661" w:right="0" w:hanging="338"/>
      </w:pPr>
      <w:r>
        <w:t xml:space="preserve">ensure that the MTDP captures all programmes, projects and activities of the MMDAs </w:t>
      </w:r>
    </w:p>
    <w:p w14:paraId="275CD99F" w14:textId="77777777" w:rsidR="009A3F00" w:rsidRDefault="00CC0868">
      <w:pPr>
        <w:numPr>
          <w:ilvl w:val="0"/>
          <w:numId w:val="15"/>
        </w:numPr>
        <w:ind w:left="661" w:right="0" w:hanging="338"/>
      </w:pPr>
      <w:r>
        <w:t>ensure that the MTDP reflects the development aspirations as presented under the National Development Policy Framework (NDPF).</w:t>
      </w:r>
    </w:p>
    <w:p w14:paraId="301580A7" w14:textId="77777777" w:rsidR="00705468" w:rsidRDefault="00705468" w:rsidP="006C3D85">
      <w:pPr>
        <w:ind w:right="0"/>
      </w:pPr>
    </w:p>
    <w:p w14:paraId="43F562FB" w14:textId="35E2618E" w:rsidR="00D51BA8" w:rsidRDefault="007E0329" w:rsidP="00D51BA8">
      <w:pPr>
        <w:pStyle w:val="Heading1"/>
        <w:ind w:left="-5"/>
      </w:pPr>
      <w:r>
        <w:t>2.3</w:t>
      </w:r>
      <w:r w:rsidR="00D51BA8">
        <w:t xml:space="preserve"> Role of the National Development Planning Commission </w:t>
      </w:r>
    </w:p>
    <w:p w14:paraId="37E308A2" w14:textId="77777777" w:rsidR="00D51BA8" w:rsidRDefault="00D51BA8" w:rsidP="00D51BA8">
      <w:pPr>
        <w:spacing w:after="295"/>
        <w:ind w:right="0"/>
      </w:pPr>
      <w:r>
        <w:t>The NDPC shall in collaboration with MoFEP coordinate and facilitate the MTDP preparation exercise by:</w:t>
      </w:r>
    </w:p>
    <w:p w14:paraId="1BCEF357" w14:textId="77777777" w:rsidR="00D51BA8" w:rsidRDefault="00D51BA8" w:rsidP="00D51BA8">
      <w:pPr>
        <w:numPr>
          <w:ilvl w:val="0"/>
          <w:numId w:val="17"/>
        </w:numPr>
        <w:ind w:left="661" w:right="0" w:hanging="338"/>
      </w:pPr>
      <w:r>
        <w:t>timely issuance of guidelines for the preparation of MTDP</w:t>
      </w:r>
    </w:p>
    <w:p w14:paraId="6D5A04D4" w14:textId="77777777" w:rsidR="00D51BA8" w:rsidRDefault="00D51BA8" w:rsidP="00D51BA8">
      <w:pPr>
        <w:numPr>
          <w:ilvl w:val="0"/>
          <w:numId w:val="17"/>
        </w:numPr>
        <w:ind w:left="661" w:right="0" w:hanging="338"/>
      </w:pPr>
      <w:r>
        <w:t>organizing workshop on the use of the Guidelines</w:t>
      </w:r>
    </w:p>
    <w:p w14:paraId="31782A02" w14:textId="77777777" w:rsidR="00D51BA8" w:rsidRDefault="00D51BA8" w:rsidP="00D51BA8">
      <w:pPr>
        <w:numPr>
          <w:ilvl w:val="0"/>
          <w:numId w:val="17"/>
        </w:numPr>
        <w:ind w:left="661" w:right="0" w:hanging="338"/>
      </w:pPr>
      <w:r>
        <w:t xml:space="preserve">guidelines should include all relevant participatory planning tools  </w:t>
      </w:r>
    </w:p>
    <w:p w14:paraId="69F06544" w14:textId="77777777" w:rsidR="00D51BA8" w:rsidRDefault="00D51BA8" w:rsidP="00D51BA8">
      <w:pPr>
        <w:numPr>
          <w:ilvl w:val="0"/>
          <w:numId w:val="17"/>
        </w:numPr>
        <w:spacing w:after="34" w:line="249" w:lineRule="auto"/>
        <w:ind w:left="661" w:right="0" w:hanging="338"/>
      </w:pPr>
      <w:r>
        <w:t>monitoring the MTDP preparation exercise through meetings, consultations and collaboration to  agree on inter and intra-sector trade-offs; ensure synergy; and ensure efficient use of resources</w:t>
      </w:r>
    </w:p>
    <w:p w14:paraId="4669DA0A" w14:textId="77777777" w:rsidR="00D51BA8" w:rsidRDefault="00D51BA8" w:rsidP="00D51BA8">
      <w:pPr>
        <w:numPr>
          <w:ilvl w:val="0"/>
          <w:numId w:val="17"/>
        </w:numPr>
        <w:ind w:left="661" w:right="0" w:hanging="338"/>
      </w:pPr>
      <w:r>
        <w:t>ensuring that sector strategies, programmes and activities are consistent with national development goals and objectives</w:t>
      </w:r>
    </w:p>
    <w:p w14:paraId="65DE8088" w14:textId="77777777" w:rsidR="00D51BA8" w:rsidRDefault="00D51BA8" w:rsidP="00D51BA8">
      <w:pPr>
        <w:numPr>
          <w:ilvl w:val="0"/>
          <w:numId w:val="17"/>
        </w:numPr>
        <w:ind w:left="661" w:right="0" w:hanging="338"/>
      </w:pPr>
      <w:r>
        <w:t>prepare and disseminate Annual Progress Reports</w:t>
      </w:r>
    </w:p>
    <w:p w14:paraId="23F5C583" w14:textId="77777777" w:rsidR="00D51BA8" w:rsidRDefault="00D51BA8" w:rsidP="00D51BA8">
      <w:pPr>
        <w:numPr>
          <w:ilvl w:val="0"/>
          <w:numId w:val="17"/>
        </w:numPr>
        <w:spacing w:after="221"/>
        <w:ind w:left="661" w:right="0" w:hanging="338"/>
      </w:pPr>
      <w:r>
        <w:lastRenderedPageBreak/>
        <w:t xml:space="preserve">provide guidelines for monitoring and evaluation </w:t>
      </w:r>
    </w:p>
    <w:p w14:paraId="26A6FFD8" w14:textId="77777777" w:rsidR="00705468" w:rsidRDefault="00705468" w:rsidP="006C3D85">
      <w:pPr>
        <w:spacing w:after="221"/>
        <w:ind w:left="661" w:right="0" w:firstLine="0"/>
      </w:pPr>
    </w:p>
    <w:p w14:paraId="6FB1BF5B" w14:textId="57EC5FF3" w:rsidR="00D51BA8" w:rsidRDefault="007E0329" w:rsidP="00D51BA8">
      <w:pPr>
        <w:pStyle w:val="Heading1"/>
        <w:ind w:left="-5"/>
      </w:pPr>
      <w:r>
        <w:t>2.4</w:t>
      </w:r>
      <w:r w:rsidR="00D51BA8">
        <w:t xml:space="preserve"> </w:t>
      </w:r>
      <w:r w:rsidR="006C3D85">
        <w:t>Role of the Ministry of Finance</w:t>
      </w:r>
    </w:p>
    <w:p w14:paraId="1107079D" w14:textId="77777777" w:rsidR="00D51BA8" w:rsidRDefault="00D51BA8" w:rsidP="00D51BA8">
      <w:pPr>
        <w:ind w:right="0"/>
      </w:pPr>
      <w:r>
        <w:t>The Ministry of Finance and Economic Planning (MoFEP) in collaboration with the</w:t>
      </w:r>
    </w:p>
    <w:p w14:paraId="55BBC7C2" w14:textId="77777777" w:rsidR="00D51BA8" w:rsidRDefault="00D51BA8" w:rsidP="00D51BA8">
      <w:pPr>
        <w:ind w:right="0"/>
      </w:pPr>
      <w:r>
        <w:t>NDPC shall</w:t>
      </w:r>
    </w:p>
    <w:p w14:paraId="1FEB4062" w14:textId="77777777" w:rsidR="00D51BA8" w:rsidRDefault="00D51BA8" w:rsidP="00D51BA8">
      <w:pPr>
        <w:numPr>
          <w:ilvl w:val="0"/>
          <w:numId w:val="18"/>
        </w:numPr>
        <w:ind w:left="661" w:right="0" w:hanging="338"/>
      </w:pPr>
      <w:r>
        <w:t>provide guidelines for plans and budgets (composite budgets)</w:t>
      </w:r>
    </w:p>
    <w:p w14:paraId="1F11C074" w14:textId="77777777" w:rsidR="00D51BA8" w:rsidRDefault="00D51BA8" w:rsidP="00D51BA8">
      <w:pPr>
        <w:numPr>
          <w:ilvl w:val="0"/>
          <w:numId w:val="18"/>
        </w:numPr>
        <w:ind w:left="661" w:right="0" w:hanging="338"/>
      </w:pPr>
      <w:r>
        <w:t>facilitate the review and formulation of annual action plans and budget;</w:t>
      </w:r>
    </w:p>
    <w:p w14:paraId="0710D53F" w14:textId="77777777" w:rsidR="00D51BA8" w:rsidRDefault="00D51BA8" w:rsidP="00D51BA8">
      <w:pPr>
        <w:numPr>
          <w:ilvl w:val="0"/>
          <w:numId w:val="18"/>
        </w:numPr>
        <w:spacing w:after="37"/>
        <w:ind w:left="661" w:right="0" w:hanging="338"/>
      </w:pPr>
      <w:r>
        <w:t>enforce discipline and adherence to MTDP implementation and budgetary expenditure on approved programmes;</w:t>
      </w:r>
    </w:p>
    <w:p w14:paraId="2BD180B8" w14:textId="77777777" w:rsidR="00D51BA8" w:rsidRDefault="00D51BA8" w:rsidP="00D51BA8">
      <w:pPr>
        <w:numPr>
          <w:ilvl w:val="0"/>
          <w:numId w:val="18"/>
        </w:numPr>
        <w:spacing w:after="37"/>
        <w:ind w:left="661" w:right="0" w:hanging="338"/>
      </w:pPr>
      <w:r>
        <w:t>provide budget guidelines that reflect priorities as indicated in the MTDP and the national priorities as well as provide budgetary ceilings for departments of MMDAs;</w:t>
      </w:r>
    </w:p>
    <w:p w14:paraId="1F43DA7A" w14:textId="77777777" w:rsidR="00D51BA8" w:rsidRDefault="00D51BA8" w:rsidP="00D51BA8">
      <w:pPr>
        <w:numPr>
          <w:ilvl w:val="0"/>
          <w:numId w:val="18"/>
        </w:numPr>
        <w:ind w:left="661" w:right="0" w:hanging="338"/>
      </w:pPr>
      <w:r>
        <w:t>release budgetary allocation to only MDAs/ MMDAs whose Annual Action plans actually reflect the priorities of their MTDPs;</w:t>
      </w:r>
    </w:p>
    <w:p w14:paraId="092146AD" w14:textId="77777777" w:rsidR="00D51BA8" w:rsidRDefault="00D51BA8" w:rsidP="00D51BA8">
      <w:pPr>
        <w:numPr>
          <w:ilvl w:val="0"/>
          <w:numId w:val="18"/>
        </w:numPr>
        <w:ind w:left="661" w:right="0" w:hanging="338"/>
      </w:pPr>
      <w:r>
        <w:t>monitor implementation of budgets and projects.</w:t>
      </w:r>
    </w:p>
    <w:p w14:paraId="5CA111D8" w14:textId="77777777" w:rsidR="00705468" w:rsidRDefault="00705468" w:rsidP="006C3D85">
      <w:pPr>
        <w:ind w:right="0"/>
      </w:pPr>
    </w:p>
    <w:p w14:paraId="2A3671BF" w14:textId="3758809D" w:rsidR="009A3F00" w:rsidRDefault="007E0329">
      <w:pPr>
        <w:pStyle w:val="Heading1"/>
        <w:ind w:left="-5"/>
      </w:pPr>
      <w:bookmarkStart w:id="16" w:name="_Toc71982"/>
      <w:r>
        <w:t>2.5</w:t>
      </w:r>
      <w:r w:rsidR="00CC0868">
        <w:t xml:space="preserve"> Role of the Local Government Service </w:t>
      </w:r>
      <w:bookmarkEnd w:id="16"/>
    </w:p>
    <w:p w14:paraId="05B683E8" w14:textId="77777777" w:rsidR="00705468" w:rsidRDefault="008C06F2" w:rsidP="006C3D85">
      <w:r>
        <w:t xml:space="preserve">The Local </w:t>
      </w:r>
      <w:r w:rsidR="00D51BA8">
        <w:t>Government</w:t>
      </w:r>
      <w:r>
        <w:t xml:space="preserve"> Service comprises </w:t>
      </w:r>
    </w:p>
    <w:p w14:paraId="45EF14C0" w14:textId="77777777" w:rsidR="00705468" w:rsidRDefault="008C06F2" w:rsidP="00D12800">
      <w:pPr>
        <w:pStyle w:val="ListParagraph"/>
        <w:numPr>
          <w:ilvl w:val="0"/>
          <w:numId w:val="68"/>
        </w:numPr>
      </w:pPr>
      <w:r>
        <w:t>Local Government Service Secretariat (LGSS)</w:t>
      </w:r>
    </w:p>
    <w:p w14:paraId="7FFBEFCC" w14:textId="77777777" w:rsidR="00705468" w:rsidRDefault="008C06F2" w:rsidP="00D12800">
      <w:pPr>
        <w:pStyle w:val="ListParagraph"/>
        <w:numPr>
          <w:ilvl w:val="0"/>
          <w:numId w:val="68"/>
        </w:numPr>
      </w:pPr>
      <w:r>
        <w:t xml:space="preserve">Regional Co-ordinating Council (RCCs) , and </w:t>
      </w:r>
    </w:p>
    <w:p w14:paraId="7F2B7472" w14:textId="77777777" w:rsidR="00705468" w:rsidRDefault="008C06F2" w:rsidP="00D12800">
      <w:pPr>
        <w:pStyle w:val="ListParagraph"/>
        <w:numPr>
          <w:ilvl w:val="0"/>
          <w:numId w:val="68"/>
        </w:numPr>
      </w:pPr>
      <w:r>
        <w:t>Metropolitan, Municipal and District Assemblies (MMDAs)</w:t>
      </w:r>
    </w:p>
    <w:p w14:paraId="411F25B0" w14:textId="77777777" w:rsidR="00705468" w:rsidRDefault="00705468" w:rsidP="006C3D85"/>
    <w:p w14:paraId="62F5968B" w14:textId="77777777" w:rsidR="00705468" w:rsidRDefault="00D51BA8" w:rsidP="006C3D85">
      <w:r>
        <w:t>Local Government Service Secretariat (LGSS)</w:t>
      </w:r>
    </w:p>
    <w:p w14:paraId="029D48E3" w14:textId="77777777" w:rsidR="00705468" w:rsidRDefault="00CC0868" w:rsidP="006C3D85">
      <w:pPr>
        <w:spacing w:after="0"/>
        <w:ind w:right="0"/>
      </w:pPr>
      <w:r>
        <w:t xml:space="preserve">The Local Government Service Secretariat is required by law to provide technical assistance to District Assemblies, and Regional Co-ordinating Councils to enable the District Assemblies and the Regional Co-ordinating Councils effectively perform their functions and discharge their duties in accordance with the Constitution and the Local Government Act, 1993 (Act 462). One of such technical services </w:t>
      </w:r>
      <w:r w:rsidR="00D51BA8">
        <w:t xml:space="preserve">is </w:t>
      </w:r>
      <w:r>
        <w:t>in the area of planning and budgeting. The LGSS shall be required to:</w:t>
      </w:r>
    </w:p>
    <w:p w14:paraId="6701DFA4" w14:textId="77777777" w:rsidR="009A3F00" w:rsidRDefault="00CC0868">
      <w:pPr>
        <w:numPr>
          <w:ilvl w:val="0"/>
          <w:numId w:val="16"/>
        </w:numPr>
        <w:ind w:left="661" w:right="0" w:hanging="338"/>
      </w:pPr>
      <w:r>
        <w:t>continuously update the framework on participatory planning and budgeting to ensure the achievements of the objects of the LGS Act (Act 656)</w:t>
      </w:r>
    </w:p>
    <w:p w14:paraId="4DED72BE" w14:textId="77777777" w:rsidR="009A3F00" w:rsidRDefault="00CC0868">
      <w:pPr>
        <w:numPr>
          <w:ilvl w:val="0"/>
          <w:numId w:val="16"/>
        </w:numPr>
        <w:spacing w:after="37"/>
        <w:ind w:left="661" w:right="0" w:hanging="338"/>
      </w:pPr>
      <w:r>
        <w:t>ensure the effective organization and development of training programmes consistent with the framework</w:t>
      </w:r>
    </w:p>
    <w:p w14:paraId="2957BD8A" w14:textId="77777777" w:rsidR="009A3F00" w:rsidRDefault="00CC0868">
      <w:pPr>
        <w:numPr>
          <w:ilvl w:val="0"/>
          <w:numId w:val="16"/>
        </w:numPr>
        <w:spacing w:after="38"/>
        <w:ind w:left="661" w:right="0" w:hanging="338"/>
      </w:pPr>
      <w:r>
        <w:t>establish systems for effective inter-service and sectoral collaboration and cooperation between the various services to harmonize local government programmes and avoid replication.</w:t>
      </w:r>
    </w:p>
    <w:p w14:paraId="260F1ACC" w14:textId="13CC20CD" w:rsidR="009A3F00" w:rsidRDefault="00CC0868">
      <w:pPr>
        <w:numPr>
          <w:ilvl w:val="0"/>
          <w:numId w:val="16"/>
        </w:numPr>
        <w:spacing w:after="38"/>
        <w:ind w:left="661" w:right="0" w:hanging="338"/>
      </w:pPr>
      <w:r>
        <w:t>work in close collaboration with the Institute of Local Government Studies (ILGS) to roll out schematic training programmes for effective participatory planning and budgeting systems</w:t>
      </w:r>
    </w:p>
    <w:p w14:paraId="2C83B869" w14:textId="77777777" w:rsidR="009A3F00" w:rsidRDefault="00CC0868">
      <w:pPr>
        <w:numPr>
          <w:ilvl w:val="0"/>
          <w:numId w:val="16"/>
        </w:numPr>
        <w:spacing w:after="257"/>
        <w:ind w:left="661" w:right="0" w:hanging="338"/>
      </w:pPr>
      <w:r>
        <w:t>consult with the Regional Coordinating Council or the Assembly concerned and provide the requisite human resource needs for effective planning and budgeting</w:t>
      </w:r>
    </w:p>
    <w:p w14:paraId="2BB9FC72" w14:textId="29A75748" w:rsidR="009A3F00" w:rsidRDefault="00CC0868">
      <w:pPr>
        <w:pStyle w:val="Heading1"/>
        <w:ind w:left="-5"/>
      </w:pPr>
      <w:bookmarkStart w:id="17" w:name="_Toc71985"/>
      <w:r>
        <w:t>2.</w:t>
      </w:r>
      <w:r w:rsidR="007E0329">
        <w:t>6</w:t>
      </w:r>
      <w:r>
        <w:t xml:space="preserve"> Role of the RCC </w:t>
      </w:r>
      <w:bookmarkEnd w:id="17"/>
    </w:p>
    <w:p w14:paraId="191673C3" w14:textId="77777777" w:rsidR="009A3F00" w:rsidRDefault="00CC0868">
      <w:pPr>
        <w:ind w:right="0"/>
      </w:pPr>
      <w:r>
        <w:t>In order to facilitate the preparation of the MTDPs, it is necessary the Regional Coordinating Councils (RCCs) and its Regional Planning Coordinating Units (RPCUs):</w:t>
      </w:r>
    </w:p>
    <w:p w14:paraId="0D63CB39" w14:textId="77777777" w:rsidR="009A3F00" w:rsidRDefault="00CC0868">
      <w:pPr>
        <w:numPr>
          <w:ilvl w:val="0"/>
          <w:numId w:val="19"/>
        </w:numPr>
        <w:ind w:left="661" w:right="0" w:hanging="338"/>
      </w:pPr>
      <w:r>
        <w:t>provide leadership and facilitate the harmonization of plans of MMDAs</w:t>
      </w:r>
    </w:p>
    <w:p w14:paraId="4877F2D8" w14:textId="77777777" w:rsidR="009A3F00" w:rsidRDefault="00CC0868">
      <w:pPr>
        <w:numPr>
          <w:ilvl w:val="0"/>
          <w:numId w:val="19"/>
        </w:numPr>
        <w:ind w:left="661" w:right="0" w:hanging="338"/>
      </w:pPr>
      <w:r>
        <w:lastRenderedPageBreak/>
        <w:t xml:space="preserve">provide relevant data, maps and information for the preparation of the MTDP </w:t>
      </w:r>
      <w:r>
        <w:rPr>
          <w:rFonts w:ascii="Segoe UI Symbol" w:eastAsia="Segoe UI Symbol" w:hAnsi="Segoe UI Symbol" w:cs="Segoe UI Symbol"/>
        </w:rPr>
        <w:t xml:space="preserve"> </w:t>
      </w:r>
      <w:r>
        <w:t>organize orientation/workshops for the DPCU members</w:t>
      </w:r>
    </w:p>
    <w:p w14:paraId="3CAC1798" w14:textId="77777777" w:rsidR="009A3F00" w:rsidRDefault="00CC0868">
      <w:pPr>
        <w:numPr>
          <w:ilvl w:val="0"/>
          <w:numId w:val="19"/>
        </w:numPr>
        <w:ind w:left="661" w:right="0" w:hanging="338"/>
      </w:pPr>
      <w:r>
        <w:t>facilitate in identification of joint District Development Programmes/Projects</w:t>
      </w:r>
    </w:p>
    <w:p w14:paraId="3111F4DE" w14:textId="77777777" w:rsidR="009A3F00" w:rsidRDefault="00CC0868">
      <w:pPr>
        <w:numPr>
          <w:ilvl w:val="0"/>
          <w:numId w:val="19"/>
        </w:numPr>
        <w:ind w:left="661" w:right="0" w:hanging="338"/>
      </w:pPr>
      <w:r>
        <w:t>facilitate the organization and participation of public hearings</w:t>
      </w:r>
    </w:p>
    <w:p w14:paraId="18EBA98A" w14:textId="77777777" w:rsidR="009A3F00" w:rsidRDefault="00CC0868">
      <w:pPr>
        <w:numPr>
          <w:ilvl w:val="0"/>
          <w:numId w:val="19"/>
        </w:numPr>
        <w:ind w:left="661" w:right="0" w:hanging="338"/>
      </w:pPr>
      <w:r>
        <w:t>monitor and harmonize the MTDP</w:t>
      </w:r>
    </w:p>
    <w:p w14:paraId="23D3D226" w14:textId="77777777" w:rsidR="009A3F00" w:rsidRDefault="00CC0868">
      <w:pPr>
        <w:numPr>
          <w:ilvl w:val="0"/>
          <w:numId w:val="19"/>
        </w:numPr>
        <w:spacing w:after="219"/>
        <w:ind w:left="661" w:right="0" w:hanging="338"/>
      </w:pPr>
      <w:r>
        <w:t>vet facilitators before selection</w:t>
      </w:r>
    </w:p>
    <w:p w14:paraId="1031CC6E" w14:textId="77777777" w:rsidR="009A3F00" w:rsidRDefault="00CC0868">
      <w:pPr>
        <w:pStyle w:val="Heading1"/>
        <w:ind w:left="-5"/>
      </w:pPr>
      <w:bookmarkStart w:id="18" w:name="_Toc71986"/>
      <w:r>
        <w:t xml:space="preserve">2.7 Role of the District Chief Executive </w:t>
      </w:r>
      <w:bookmarkEnd w:id="18"/>
    </w:p>
    <w:p w14:paraId="617C5C85" w14:textId="77777777" w:rsidR="009A3F00" w:rsidRDefault="00CC0868">
      <w:pPr>
        <w:ind w:right="0"/>
      </w:pPr>
      <w:r>
        <w:t>The District Chief Executives, working in close collaboration with Heads of Departments are expected to:</w:t>
      </w:r>
    </w:p>
    <w:p w14:paraId="7AF63BDF" w14:textId="77777777" w:rsidR="009A3F00" w:rsidRDefault="00CC0868">
      <w:pPr>
        <w:numPr>
          <w:ilvl w:val="0"/>
          <w:numId w:val="20"/>
        </w:numPr>
        <w:ind w:left="661" w:right="0" w:hanging="338"/>
      </w:pPr>
      <w:r>
        <w:t>support and motivate members of the DPCU to get the plan and budget prepared</w:t>
      </w:r>
    </w:p>
    <w:p w14:paraId="5363C6E2" w14:textId="77777777" w:rsidR="009A3F00" w:rsidRDefault="00CC0868">
      <w:pPr>
        <w:numPr>
          <w:ilvl w:val="0"/>
          <w:numId w:val="20"/>
        </w:numPr>
        <w:ind w:left="661" w:right="0" w:hanging="338"/>
      </w:pPr>
      <w:r>
        <w:t>ensure that the necessary logistics are provided timely</w:t>
      </w:r>
    </w:p>
    <w:p w14:paraId="35D1A318" w14:textId="77777777" w:rsidR="009A3F00" w:rsidRDefault="00CC0868">
      <w:pPr>
        <w:numPr>
          <w:ilvl w:val="0"/>
          <w:numId w:val="20"/>
        </w:numPr>
        <w:ind w:left="661" w:right="0" w:hanging="338"/>
      </w:pPr>
      <w:r>
        <w:t xml:space="preserve">ensure that all departmental programmes, projects and activities are captured in </w:t>
      </w:r>
    </w:p>
    <w:p w14:paraId="466AA523" w14:textId="77777777" w:rsidR="009A3F00" w:rsidRDefault="00CC0868">
      <w:pPr>
        <w:ind w:left="687" w:right="0"/>
      </w:pPr>
      <w:r>
        <w:t>MTDP and Composite Budgets</w:t>
      </w:r>
    </w:p>
    <w:p w14:paraId="044E0C41" w14:textId="77777777" w:rsidR="009A3F00" w:rsidRDefault="00CC0868">
      <w:pPr>
        <w:numPr>
          <w:ilvl w:val="0"/>
          <w:numId w:val="20"/>
        </w:numPr>
        <w:spacing w:after="37"/>
        <w:ind w:left="661" w:right="0" w:hanging="338"/>
      </w:pPr>
      <w:r>
        <w:t>ensure that MTDP reflects the national development aspiration and processes participatory enough to bring all views on board</w:t>
      </w:r>
    </w:p>
    <w:p w14:paraId="4138D99A" w14:textId="77777777" w:rsidR="009A3F00" w:rsidRDefault="00CC0868">
      <w:pPr>
        <w:numPr>
          <w:ilvl w:val="0"/>
          <w:numId w:val="20"/>
        </w:numPr>
        <w:spacing w:after="259"/>
        <w:ind w:left="661" w:right="0" w:hanging="338"/>
      </w:pPr>
      <w:r>
        <w:t xml:space="preserve">ensure that the sub committees of the MMDA’s Executive Committee including the Finance and Administration conducts their business in a participatory manner </w:t>
      </w:r>
    </w:p>
    <w:p w14:paraId="3D00C76E" w14:textId="77777777" w:rsidR="009A3F00" w:rsidRDefault="00CC0868">
      <w:pPr>
        <w:pStyle w:val="Heading1"/>
        <w:ind w:left="-5"/>
      </w:pPr>
      <w:bookmarkStart w:id="19" w:name="_Toc71987"/>
      <w:r>
        <w:t xml:space="preserve">2.8 The Role of the MMDA </w:t>
      </w:r>
      <w:bookmarkEnd w:id="19"/>
    </w:p>
    <w:p w14:paraId="61EFA2AC" w14:textId="77777777" w:rsidR="009A3F00" w:rsidRDefault="00CC0868">
      <w:pPr>
        <w:ind w:right="0"/>
      </w:pPr>
      <w:r>
        <w:t xml:space="preserve">It is recommended that the MMDA and District Planning and Coordinating Unit (DPCU) should </w:t>
      </w:r>
    </w:p>
    <w:p w14:paraId="414086E9" w14:textId="77777777" w:rsidR="009A3F00" w:rsidRDefault="00CC0868">
      <w:pPr>
        <w:numPr>
          <w:ilvl w:val="0"/>
          <w:numId w:val="21"/>
        </w:numPr>
        <w:ind w:left="702" w:right="0" w:hanging="379"/>
      </w:pPr>
      <w:r>
        <w:t>prepare the MTDP and Composite Budgets in consultation with all relevant stakeholders such as:</w:t>
      </w:r>
    </w:p>
    <w:p w14:paraId="63847E18" w14:textId="77777777" w:rsidR="009A3F00" w:rsidRDefault="00CC0868">
      <w:pPr>
        <w:numPr>
          <w:ilvl w:val="2"/>
          <w:numId w:val="22"/>
        </w:numPr>
        <w:ind w:left="1353" w:right="0" w:hanging="338"/>
      </w:pPr>
      <w:r>
        <w:t>Private sector institutions</w:t>
      </w:r>
    </w:p>
    <w:p w14:paraId="6CE65CAC" w14:textId="77777777" w:rsidR="009A3F00" w:rsidRDefault="00CC0868">
      <w:pPr>
        <w:numPr>
          <w:ilvl w:val="2"/>
          <w:numId w:val="22"/>
        </w:numPr>
        <w:ind w:left="1353" w:right="0" w:hanging="338"/>
      </w:pPr>
      <w:r>
        <w:t xml:space="preserve">Civil Society Organisations (including NGOs, CBOs, FBOs, Research </w:t>
      </w:r>
    </w:p>
    <w:p w14:paraId="5C7E1949" w14:textId="77777777" w:rsidR="009A3F00" w:rsidRDefault="00CC0868">
      <w:pPr>
        <w:spacing w:after="36"/>
        <w:ind w:left="1015" w:right="5061" w:firstLine="338"/>
      </w:pPr>
      <w:r>
        <w:t>Institutions etc) Traditional Authorities</w:t>
      </w:r>
    </w:p>
    <w:p w14:paraId="6C9CE773" w14:textId="77777777" w:rsidR="009A3F00" w:rsidRDefault="00CC0868">
      <w:pPr>
        <w:numPr>
          <w:ilvl w:val="2"/>
          <w:numId w:val="22"/>
        </w:numPr>
        <w:ind w:left="1353" w:right="0" w:hanging="338"/>
      </w:pPr>
      <w:r>
        <w:t>Informal vibrant groups</w:t>
      </w:r>
    </w:p>
    <w:p w14:paraId="5A681020" w14:textId="77777777" w:rsidR="009A3F00" w:rsidRDefault="00CC0868">
      <w:pPr>
        <w:numPr>
          <w:ilvl w:val="2"/>
          <w:numId w:val="22"/>
        </w:numPr>
        <w:ind w:left="1353" w:right="0" w:hanging="338"/>
      </w:pPr>
      <w:r>
        <w:t xml:space="preserve">The Academia </w:t>
      </w:r>
      <w:r>
        <w:rPr>
          <w:rFonts w:ascii="Courier New" w:eastAsia="Courier New" w:hAnsi="Courier New" w:cs="Courier New"/>
        </w:rPr>
        <w:t xml:space="preserve">o </w:t>
      </w:r>
      <w:r>
        <w:t>Other relevant Department</w:t>
      </w:r>
    </w:p>
    <w:p w14:paraId="653F8473" w14:textId="77777777" w:rsidR="009A3F00" w:rsidRDefault="00CC0868">
      <w:pPr>
        <w:numPr>
          <w:ilvl w:val="0"/>
          <w:numId w:val="21"/>
        </w:numPr>
        <w:ind w:left="702" w:right="0" w:hanging="379"/>
      </w:pPr>
      <w:r>
        <w:t>constitute a backup technical committee from the DPCU’s membership to facilitate effective plan and budget preparation exercise</w:t>
      </w:r>
    </w:p>
    <w:p w14:paraId="50C90E09" w14:textId="77777777" w:rsidR="009A3F00" w:rsidRDefault="00CC0868">
      <w:pPr>
        <w:numPr>
          <w:ilvl w:val="0"/>
          <w:numId w:val="21"/>
        </w:numPr>
        <w:ind w:left="702" w:right="0" w:hanging="379"/>
      </w:pPr>
      <w:r>
        <w:t>ensure gender balance in the membership and development of programmes and projects</w:t>
      </w:r>
    </w:p>
    <w:p w14:paraId="4C2C5C71" w14:textId="77777777" w:rsidR="009A3F00" w:rsidRDefault="00CC0868">
      <w:pPr>
        <w:numPr>
          <w:ilvl w:val="0"/>
          <w:numId w:val="21"/>
        </w:numPr>
        <w:ind w:left="702" w:right="0" w:hanging="379"/>
      </w:pPr>
      <w:r>
        <w:t>generate a detailed  work plan covering:</w:t>
      </w:r>
    </w:p>
    <w:p w14:paraId="5CE3277A" w14:textId="77777777" w:rsidR="009A3F00" w:rsidRDefault="00CC0868">
      <w:pPr>
        <w:numPr>
          <w:ilvl w:val="1"/>
          <w:numId w:val="21"/>
        </w:numPr>
        <w:ind w:right="0" w:hanging="338"/>
      </w:pPr>
      <w:r>
        <w:t>participatory activities to be carried out (what to do including data collection from all District departments, data analysis and synthesis etc),</w:t>
      </w:r>
    </w:p>
    <w:p w14:paraId="116E57A7" w14:textId="77777777" w:rsidR="009A3F00" w:rsidRDefault="00CC0868">
      <w:pPr>
        <w:numPr>
          <w:ilvl w:val="1"/>
          <w:numId w:val="21"/>
        </w:numPr>
        <w:spacing w:after="38"/>
        <w:ind w:right="0" w:hanging="338"/>
      </w:pPr>
      <w:r>
        <w:t>actors, (who should do what etc)</w:t>
      </w:r>
    </w:p>
    <w:p w14:paraId="51255D76" w14:textId="77777777" w:rsidR="009A3F00" w:rsidRDefault="00CC0868">
      <w:pPr>
        <w:numPr>
          <w:ilvl w:val="1"/>
          <w:numId w:val="21"/>
        </w:numPr>
        <w:ind w:right="0" w:hanging="338"/>
      </w:pPr>
      <w:r>
        <w:t xml:space="preserve">time frame </w:t>
      </w:r>
    </w:p>
    <w:p w14:paraId="217F4FC3" w14:textId="77777777" w:rsidR="009A3F00" w:rsidRDefault="00CC0868">
      <w:pPr>
        <w:numPr>
          <w:ilvl w:val="1"/>
          <w:numId w:val="21"/>
        </w:numPr>
        <w:spacing w:after="34" w:line="249" w:lineRule="auto"/>
        <w:ind w:right="0" w:hanging="338"/>
      </w:pPr>
      <w:r>
        <w:t xml:space="preserve">a budget relating to each activity and to be financed by the District Assembly for the work to be done and; </w:t>
      </w:r>
      <w:r>
        <w:rPr>
          <w:rFonts w:ascii="Courier New" w:eastAsia="Courier New" w:hAnsi="Courier New" w:cs="Courier New"/>
        </w:rPr>
        <w:t xml:space="preserve">o </w:t>
      </w:r>
      <w:r>
        <w:t>crosscutting issues.</w:t>
      </w:r>
    </w:p>
    <w:p w14:paraId="2C23A1CA" w14:textId="77777777" w:rsidR="00D51BA8" w:rsidRDefault="00D51BA8">
      <w:pPr>
        <w:spacing w:after="38"/>
        <w:ind w:right="0"/>
      </w:pPr>
    </w:p>
    <w:p w14:paraId="6E0293D4" w14:textId="77777777" w:rsidR="009A3F00" w:rsidRDefault="00CC0868">
      <w:pPr>
        <w:spacing w:after="38"/>
        <w:ind w:right="0"/>
      </w:pPr>
      <w:r>
        <w:t>The MMDA has the role of overall management of the participatory planning and budgeting exercise. They shall also:</w:t>
      </w:r>
    </w:p>
    <w:p w14:paraId="73EE16DC" w14:textId="77777777" w:rsidR="009A3F00" w:rsidRDefault="00CC0868">
      <w:pPr>
        <w:numPr>
          <w:ilvl w:val="0"/>
          <w:numId w:val="23"/>
        </w:numPr>
        <w:ind w:left="661" w:right="0" w:hanging="338"/>
      </w:pPr>
      <w:r>
        <w:t>ensure active engagement of the sub district structure in the PPB exercise</w:t>
      </w:r>
    </w:p>
    <w:p w14:paraId="0FEFF707" w14:textId="77777777" w:rsidR="009A3F00" w:rsidRDefault="00CC0868">
      <w:pPr>
        <w:numPr>
          <w:ilvl w:val="0"/>
          <w:numId w:val="23"/>
        </w:numPr>
        <w:ind w:left="661" w:right="0" w:hanging="338"/>
      </w:pPr>
      <w:r>
        <w:t xml:space="preserve">provide citizens with information about the PPB process and plan information. </w:t>
      </w:r>
    </w:p>
    <w:p w14:paraId="03E479D3" w14:textId="77777777" w:rsidR="009A3F00" w:rsidRDefault="00CC0868">
      <w:pPr>
        <w:numPr>
          <w:ilvl w:val="0"/>
          <w:numId w:val="23"/>
        </w:numPr>
        <w:ind w:left="661" w:right="0" w:hanging="338"/>
      </w:pPr>
      <w:r>
        <w:lastRenderedPageBreak/>
        <w:t xml:space="preserve">be responsible for organising the public meetings. </w:t>
      </w:r>
    </w:p>
    <w:p w14:paraId="6F22428E" w14:textId="77777777" w:rsidR="009A3F00" w:rsidRDefault="00CC0868">
      <w:pPr>
        <w:numPr>
          <w:ilvl w:val="0"/>
          <w:numId w:val="23"/>
        </w:numPr>
        <w:ind w:left="661" w:right="0" w:hanging="338"/>
      </w:pPr>
      <w:r>
        <w:t xml:space="preserve">based on feedback from those meetings, analyze citizen’s development priorities and ensures that the final PPB proposals are incorporated into the plan and budget document submitted to the District Assembly for approval. </w:t>
      </w:r>
    </w:p>
    <w:p w14:paraId="1060368D" w14:textId="77777777" w:rsidR="009A3F00" w:rsidRDefault="00CC0868">
      <w:pPr>
        <w:numPr>
          <w:ilvl w:val="0"/>
          <w:numId w:val="23"/>
        </w:numPr>
        <w:ind w:left="661" w:right="0" w:hanging="338"/>
      </w:pPr>
      <w:r>
        <w:t xml:space="preserve">provide training to citizens and civil society on the PPB process and set the “rules of the game”. These rules governing the process should be agreed on by all stakeholders. </w:t>
      </w:r>
    </w:p>
    <w:p w14:paraId="56198787" w14:textId="77777777" w:rsidR="009A3F00" w:rsidRDefault="00CC0868">
      <w:pPr>
        <w:numPr>
          <w:ilvl w:val="0"/>
          <w:numId w:val="23"/>
        </w:numPr>
        <w:spacing w:after="255"/>
        <w:ind w:left="661" w:right="0" w:hanging="338"/>
      </w:pPr>
      <w:r>
        <w:t>disseminates the PPB process in different urban/town/ area councils to ensure thorough coverage of the PPB activities.</w:t>
      </w:r>
    </w:p>
    <w:p w14:paraId="2C712AC0" w14:textId="77777777" w:rsidR="009A3F00" w:rsidRDefault="00CC0868">
      <w:pPr>
        <w:pStyle w:val="Heading1"/>
        <w:spacing w:after="0"/>
        <w:ind w:left="-5"/>
      </w:pPr>
      <w:bookmarkStart w:id="20" w:name="_Toc71988"/>
      <w:r>
        <w:t xml:space="preserve">2.9 The Role of the Heads of Departments  </w:t>
      </w:r>
      <w:bookmarkEnd w:id="20"/>
    </w:p>
    <w:p w14:paraId="0C81C006" w14:textId="77777777" w:rsidR="009A3F00" w:rsidRDefault="00CC0868">
      <w:pPr>
        <w:ind w:right="0"/>
      </w:pPr>
      <w:r>
        <w:t>It is recommended that Heads of Departments and other Stakeholder Organisations should:</w:t>
      </w:r>
    </w:p>
    <w:p w14:paraId="68B06977" w14:textId="77777777" w:rsidR="009A3F00" w:rsidRDefault="00CC0868">
      <w:pPr>
        <w:numPr>
          <w:ilvl w:val="0"/>
          <w:numId w:val="24"/>
        </w:numPr>
        <w:spacing w:after="34" w:line="249" w:lineRule="auto"/>
        <w:ind w:left="661" w:right="0" w:hanging="338"/>
      </w:pPr>
      <w:r>
        <w:t>cooperate fully and ensure that their representatives provide the relevant data for the review of the performance of the sector in relation to development frame work and other interventions</w:t>
      </w:r>
    </w:p>
    <w:p w14:paraId="52CAD86A" w14:textId="77777777" w:rsidR="009A3F00" w:rsidRDefault="00CC0868">
      <w:pPr>
        <w:numPr>
          <w:ilvl w:val="0"/>
          <w:numId w:val="24"/>
        </w:numPr>
        <w:ind w:left="661" w:right="0" w:hanging="338"/>
      </w:pPr>
      <w:r>
        <w:t>ensure that their representatives fully participate in the MTDP preparation exercise</w:t>
      </w:r>
    </w:p>
    <w:p w14:paraId="4ADD40B6" w14:textId="77777777" w:rsidR="009A3F00" w:rsidRDefault="00CC0868">
      <w:pPr>
        <w:numPr>
          <w:ilvl w:val="0"/>
          <w:numId w:val="24"/>
        </w:numPr>
        <w:ind w:left="661" w:right="0" w:hanging="338"/>
      </w:pPr>
      <w:r>
        <w:t>provide logistics to facilitate their participation</w:t>
      </w:r>
    </w:p>
    <w:p w14:paraId="250856AB" w14:textId="77777777" w:rsidR="009A3F00" w:rsidRDefault="00CC0868">
      <w:pPr>
        <w:numPr>
          <w:ilvl w:val="0"/>
          <w:numId w:val="24"/>
        </w:numPr>
        <w:spacing w:after="250"/>
        <w:ind w:left="661" w:right="0" w:hanging="338"/>
      </w:pPr>
      <w:r>
        <w:t>motivate their representatives to participate effectively</w:t>
      </w:r>
    </w:p>
    <w:p w14:paraId="4BF19BB6" w14:textId="77777777" w:rsidR="009A3F00" w:rsidRDefault="00CC0868">
      <w:pPr>
        <w:pStyle w:val="Heading1"/>
        <w:ind w:left="-5"/>
      </w:pPr>
      <w:bookmarkStart w:id="21" w:name="_Toc71989"/>
      <w:r>
        <w:t xml:space="preserve">2.10 The Role of the Sub District Structures </w:t>
      </w:r>
      <w:bookmarkEnd w:id="21"/>
    </w:p>
    <w:p w14:paraId="0EEF7ACC" w14:textId="77777777" w:rsidR="009A3F00" w:rsidRDefault="00CC0868">
      <w:pPr>
        <w:ind w:right="0"/>
      </w:pPr>
      <w:r>
        <w:t>It is recommended that the sub structures namely Urban, Town, Area and Zonal Councils (UTAZ) as well as Unit Committees should:</w:t>
      </w:r>
    </w:p>
    <w:p w14:paraId="1446AA3F" w14:textId="77777777" w:rsidR="009A3F00" w:rsidRDefault="00CC0868">
      <w:pPr>
        <w:numPr>
          <w:ilvl w:val="0"/>
          <w:numId w:val="25"/>
        </w:numPr>
        <w:ind w:left="661" w:right="0" w:hanging="338"/>
      </w:pPr>
      <w:r>
        <w:t xml:space="preserve">perform functions assigned planning and budgeting functions as per the instruments setting them up </w:t>
      </w:r>
    </w:p>
    <w:p w14:paraId="75FDE6F5" w14:textId="77777777" w:rsidR="009A3F00" w:rsidRDefault="00CC0868">
      <w:pPr>
        <w:numPr>
          <w:ilvl w:val="0"/>
          <w:numId w:val="25"/>
        </w:numPr>
        <w:ind w:left="661" w:right="0" w:hanging="338"/>
      </w:pPr>
      <w:r>
        <w:t>perform planning and budgeting functions delegated to them by the MMDAs.</w:t>
      </w:r>
    </w:p>
    <w:p w14:paraId="28924E6D" w14:textId="77777777" w:rsidR="009A3F00" w:rsidRDefault="00CC0868">
      <w:pPr>
        <w:numPr>
          <w:ilvl w:val="0"/>
          <w:numId w:val="25"/>
        </w:numPr>
        <w:ind w:left="661" w:right="0" w:hanging="338"/>
      </w:pPr>
      <w:r>
        <w:t>update and keep records of all rateable persons and properties in the UTAZ;</w:t>
      </w:r>
    </w:p>
    <w:p w14:paraId="0FD7642C" w14:textId="77777777" w:rsidR="009A3F00" w:rsidRDefault="00CC0868">
      <w:pPr>
        <w:numPr>
          <w:ilvl w:val="0"/>
          <w:numId w:val="25"/>
        </w:numPr>
        <w:ind w:left="661" w:right="0" w:hanging="338"/>
      </w:pPr>
      <w:r>
        <w:t>assist any person authorized by the MMDA to collect revenues due;</w:t>
      </w:r>
    </w:p>
    <w:p w14:paraId="552AA4C7" w14:textId="77777777" w:rsidR="009A3F00" w:rsidRDefault="00CC0868">
      <w:pPr>
        <w:numPr>
          <w:ilvl w:val="0"/>
          <w:numId w:val="25"/>
        </w:numPr>
        <w:ind w:left="661" w:right="0" w:hanging="338"/>
      </w:pPr>
      <w:r>
        <w:t>recommend to the Assembly the naming of all streets in its area of authority and cause all building in the streets to be numbered for improved revenue generation;</w:t>
      </w:r>
    </w:p>
    <w:p w14:paraId="60005A5B" w14:textId="77777777" w:rsidR="009A3F00" w:rsidRDefault="00CC0868">
      <w:pPr>
        <w:numPr>
          <w:ilvl w:val="0"/>
          <w:numId w:val="25"/>
        </w:numPr>
        <w:ind w:left="661" w:right="0" w:hanging="338"/>
      </w:pPr>
      <w:r>
        <w:t>prepare annual budgets of revenues and recurrent and development budget of the Urban or Town Council for the approval of the Assemblies</w:t>
      </w:r>
    </w:p>
    <w:p w14:paraId="08973CC3" w14:textId="77777777" w:rsidR="009A3F00" w:rsidRDefault="00CC0868">
      <w:pPr>
        <w:numPr>
          <w:ilvl w:val="0"/>
          <w:numId w:val="25"/>
        </w:numPr>
        <w:ind w:left="661" w:right="0" w:hanging="338"/>
      </w:pPr>
      <w:r>
        <w:t>make proposals to assembly regarding levying and collection of rates for projects and programs</w:t>
      </w:r>
    </w:p>
    <w:p w14:paraId="2D02C74D" w14:textId="77777777" w:rsidR="009A3F00" w:rsidRDefault="00CC0868">
      <w:pPr>
        <w:numPr>
          <w:ilvl w:val="0"/>
          <w:numId w:val="25"/>
        </w:numPr>
        <w:spacing w:after="292"/>
        <w:ind w:left="661" w:right="0" w:hanging="338"/>
      </w:pPr>
      <w:r>
        <w:t>assist in revenue collection</w:t>
      </w:r>
    </w:p>
    <w:p w14:paraId="5EA4B33B" w14:textId="77777777" w:rsidR="009A3F00" w:rsidRDefault="00CC0868">
      <w:pPr>
        <w:pStyle w:val="Heading1"/>
        <w:ind w:left="-5"/>
      </w:pPr>
      <w:bookmarkStart w:id="22" w:name="_Toc71990"/>
      <w:r>
        <w:t xml:space="preserve">2.11 The Role of the Facilitator  </w:t>
      </w:r>
      <w:bookmarkEnd w:id="22"/>
    </w:p>
    <w:p w14:paraId="6F7CCB9A" w14:textId="77777777" w:rsidR="009A3F00" w:rsidRDefault="00CC0868">
      <w:pPr>
        <w:spacing w:after="34" w:line="249" w:lineRule="auto"/>
        <w:ind w:left="0" w:right="3" w:firstLine="0"/>
        <w:jc w:val="left"/>
      </w:pPr>
      <w:r>
        <w:t>Districts are encouraged to prepare their own plan through the DPCU so as to encourage ownership and strengthen capacity. However the services of facilitators could be engaged where necessary to facilitate the plan preparation exercises. An example of the role or TOR of the facilitator could include:</w:t>
      </w:r>
    </w:p>
    <w:p w14:paraId="219BC5BD" w14:textId="77777777" w:rsidR="009A3F00" w:rsidRDefault="00CC0868">
      <w:pPr>
        <w:numPr>
          <w:ilvl w:val="0"/>
          <w:numId w:val="26"/>
        </w:numPr>
        <w:ind w:left="661" w:right="0" w:hanging="338"/>
      </w:pPr>
      <w:r>
        <w:t>facilitate the larger District discussions on results of the situation analysis including the baseline situation/conditions, consensus building development goals, priorities etc.</w:t>
      </w:r>
    </w:p>
    <w:p w14:paraId="6FFDA1A0" w14:textId="77777777" w:rsidR="009A3F00" w:rsidRDefault="00CC0868">
      <w:pPr>
        <w:numPr>
          <w:ilvl w:val="0"/>
          <w:numId w:val="26"/>
        </w:numPr>
        <w:spacing w:after="37"/>
        <w:ind w:left="661" w:right="0" w:hanging="338"/>
      </w:pPr>
      <w:r>
        <w:t>collate and analyze in detail all the major problems/issues arising out of the above discussions</w:t>
      </w:r>
    </w:p>
    <w:p w14:paraId="702E5947" w14:textId="77777777" w:rsidR="009A3F00" w:rsidRDefault="00CC0868">
      <w:pPr>
        <w:numPr>
          <w:ilvl w:val="0"/>
          <w:numId w:val="26"/>
        </w:numPr>
        <w:ind w:left="661" w:right="0" w:hanging="338"/>
      </w:pPr>
      <w:r>
        <w:t>facilitate the formulation of programmes, projects and activities</w:t>
      </w:r>
    </w:p>
    <w:p w14:paraId="3D23F733" w14:textId="77777777" w:rsidR="009A3F00" w:rsidRDefault="00CC0868">
      <w:pPr>
        <w:numPr>
          <w:ilvl w:val="0"/>
          <w:numId w:val="26"/>
        </w:numPr>
        <w:ind w:left="661" w:right="0" w:hanging="338"/>
      </w:pPr>
      <w:r>
        <w:t>finalize the MTDP after adoption by the District Assembly</w:t>
      </w:r>
    </w:p>
    <w:p w14:paraId="27CF237D" w14:textId="77777777" w:rsidR="00D51BA8" w:rsidRDefault="00D51BA8" w:rsidP="00303D2C">
      <w:bookmarkStart w:id="23" w:name="_Toc71991"/>
    </w:p>
    <w:p w14:paraId="50914295" w14:textId="77777777" w:rsidR="009A3F00" w:rsidRDefault="00CC0868">
      <w:pPr>
        <w:pStyle w:val="Heading1"/>
        <w:ind w:left="-5"/>
      </w:pPr>
      <w:r>
        <w:t xml:space="preserve">2.12 The Role of Civil Society  </w:t>
      </w:r>
      <w:bookmarkEnd w:id="23"/>
    </w:p>
    <w:p w14:paraId="6FB4359A" w14:textId="77777777" w:rsidR="009A3F00" w:rsidRDefault="00CC0868">
      <w:pPr>
        <w:ind w:right="0"/>
      </w:pPr>
      <w:r>
        <w:t>Civil Society Organisations (CSOs), Non-Governmental Organisation (NGOs), Associations and Occupational Groups as well as Traditional Authorities, Academia and Media could play the following supportive role:</w:t>
      </w:r>
    </w:p>
    <w:p w14:paraId="6F794F3A" w14:textId="77777777" w:rsidR="009A3F00" w:rsidRDefault="00CC0868">
      <w:pPr>
        <w:numPr>
          <w:ilvl w:val="0"/>
          <w:numId w:val="27"/>
        </w:numPr>
        <w:ind w:left="702" w:right="0" w:hanging="379"/>
      </w:pPr>
      <w:r>
        <w:t>to mobilize citizens and their respective membership to participate in the PPB process</w:t>
      </w:r>
    </w:p>
    <w:p w14:paraId="1BE14EB2" w14:textId="77777777" w:rsidR="009A3F00" w:rsidRDefault="00CC0868">
      <w:pPr>
        <w:numPr>
          <w:ilvl w:val="0"/>
          <w:numId w:val="27"/>
        </w:numPr>
        <w:ind w:left="702" w:right="0" w:hanging="379"/>
      </w:pPr>
      <w:r>
        <w:t xml:space="preserve">reach out to vulnerable groups who have been traditionally excluded from public debates or the decision making processes. </w:t>
      </w:r>
    </w:p>
    <w:p w14:paraId="2D94C86C" w14:textId="77777777" w:rsidR="009A3F00" w:rsidRDefault="00CC0868">
      <w:pPr>
        <w:numPr>
          <w:ilvl w:val="0"/>
          <w:numId w:val="27"/>
        </w:numPr>
        <w:ind w:left="702" w:right="0" w:hanging="379"/>
      </w:pPr>
      <w:r>
        <w:t>can help moderate public meetings to ensure that all stakeholders have the opportunity to voice an opinion, negotiate, and make decisions free of pressure.</w:t>
      </w:r>
    </w:p>
    <w:p w14:paraId="3FD9B532" w14:textId="77777777" w:rsidR="009A3F00" w:rsidRDefault="00CC0868">
      <w:pPr>
        <w:numPr>
          <w:ilvl w:val="0"/>
          <w:numId w:val="27"/>
        </w:numPr>
        <w:ind w:left="702" w:right="0" w:hanging="379"/>
      </w:pPr>
      <w:r>
        <w:t>conduct public awareness campaign</w:t>
      </w:r>
    </w:p>
    <w:p w14:paraId="1E091077" w14:textId="77777777" w:rsidR="009A3F00" w:rsidRDefault="00CC0868">
      <w:pPr>
        <w:numPr>
          <w:ilvl w:val="0"/>
          <w:numId w:val="27"/>
        </w:numPr>
        <w:ind w:left="702" w:right="0" w:hanging="379"/>
      </w:pPr>
      <w:r>
        <w:t>help demystify plan and budget documents, and build local capacity of the local government, citizens and civil society.</w:t>
      </w:r>
    </w:p>
    <w:p w14:paraId="5CC95BC7" w14:textId="77777777" w:rsidR="009A3F00" w:rsidRDefault="00CC0868">
      <w:pPr>
        <w:numPr>
          <w:ilvl w:val="0"/>
          <w:numId w:val="27"/>
        </w:numPr>
        <w:ind w:left="702" w:right="0" w:hanging="379"/>
      </w:pPr>
      <w:r>
        <w:t>provide oversight role in plan and budget implementation</w:t>
      </w:r>
    </w:p>
    <w:p w14:paraId="33D2C420" w14:textId="77777777" w:rsidR="009A3F00" w:rsidRDefault="00CC0868">
      <w:pPr>
        <w:numPr>
          <w:ilvl w:val="0"/>
          <w:numId w:val="27"/>
        </w:numPr>
        <w:spacing w:after="288"/>
        <w:ind w:left="702" w:right="0" w:hanging="379"/>
      </w:pPr>
      <w:r>
        <w:t>sensitize their constituents through awareness raising sessions and other information dissemination platforms</w:t>
      </w:r>
    </w:p>
    <w:p w14:paraId="37BAC981" w14:textId="77777777" w:rsidR="009A3F00" w:rsidRDefault="00CC0868">
      <w:pPr>
        <w:pStyle w:val="Heading1"/>
        <w:ind w:left="-5"/>
      </w:pPr>
      <w:bookmarkStart w:id="24" w:name="_Toc71992"/>
      <w:r>
        <w:t xml:space="preserve">2.13 The Role of Citizen  </w:t>
      </w:r>
      <w:bookmarkEnd w:id="24"/>
    </w:p>
    <w:p w14:paraId="13D13774" w14:textId="77777777" w:rsidR="009A3F00" w:rsidRDefault="00CC0868">
      <w:pPr>
        <w:ind w:right="0"/>
      </w:pPr>
      <w:r>
        <w:t>The citizen’s roles are</w:t>
      </w:r>
    </w:p>
    <w:p w14:paraId="5C490B98" w14:textId="77777777" w:rsidR="009A3F00" w:rsidRDefault="00CC0868">
      <w:pPr>
        <w:numPr>
          <w:ilvl w:val="0"/>
          <w:numId w:val="28"/>
        </w:numPr>
        <w:ind w:left="702" w:right="0" w:hanging="379"/>
      </w:pPr>
      <w:r>
        <w:t>to communicate their needs for public goods and services.</w:t>
      </w:r>
    </w:p>
    <w:p w14:paraId="794EB7BB" w14:textId="77777777" w:rsidR="009A3F00" w:rsidRDefault="00CC0868">
      <w:pPr>
        <w:numPr>
          <w:ilvl w:val="0"/>
          <w:numId w:val="28"/>
        </w:numPr>
        <w:ind w:left="702" w:right="0" w:hanging="379"/>
      </w:pPr>
      <w:r>
        <w:t>discuss these needs with other community members and with local authorities in order to reach a consensus</w:t>
      </w:r>
    </w:p>
    <w:p w14:paraId="5BEB8841" w14:textId="77777777" w:rsidR="009A3F00" w:rsidRDefault="00CC0868">
      <w:pPr>
        <w:numPr>
          <w:ilvl w:val="0"/>
          <w:numId w:val="28"/>
        </w:numPr>
        <w:ind w:left="702" w:right="0" w:hanging="379"/>
      </w:pPr>
      <w:r>
        <w:t xml:space="preserve">set their priorities based on identified needs. </w:t>
      </w:r>
    </w:p>
    <w:p w14:paraId="75D7013F" w14:textId="77777777" w:rsidR="009A3F00" w:rsidRDefault="00CC0868">
      <w:pPr>
        <w:numPr>
          <w:ilvl w:val="0"/>
          <w:numId w:val="28"/>
        </w:numPr>
        <w:ind w:left="702" w:right="0" w:hanging="379"/>
      </w:pPr>
      <w:r>
        <w:t xml:space="preserve">contribute to the definition of the rules and procedures that guide the PPB process. </w:t>
      </w:r>
    </w:p>
    <w:p w14:paraId="5457D3B5" w14:textId="77777777" w:rsidR="009A3F00" w:rsidRDefault="00CC0868">
      <w:pPr>
        <w:numPr>
          <w:ilvl w:val="0"/>
          <w:numId w:val="28"/>
        </w:numPr>
        <w:spacing w:after="34" w:line="249" w:lineRule="auto"/>
        <w:ind w:left="702" w:right="0" w:hanging="379"/>
      </w:pPr>
      <w:r>
        <w:t>after the plan and budget has been approved, citizens participate in overseeing its execution, the local government procurement process and monitoring and evaluating public works</w:t>
      </w:r>
    </w:p>
    <w:p w14:paraId="4861B07A" w14:textId="77777777" w:rsidR="00D51BA8" w:rsidRDefault="00D51BA8" w:rsidP="007E0329">
      <w:bookmarkStart w:id="25" w:name="_Toc71993"/>
    </w:p>
    <w:p w14:paraId="796C6CDD" w14:textId="77777777" w:rsidR="007E0329" w:rsidRPr="007E0329" w:rsidRDefault="007E0329" w:rsidP="007E0329">
      <w:pPr>
        <w:sectPr w:rsidR="007E0329" w:rsidRPr="007E0329">
          <w:pgSz w:w="12240" w:h="15840"/>
          <w:pgMar w:top="981" w:right="1879" w:bottom="1361" w:left="1872" w:header="720" w:footer="957" w:gutter="0"/>
          <w:pgNumType w:start="1"/>
          <w:cols w:space="720"/>
        </w:sectPr>
      </w:pPr>
    </w:p>
    <w:p w14:paraId="66BC1D79" w14:textId="77777777" w:rsidR="009A3F00" w:rsidRDefault="00CC0868">
      <w:pPr>
        <w:pStyle w:val="Heading1"/>
        <w:spacing w:after="288"/>
        <w:ind w:left="-5"/>
      </w:pPr>
      <w:r>
        <w:lastRenderedPageBreak/>
        <w:t>3.0 KEY ELEMENTS OF THE PARTICIPATORY PLANNING AND BUDGETING FRAMEWORK</w:t>
      </w:r>
      <w:bookmarkEnd w:id="25"/>
    </w:p>
    <w:p w14:paraId="59C38D09" w14:textId="77777777" w:rsidR="009A3F00" w:rsidRDefault="00CC0868">
      <w:pPr>
        <w:pStyle w:val="Heading1"/>
        <w:spacing w:after="322"/>
        <w:ind w:left="-5"/>
      </w:pPr>
      <w:bookmarkStart w:id="26" w:name="_Toc71994"/>
      <w:r>
        <w:t xml:space="preserve">3.1 The Proposed Framework for Participatory Planning and Budgeting  </w:t>
      </w:r>
      <w:bookmarkEnd w:id="26"/>
    </w:p>
    <w:p w14:paraId="3E06898E" w14:textId="77777777" w:rsidR="009A3F00" w:rsidRDefault="00CC0868">
      <w:pPr>
        <w:pStyle w:val="Heading2"/>
        <w:spacing w:after="302"/>
        <w:ind w:left="-5"/>
      </w:pPr>
      <w:bookmarkStart w:id="27" w:name="_Toc71995"/>
      <w:r>
        <w:t xml:space="preserve">3.1.1 Overview of the Framework for Participatory Planning and Budgeting  </w:t>
      </w:r>
      <w:bookmarkEnd w:id="27"/>
    </w:p>
    <w:p w14:paraId="1BD7ED05" w14:textId="77777777" w:rsidR="009A3F00" w:rsidRDefault="00CC0868">
      <w:pPr>
        <w:spacing w:after="250"/>
        <w:ind w:right="0"/>
      </w:pPr>
      <w:r>
        <w:t>There are various initiatives by MMDAs aimed at enhancing participation in the preparation of plans and budgets. This framework is intended to support other national level interventions such as the Functional Organisational Assessment Tool (FOAT) aimed at improving the performance of MMDAs in terms of efficiency, accountability and delivery of basic community services. Indeed, MMDAs are required among others under the FOAT, to demonstrate the application of participatory tools in relation to development planning and budgeting as well as social accountability. This framework will inure to the benefit of MMDAs as they would be better placed to show evidence of their appreciation of the legal and regulatory arrangements as well as innovations towards good governance at the local level.</w:t>
      </w:r>
    </w:p>
    <w:p w14:paraId="45ACA9E4" w14:textId="77777777" w:rsidR="009A3F00" w:rsidRDefault="00CC0868">
      <w:pPr>
        <w:ind w:right="0"/>
      </w:pPr>
      <w:r>
        <w:t xml:space="preserve">The proposed framework has been designed in consideration of the four major components of the participatory planning and budgeting process. </w:t>
      </w:r>
    </w:p>
    <w:p w14:paraId="0BFE57D6" w14:textId="77777777" w:rsidR="009A3F00" w:rsidRDefault="00CC0868">
      <w:pPr>
        <w:numPr>
          <w:ilvl w:val="0"/>
          <w:numId w:val="29"/>
        </w:numPr>
        <w:spacing w:after="39"/>
        <w:ind w:left="661" w:right="0" w:hanging="338"/>
      </w:pPr>
      <w:r>
        <w:t xml:space="preserve">The first is the </w:t>
      </w:r>
      <w:r>
        <w:rPr>
          <w:b/>
          <w:i/>
        </w:rPr>
        <w:t xml:space="preserve">formulation </w:t>
      </w:r>
      <w:r>
        <w:t xml:space="preserve">of the plan/ budget, which entail the derivation of a vision statement; environmental scanning to identify sustainable priority areas; and strategy formulation to identify goals as well as action plans. </w:t>
      </w:r>
    </w:p>
    <w:p w14:paraId="377C7593" w14:textId="77777777" w:rsidR="009A3F00" w:rsidRDefault="00CC0868">
      <w:pPr>
        <w:numPr>
          <w:ilvl w:val="0"/>
          <w:numId w:val="29"/>
        </w:numPr>
        <w:ind w:left="661" w:right="0" w:hanging="338"/>
      </w:pPr>
      <w:r>
        <w:t xml:space="preserve">The second component deals with </w:t>
      </w:r>
      <w:r>
        <w:rPr>
          <w:b/>
          <w:i/>
        </w:rPr>
        <w:t xml:space="preserve">debate and approval </w:t>
      </w:r>
      <w:r>
        <w:t xml:space="preserve">of the plans and budget. </w:t>
      </w:r>
    </w:p>
    <w:p w14:paraId="3CB75129" w14:textId="77777777" w:rsidR="009A3F00" w:rsidRDefault="00CC0868">
      <w:pPr>
        <w:numPr>
          <w:ilvl w:val="0"/>
          <w:numId w:val="29"/>
        </w:numPr>
        <w:spacing w:after="40"/>
        <w:ind w:left="661" w:right="0" w:hanging="338"/>
      </w:pPr>
      <w:r>
        <w:t xml:space="preserve">The third is </w:t>
      </w:r>
      <w:r>
        <w:rPr>
          <w:b/>
          <w:i/>
        </w:rPr>
        <w:t>plan or budget execution and implementation</w:t>
      </w:r>
      <w:r>
        <w:t xml:space="preserve">, which entails procurement processes and disbursements as well as accounting and reporting requirements. </w:t>
      </w:r>
    </w:p>
    <w:p w14:paraId="5FB153AE" w14:textId="77777777" w:rsidR="009A3F00" w:rsidRDefault="00CC0868">
      <w:pPr>
        <w:numPr>
          <w:ilvl w:val="0"/>
          <w:numId w:val="29"/>
        </w:numPr>
        <w:spacing w:after="248" w:line="249" w:lineRule="auto"/>
        <w:ind w:left="661" w:right="0" w:hanging="338"/>
      </w:pPr>
      <w:r>
        <w:t xml:space="preserve">The last component deals with </w:t>
      </w:r>
      <w:r>
        <w:rPr>
          <w:b/>
          <w:i/>
        </w:rPr>
        <w:t xml:space="preserve">monitoring and evaluation, audit and control </w:t>
      </w:r>
      <w:r>
        <w:t xml:space="preserve">processes. </w:t>
      </w:r>
    </w:p>
    <w:p w14:paraId="30E4267C" w14:textId="77777777" w:rsidR="009A3F00" w:rsidRDefault="00CC0868">
      <w:pPr>
        <w:spacing w:after="385"/>
        <w:ind w:right="0"/>
      </w:pPr>
      <w:r>
        <w:t>The key elements of the Participatory Planning and Budgeting Framework have been clustered into these four components listed above. The framework has been presented in the matrices below depicting key activities to be carried out at each stage of the planning or budgeting process and the tasks required to be performed as well as the envisaged outcomes. Again the expected outcome and means of verification (MOV) have been stated including indications about the responsible entities/ institutions providing leadership as well as the role of collaborators and the recommended participatory tools. These are practicable as most of them have been tested in several MMDAs in Ghana. It therefore provides the basis for identifying the workable processes in participatory planning and budgeting as well as presents handy a tool kit for pursuing the same agenda.</w:t>
      </w:r>
    </w:p>
    <w:p w14:paraId="3BA52895" w14:textId="77777777" w:rsidR="009A3F00" w:rsidRDefault="00CC0868">
      <w:pPr>
        <w:pStyle w:val="Heading2"/>
        <w:spacing w:after="299"/>
        <w:ind w:left="-5"/>
      </w:pPr>
      <w:bookmarkStart w:id="28" w:name="_Toc71996"/>
      <w:r>
        <w:t xml:space="preserve">3.1.2 Key Results for the Implementation of the Framework   </w:t>
      </w:r>
      <w:bookmarkEnd w:id="28"/>
    </w:p>
    <w:p w14:paraId="4A12A52F" w14:textId="77777777" w:rsidR="009A3F00" w:rsidRDefault="00CC0868">
      <w:pPr>
        <w:ind w:right="0"/>
      </w:pPr>
      <w:r>
        <w:t>The following results shall be attained upon the successful rollout of the framework on participatory planning and budgeting:</w:t>
      </w:r>
    </w:p>
    <w:p w14:paraId="4857D9BC" w14:textId="77777777" w:rsidR="009A3F00" w:rsidRDefault="00CC0868">
      <w:pPr>
        <w:numPr>
          <w:ilvl w:val="0"/>
          <w:numId w:val="30"/>
        </w:numPr>
        <w:ind w:left="661" w:right="0" w:hanging="338"/>
      </w:pPr>
      <w:r>
        <w:t>Harmonized approaches for participatory planning and budgeting</w:t>
      </w:r>
    </w:p>
    <w:p w14:paraId="6D48DD15" w14:textId="77777777" w:rsidR="009A3F00" w:rsidRDefault="00CC0868">
      <w:pPr>
        <w:numPr>
          <w:ilvl w:val="0"/>
          <w:numId w:val="30"/>
        </w:numPr>
        <w:ind w:left="661" w:right="0" w:hanging="338"/>
      </w:pPr>
      <w:r>
        <w:lastRenderedPageBreak/>
        <w:t>Clearly defined guidelines that incorporate public engagements as a requirement in plan and budget preparation, implementation and M&amp;E including women participation</w:t>
      </w:r>
    </w:p>
    <w:p w14:paraId="1F565C07" w14:textId="77777777" w:rsidR="009A3F00" w:rsidRDefault="00CC0868">
      <w:pPr>
        <w:numPr>
          <w:ilvl w:val="0"/>
          <w:numId w:val="30"/>
        </w:numPr>
        <w:ind w:left="661" w:right="0" w:hanging="338"/>
      </w:pPr>
      <w:r>
        <w:t>Resources allocated by MMDAs to promote dialogue with citizens</w:t>
      </w:r>
    </w:p>
    <w:p w14:paraId="4F153383" w14:textId="77777777" w:rsidR="009A3F00" w:rsidRDefault="00CC0868">
      <w:pPr>
        <w:numPr>
          <w:ilvl w:val="0"/>
          <w:numId w:val="30"/>
        </w:numPr>
        <w:ind w:left="661" w:right="0" w:hanging="338"/>
      </w:pPr>
      <w:r>
        <w:t xml:space="preserve">Improved criteria for assessing performance of MMDAs with respect to participatory processes adopted </w:t>
      </w:r>
    </w:p>
    <w:p w14:paraId="7B66008D" w14:textId="77777777" w:rsidR="009A3F00" w:rsidRDefault="00CC0868">
      <w:pPr>
        <w:numPr>
          <w:ilvl w:val="0"/>
          <w:numId w:val="30"/>
        </w:numPr>
        <w:ind w:left="661" w:right="0" w:hanging="338"/>
      </w:pPr>
      <w:r>
        <w:t>Increased capacity for participatory planning and budgeting</w:t>
      </w:r>
    </w:p>
    <w:p w14:paraId="13302ADE" w14:textId="77777777" w:rsidR="009A3F00" w:rsidRDefault="00CC0868">
      <w:pPr>
        <w:numPr>
          <w:ilvl w:val="0"/>
          <w:numId w:val="30"/>
        </w:numPr>
        <w:ind w:left="661" w:right="0" w:hanging="338"/>
      </w:pPr>
      <w:r>
        <w:t>Trajectory of capacity building programmes outlined for civil society and local government engagements including the development of a manual on Participatory Approaches for Planning and Budgeting.</w:t>
      </w:r>
    </w:p>
    <w:p w14:paraId="39E9540D" w14:textId="77777777" w:rsidR="009A3F00" w:rsidRDefault="009A3F00">
      <w:pPr>
        <w:sectPr w:rsidR="009A3F00">
          <w:pgSz w:w="12240" w:h="15840"/>
          <w:pgMar w:top="981" w:right="1879" w:bottom="1361" w:left="1872" w:header="720" w:footer="957" w:gutter="0"/>
          <w:pgNumType w:start="1"/>
          <w:cols w:space="720"/>
        </w:sectPr>
      </w:pPr>
    </w:p>
    <w:p w14:paraId="474A428D" w14:textId="77777777" w:rsidR="009A3F00" w:rsidRDefault="00CC0868">
      <w:pPr>
        <w:pStyle w:val="Heading1"/>
        <w:spacing w:after="36"/>
        <w:ind w:left="-76"/>
      </w:pPr>
      <w:bookmarkStart w:id="29" w:name="_Toc71997"/>
      <w:r>
        <w:lastRenderedPageBreak/>
        <w:t xml:space="preserve">3.2 Framework for the Preparation of the Participatory District Development Plan </w:t>
      </w:r>
      <w:bookmarkEnd w:id="29"/>
    </w:p>
    <w:tbl>
      <w:tblPr>
        <w:tblStyle w:val="TableGrid0"/>
        <w:tblW w:w="0" w:type="auto"/>
        <w:tblInd w:w="10" w:type="dxa"/>
        <w:tblLayout w:type="fixed"/>
        <w:tblLook w:val="04A0" w:firstRow="1" w:lastRow="0" w:firstColumn="1" w:lastColumn="0" w:noHBand="0" w:noVBand="1"/>
      </w:tblPr>
      <w:tblGrid>
        <w:gridCol w:w="524"/>
        <w:gridCol w:w="1559"/>
        <w:gridCol w:w="2693"/>
        <w:gridCol w:w="2022"/>
        <w:gridCol w:w="2231"/>
        <w:gridCol w:w="2244"/>
        <w:gridCol w:w="1893"/>
      </w:tblGrid>
      <w:tr w:rsidR="003C00A0" w:rsidRPr="003C00A0" w14:paraId="1DF512CC" w14:textId="77777777" w:rsidTr="003C00A0">
        <w:trPr>
          <w:tblHeader/>
        </w:trPr>
        <w:tc>
          <w:tcPr>
            <w:tcW w:w="524" w:type="dxa"/>
            <w:shd w:val="clear" w:color="auto" w:fill="BFBFBF" w:themeFill="background1" w:themeFillShade="BF"/>
          </w:tcPr>
          <w:p w14:paraId="06E7EE2C" w14:textId="77777777" w:rsidR="003C00A0" w:rsidRPr="003C00A0" w:rsidRDefault="003C00A0" w:rsidP="007E0329">
            <w:pPr>
              <w:ind w:left="0" w:firstLine="0"/>
              <w:rPr>
                <w:b/>
                <w:sz w:val="22"/>
              </w:rPr>
            </w:pPr>
            <w:r w:rsidRPr="003C00A0">
              <w:rPr>
                <w:b/>
                <w:sz w:val="22"/>
              </w:rPr>
              <w:t>N</w:t>
            </w:r>
            <w:r>
              <w:rPr>
                <w:b/>
                <w:sz w:val="22"/>
              </w:rPr>
              <w:t>o</w:t>
            </w:r>
          </w:p>
        </w:tc>
        <w:tc>
          <w:tcPr>
            <w:tcW w:w="1559" w:type="dxa"/>
            <w:shd w:val="clear" w:color="auto" w:fill="BFBFBF" w:themeFill="background1" w:themeFillShade="BF"/>
          </w:tcPr>
          <w:p w14:paraId="0AA8C463" w14:textId="77777777" w:rsidR="003C00A0" w:rsidRPr="003C00A0" w:rsidRDefault="003C00A0" w:rsidP="007E0329">
            <w:pPr>
              <w:ind w:left="0" w:firstLine="0"/>
              <w:rPr>
                <w:b/>
                <w:sz w:val="22"/>
              </w:rPr>
            </w:pPr>
            <w:r w:rsidRPr="003C00A0">
              <w:rPr>
                <w:b/>
                <w:sz w:val="22"/>
              </w:rPr>
              <w:t>Activities</w:t>
            </w:r>
          </w:p>
        </w:tc>
        <w:tc>
          <w:tcPr>
            <w:tcW w:w="2693" w:type="dxa"/>
            <w:shd w:val="clear" w:color="auto" w:fill="BFBFBF" w:themeFill="background1" w:themeFillShade="BF"/>
          </w:tcPr>
          <w:p w14:paraId="0782B880" w14:textId="77777777" w:rsidR="003C00A0" w:rsidRPr="003C00A0" w:rsidRDefault="003C00A0" w:rsidP="007E0329">
            <w:pPr>
              <w:ind w:left="0" w:firstLine="0"/>
              <w:rPr>
                <w:b/>
                <w:sz w:val="22"/>
              </w:rPr>
            </w:pPr>
            <w:r w:rsidRPr="003C00A0">
              <w:rPr>
                <w:b/>
                <w:sz w:val="22"/>
              </w:rPr>
              <w:t>Participatory Task Required</w:t>
            </w:r>
          </w:p>
        </w:tc>
        <w:tc>
          <w:tcPr>
            <w:tcW w:w="2022" w:type="dxa"/>
            <w:shd w:val="clear" w:color="auto" w:fill="BFBFBF" w:themeFill="background1" w:themeFillShade="BF"/>
          </w:tcPr>
          <w:p w14:paraId="3CECB242" w14:textId="77777777" w:rsidR="003C00A0" w:rsidRPr="003C00A0" w:rsidRDefault="003C00A0" w:rsidP="007E0329">
            <w:pPr>
              <w:ind w:left="0" w:firstLine="0"/>
              <w:rPr>
                <w:b/>
                <w:sz w:val="22"/>
              </w:rPr>
            </w:pPr>
            <w:r w:rsidRPr="003C00A0">
              <w:rPr>
                <w:b/>
                <w:sz w:val="22"/>
              </w:rPr>
              <w:t xml:space="preserve">Outcomes </w:t>
            </w:r>
          </w:p>
        </w:tc>
        <w:tc>
          <w:tcPr>
            <w:tcW w:w="2231" w:type="dxa"/>
            <w:shd w:val="clear" w:color="auto" w:fill="BFBFBF" w:themeFill="background1" w:themeFillShade="BF"/>
          </w:tcPr>
          <w:p w14:paraId="5F7F6AD0" w14:textId="77777777" w:rsidR="003C00A0" w:rsidRPr="003C00A0" w:rsidRDefault="003C00A0" w:rsidP="007E0329">
            <w:pPr>
              <w:ind w:left="0" w:firstLine="0"/>
              <w:rPr>
                <w:b/>
                <w:sz w:val="22"/>
              </w:rPr>
            </w:pPr>
            <w:r w:rsidRPr="003C00A0">
              <w:rPr>
                <w:b/>
                <w:sz w:val="22"/>
              </w:rPr>
              <w:t>MOV</w:t>
            </w:r>
          </w:p>
        </w:tc>
        <w:tc>
          <w:tcPr>
            <w:tcW w:w="2244" w:type="dxa"/>
            <w:shd w:val="clear" w:color="auto" w:fill="BFBFBF" w:themeFill="background1" w:themeFillShade="BF"/>
          </w:tcPr>
          <w:p w14:paraId="3631896D" w14:textId="77777777" w:rsidR="003C00A0" w:rsidRPr="003C00A0" w:rsidRDefault="003C00A0" w:rsidP="007E0329">
            <w:pPr>
              <w:ind w:left="0" w:firstLine="0"/>
              <w:rPr>
                <w:b/>
                <w:sz w:val="22"/>
              </w:rPr>
            </w:pPr>
            <w:r w:rsidRPr="003C00A0">
              <w:rPr>
                <w:b/>
                <w:sz w:val="22"/>
              </w:rPr>
              <w:t>Tools</w:t>
            </w:r>
          </w:p>
        </w:tc>
        <w:tc>
          <w:tcPr>
            <w:tcW w:w="1893" w:type="dxa"/>
            <w:shd w:val="clear" w:color="auto" w:fill="BFBFBF" w:themeFill="background1" w:themeFillShade="BF"/>
          </w:tcPr>
          <w:p w14:paraId="2571E89A" w14:textId="77777777" w:rsidR="003C00A0" w:rsidRPr="003C00A0" w:rsidRDefault="003C00A0" w:rsidP="007E0329">
            <w:pPr>
              <w:ind w:left="0" w:firstLine="0"/>
              <w:rPr>
                <w:b/>
                <w:sz w:val="22"/>
              </w:rPr>
            </w:pPr>
            <w:r w:rsidRPr="003C00A0">
              <w:rPr>
                <w:b/>
                <w:sz w:val="22"/>
              </w:rPr>
              <w:t>Collaborators</w:t>
            </w:r>
          </w:p>
        </w:tc>
      </w:tr>
      <w:tr w:rsidR="003C00A0" w:rsidRPr="003C00A0" w14:paraId="6624BBBB" w14:textId="77777777" w:rsidTr="003C00A0">
        <w:tc>
          <w:tcPr>
            <w:tcW w:w="524" w:type="dxa"/>
          </w:tcPr>
          <w:p w14:paraId="5DDECE16" w14:textId="77777777" w:rsidR="003C00A0" w:rsidRPr="003C00A0" w:rsidRDefault="003C00A0" w:rsidP="007E0329">
            <w:pPr>
              <w:spacing w:after="0" w:line="259" w:lineRule="auto"/>
              <w:ind w:left="42" w:right="0" w:firstLine="0"/>
              <w:jc w:val="center"/>
              <w:rPr>
                <w:sz w:val="22"/>
              </w:rPr>
            </w:pPr>
            <w:r w:rsidRPr="003C00A0">
              <w:rPr>
                <w:sz w:val="22"/>
              </w:rPr>
              <w:t>1.</w:t>
            </w:r>
          </w:p>
        </w:tc>
        <w:tc>
          <w:tcPr>
            <w:tcW w:w="1559" w:type="dxa"/>
          </w:tcPr>
          <w:p w14:paraId="479501C0" w14:textId="77777777" w:rsidR="003C00A0" w:rsidRPr="003C00A0" w:rsidRDefault="003C00A0" w:rsidP="007E0329">
            <w:pPr>
              <w:spacing w:after="0" w:line="259" w:lineRule="auto"/>
              <w:ind w:left="101" w:right="0" w:firstLine="0"/>
              <w:jc w:val="left"/>
              <w:rPr>
                <w:sz w:val="22"/>
              </w:rPr>
            </w:pPr>
            <w:r w:rsidRPr="003C00A0">
              <w:rPr>
                <w:sz w:val="22"/>
              </w:rPr>
              <w:t>Performance Review</w:t>
            </w:r>
          </w:p>
        </w:tc>
        <w:tc>
          <w:tcPr>
            <w:tcW w:w="2693" w:type="dxa"/>
          </w:tcPr>
          <w:p w14:paraId="3A7101D6" w14:textId="77777777" w:rsidR="003C00A0" w:rsidRPr="003C00A0" w:rsidRDefault="003C00A0" w:rsidP="003C00A0">
            <w:pPr>
              <w:numPr>
                <w:ilvl w:val="0"/>
                <w:numId w:val="51"/>
              </w:numPr>
              <w:spacing w:after="13" w:line="259" w:lineRule="auto"/>
              <w:ind w:right="0" w:hanging="379"/>
              <w:jc w:val="left"/>
              <w:rPr>
                <w:sz w:val="22"/>
              </w:rPr>
            </w:pPr>
            <w:r w:rsidRPr="003C00A0">
              <w:rPr>
                <w:sz w:val="22"/>
              </w:rPr>
              <w:t>Monitoring/ Field visits</w:t>
            </w:r>
          </w:p>
          <w:p w14:paraId="1C60357A" w14:textId="77777777" w:rsidR="003C00A0" w:rsidRPr="003C00A0" w:rsidRDefault="003C00A0" w:rsidP="003C00A0">
            <w:pPr>
              <w:numPr>
                <w:ilvl w:val="0"/>
                <w:numId w:val="51"/>
              </w:numPr>
              <w:spacing w:after="29" w:line="239" w:lineRule="auto"/>
              <w:ind w:right="0" w:hanging="379"/>
              <w:jc w:val="left"/>
              <w:rPr>
                <w:sz w:val="22"/>
              </w:rPr>
            </w:pPr>
            <w:r w:rsidRPr="003C00A0">
              <w:rPr>
                <w:sz w:val="22"/>
              </w:rPr>
              <w:t>Literature review and desk study to ascertain progress (targets/ goals) in the implementation of plans</w:t>
            </w:r>
          </w:p>
          <w:p w14:paraId="31F04EC8" w14:textId="77777777" w:rsidR="003C00A0" w:rsidRPr="003C00A0" w:rsidRDefault="003C00A0" w:rsidP="003C00A0">
            <w:pPr>
              <w:numPr>
                <w:ilvl w:val="0"/>
                <w:numId w:val="51"/>
              </w:numPr>
              <w:spacing w:after="30" w:line="238" w:lineRule="auto"/>
              <w:ind w:right="0" w:hanging="440"/>
              <w:jc w:val="left"/>
              <w:rPr>
                <w:sz w:val="22"/>
              </w:rPr>
            </w:pPr>
            <w:r w:rsidRPr="003C00A0">
              <w:rPr>
                <w:sz w:val="22"/>
              </w:rPr>
              <w:t xml:space="preserve">Sex disaggregated data collection in consultation relevant stakeholders </w:t>
            </w:r>
          </w:p>
          <w:p w14:paraId="6B0B10BE" w14:textId="77777777" w:rsidR="003C00A0" w:rsidRPr="003C00A0" w:rsidRDefault="003C00A0" w:rsidP="003C00A0">
            <w:pPr>
              <w:numPr>
                <w:ilvl w:val="0"/>
                <w:numId w:val="51"/>
              </w:numPr>
              <w:spacing w:after="24" w:line="244" w:lineRule="auto"/>
              <w:ind w:right="0" w:hanging="379"/>
              <w:jc w:val="left"/>
              <w:rPr>
                <w:sz w:val="22"/>
              </w:rPr>
            </w:pPr>
            <w:r w:rsidRPr="003C00A0">
              <w:rPr>
                <w:sz w:val="22"/>
              </w:rPr>
              <w:t xml:space="preserve">Conduct Performance Review Meetings </w:t>
            </w:r>
          </w:p>
          <w:p w14:paraId="228E2ACF" w14:textId="77777777" w:rsidR="003C00A0" w:rsidRPr="003C00A0" w:rsidRDefault="003C00A0" w:rsidP="003C00A0">
            <w:pPr>
              <w:pStyle w:val="ListParagraph"/>
              <w:numPr>
                <w:ilvl w:val="0"/>
                <w:numId w:val="51"/>
              </w:numPr>
              <w:ind w:hanging="440"/>
              <w:rPr>
                <w:sz w:val="22"/>
              </w:rPr>
            </w:pPr>
            <w:r w:rsidRPr="003C00A0">
              <w:rPr>
                <w:sz w:val="22"/>
              </w:rPr>
              <w:t>Stakeholder meetings that ensure gender balance in all spheres.</w:t>
            </w:r>
          </w:p>
        </w:tc>
        <w:tc>
          <w:tcPr>
            <w:tcW w:w="2022" w:type="dxa"/>
          </w:tcPr>
          <w:p w14:paraId="430CFC53" w14:textId="77777777" w:rsidR="003C00A0" w:rsidRPr="003C00A0" w:rsidRDefault="003C00A0" w:rsidP="003C00A0">
            <w:pPr>
              <w:pStyle w:val="ListParagraph"/>
              <w:numPr>
                <w:ilvl w:val="0"/>
                <w:numId w:val="51"/>
              </w:numPr>
              <w:tabs>
                <w:tab w:val="right" w:pos="442"/>
              </w:tabs>
              <w:spacing w:after="0" w:line="259" w:lineRule="auto"/>
              <w:ind w:right="0" w:hanging="424"/>
              <w:jc w:val="left"/>
              <w:rPr>
                <w:sz w:val="22"/>
              </w:rPr>
            </w:pPr>
            <w:r w:rsidRPr="003C00A0">
              <w:rPr>
                <w:sz w:val="22"/>
              </w:rPr>
              <w:t>Compilation of reports</w:t>
            </w:r>
          </w:p>
          <w:p w14:paraId="6438CDAC" w14:textId="77777777" w:rsidR="003C00A0" w:rsidRPr="003C00A0" w:rsidRDefault="003C00A0" w:rsidP="003C00A0">
            <w:pPr>
              <w:pStyle w:val="ListParagraph"/>
              <w:numPr>
                <w:ilvl w:val="0"/>
                <w:numId w:val="51"/>
              </w:numPr>
              <w:spacing w:after="0" w:line="259" w:lineRule="auto"/>
              <w:ind w:right="0" w:hanging="424"/>
              <w:jc w:val="left"/>
              <w:rPr>
                <w:sz w:val="22"/>
              </w:rPr>
            </w:pPr>
            <w:r w:rsidRPr="003C00A0">
              <w:rPr>
                <w:sz w:val="22"/>
              </w:rPr>
              <w:t>Performance status of the MTDP based on the prevailing National Development Framework</w:t>
            </w:r>
          </w:p>
          <w:p w14:paraId="7237314C" w14:textId="77777777" w:rsidR="003C00A0" w:rsidRPr="003C00A0" w:rsidRDefault="003C00A0" w:rsidP="003C00A0">
            <w:pPr>
              <w:pStyle w:val="ListParagraph"/>
              <w:numPr>
                <w:ilvl w:val="0"/>
                <w:numId w:val="51"/>
              </w:numPr>
              <w:spacing w:after="31" w:line="237" w:lineRule="auto"/>
              <w:ind w:right="57" w:hanging="424"/>
              <w:rPr>
                <w:sz w:val="22"/>
              </w:rPr>
            </w:pPr>
            <w:r w:rsidRPr="003C00A0">
              <w:rPr>
                <w:sz w:val="22"/>
              </w:rPr>
              <w:t xml:space="preserve">Performance status of other interventions of the previous plan </w:t>
            </w:r>
          </w:p>
          <w:p w14:paraId="4A6B2D71" w14:textId="77777777" w:rsidR="003C00A0" w:rsidRPr="003C00A0" w:rsidRDefault="003C00A0" w:rsidP="003C00A0">
            <w:pPr>
              <w:pStyle w:val="ListParagraph"/>
              <w:numPr>
                <w:ilvl w:val="0"/>
                <w:numId w:val="51"/>
              </w:numPr>
              <w:tabs>
                <w:tab w:val="right" w:pos="2035"/>
              </w:tabs>
              <w:spacing w:after="0" w:line="259" w:lineRule="auto"/>
              <w:ind w:right="0" w:hanging="424"/>
              <w:jc w:val="left"/>
              <w:rPr>
                <w:sz w:val="22"/>
              </w:rPr>
            </w:pPr>
            <w:r w:rsidRPr="003C00A0">
              <w:rPr>
                <w:sz w:val="22"/>
              </w:rPr>
              <w:t>Key identified problems/ gaps</w:t>
            </w:r>
          </w:p>
        </w:tc>
        <w:tc>
          <w:tcPr>
            <w:tcW w:w="2231" w:type="dxa"/>
          </w:tcPr>
          <w:p w14:paraId="0CBB1335" w14:textId="77777777" w:rsidR="003C00A0" w:rsidRPr="003C00A0" w:rsidRDefault="003C00A0" w:rsidP="003C00A0">
            <w:pPr>
              <w:pStyle w:val="ListParagraph"/>
              <w:numPr>
                <w:ilvl w:val="0"/>
                <w:numId w:val="51"/>
              </w:numPr>
              <w:spacing w:after="259" w:line="238" w:lineRule="auto"/>
              <w:ind w:right="0" w:hanging="440"/>
              <w:jc w:val="left"/>
              <w:rPr>
                <w:sz w:val="22"/>
              </w:rPr>
            </w:pPr>
            <w:r w:rsidRPr="003C00A0">
              <w:rPr>
                <w:sz w:val="22"/>
              </w:rPr>
              <w:t>Performance review report</w:t>
            </w:r>
          </w:p>
          <w:p w14:paraId="7FDC92D8" w14:textId="77777777" w:rsidR="003C00A0" w:rsidRPr="003C00A0" w:rsidRDefault="003C00A0" w:rsidP="003C00A0">
            <w:pPr>
              <w:pStyle w:val="ListParagraph"/>
              <w:numPr>
                <w:ilvl w:val="0"/>
                <w:numId w:val="51"/>
              </w:numPr>
              <w:spacing w:after="257" w:line="240" w:lineRule="auto"/>
              <w:ind w:right="0" w:hanging="440"/>
              <w:jc w:val="left"/>
              <w:rPr>
                <w:sz w:val="22"/>
              </w:rPr>
            </w:pPr>
            <w:r w:rsidRPr="003C00A0">
              <w:rPr>
                <w:sz w:val="22"/>
              </w:rPr>
              <w:t>Reports from Community Score Cards</w:t>
            </w:r>
          </w:p>
          <w:p w14:paraId="4BFA6A52" w14:textId="77777777" w:rsidR="003C00A0" w:rsidRPr="003C00A0" w:rsidRDefault="003C00A0" w:rsidP="003C00A0">
            <w:pPr>
              <w:pStyle w:val="ListParagraph"/>
              <w:numPr>
                <w:ilvl w:val="0"/>
                <w:numId w:val="51"/>
              </w:numPr>
              <w:spacing w:after="0" w:line="259" w:lineRule="auto"/>
              <w:ind w:right="0" w:hanging="440"/>
              <w:jc w:val="left"/>
              <w:rPr>
                <w:sz w:val="22"/>
              </w:rPr>
            </w:pPr>
            <w:r w:rsidRPr="003C00A0">
              <w:rPr>
                <w:sz w:val="22"/>
              </w:rPr>
              <w:t>Monitoring Reports</w:t>
            </w:r>
          </w:p>
        </w:tc>
        <w:tc>
          <w:tcPr>
            <w:tcW w:w="2244" w:type="dxa"/>
          </w:tcPr>
          <w:p w14:paraId="60CD9D62" w14:textId="77777777" w:rsidR="003C00A0" w:rsidRPr="003C00A0" w:rsidRDefault="003C00A0" w:rsidP="003C00A0">
            <w:pPr>
              <w:pStyle w:val="ListParagraph"/>
              <w:numPr>
                <w:ilvl w:val="0"/>
                <w:numId w:val="51"/>
              </w:numPr>
              <w:spacing w:after="0" w:line="259" w:lineRule="auto"/>
              <w:ind w:right="0" w:hanging="407"/>
              <w:jc w:val="left"/>
              <w:rPr>
                <w:sz w:val="22"/>
              </w:rPr>
            </w:pPr>
            <w:r w:rsidRPr="003C00A0">
              <w:rPr>
                <w:sz w:val="22"/>
              </w:rPr>
              <w:t>Performance Review Meetings</w:t>
            </w:r>
          </w:p>
          <w:p w14:paraId="4B1BB163" w14:textId="77777777" w:rsidR="003C00A0" w:rsidRPr="003C00A0" w:rsidRDefault="003C00A0" w:rsidP="003C00A0">
            <w:pPr>
              <w:pStyle w:val="ListParagraph"/>
              <w:numPr>
                <w:ilvl w:val="0"/>
                <w:numId w:val="51"/>
              </w:numPr>
              <w:spacing w:after="0" w:line="259" w:lineRule="auto"/>
              <w:ind w:right="0" w:hanging="407"/>
              <w:jc w:val="left"/>
              <w:rPr>
                <w:sz w:val="22"/>
              </w:rPr>
            </w:pPr>
            <w:r w:rsidRPr="003C00A0">
              <w:rPr>
                <w:sz w:val="22"/>
              </w:rPr>
              <w:t>Participatory Rural Appraisal</w:t>
            </w:r>
          </w:p>
          <w:p w14:paraId="0070F551" w14:textId="77777777" w:rsidR="003C00A0" w:rsidRPr="003C00A0" w:rsidRDefault="003C00A0" w:rsidP="003C00A0">
            <w:pPr>
              <w:pStyle w:val="ListParagraph"/>
              <w:numPr>
                <w:ilvl w:val="0"/>
                <w:numId w:val="51"/>
              </w:numPr>
              <w:spacing w:after="0" w:line="259" w:lineRule="auto"/>
              <w:ind w:right="0" w:hanging="407"/>
              <w:jc w:val="left"/>
              <w:rPr>
                <w:sz w:val="22"/>
              </w:rPr>
            </w:pPr>
            <w:r w:rsidRPr="003C00A0">
              <w:rPr>
                <w:sz w:val="22"/>
              </w:rPr>
              <w:t>Community Score Cards</w:t>
            </w:r>
          </w:p>
          <w:p w14:paraId="087FC972" w14:textId="77777777" w:rsidR="003C00A0" w:rsidRPr="003C00A0" w:rsidRDefault="003C00A0" w:rsidP="003C00A0">
            <w:pPr>
              <w:pStyle w:val="ListParagraph"/>
              <w:numPr>
                <w:ilvl w:val="0"/>
                <w:numId w:val="51"/>
              </w:numPr>
              <w:spacing w:after="0" w:line="259" w:lineRule="auto"/>
              <w:ind w:right="0" w:hanging="407"/>
              <w:jc w:val="left"/>
              <w:rPr>
                <w:sz w:val="22"/>
              </w:rPr>
            </w:pPr>
            <w:r w:rsidRPr="003C00A0">
              <w:rPr>
                <w:sz w:val="22"/>
              </w:rPr>
              <w:t xml:space="preserve">Community Appraisal </w:t>
            </w:r>
          </w:p>
          <w:p w14:paraId="295FC38D" w14:textId="77777777" w:rsidR="003C00A0" w:rsidRPr="003C00A0" w:rsidRDefault="003C00A0" w:rsidP="003C00A0">
            <w:pPr>
              <w:pStyle w:val="ListParagraph"/>
              <w:numPr>
                <w:ilvl w:val="0"/>
                <w:numId w:val="51"/>
              </w:numPr>
              <w:spacing w:after="0" w:line="259" w:lineRule="auto"/>
              <w:ind w:right="0" w:hanging="407"/>
              <w:jc w:val="left"/>
              <w:rPr>
                <w:sz w:val="22"/>
              </w:rPr>
            </w:pPr>
            <w:r w:rsidRPr="003C00A0">
              <w:rPr>
                <w:sz w:val="22"/>
              </w:rPr>
              <w:t xml:space="preserve">Durbars/ Forum </w:t>
            </w:r>
          </w:p>
          <w:p w14:paraId="59DDD2D9" w14:textId="77777777" w:rsidR="003C00A0" w:rsidRPr="003C00A0" w:rsidRDefault="003C00A0" w:rsidP="003C00A0">
            <w:pPr>
              <w:pStyle w:val="ListParagraph"/>
              <w:numPr>
                <w:ilvl w:val="0"/>
                <w:numId w:val="51"/>
              </w:numPr>
              <w:spacing w:after="0" w:line="259" w:lineRule="auto"/>
              <w:ind w:right="0" w:hanging="407"/>
              <w:jc w:val="left"/>
              <w:rPr>
                <w:sz w:val="22"/>
              </w:rPr>
            </w:pPr>
            <w:r w:rsidRPr="003C00A0">
              <w:rPr>
                <w:sz w:val="22"/>
              </w:rPr>
              <w:t xml:space="preserve">Town Hall </w:t>
            </w:r>
          </w:p>
          <w:p w14:paraId="2DEEB021" w14:textId="77777777" w:rsidR="003C00A0" w:rsidRPr="003C00A0" w:rsidRDefault="003C00A0" w:rsidP="003C00A0">
            <w:pPr>
              <w:pStyle w:val="ListParagraph"/>
              <w:numPr>
                <w:ilvl w:val="0"/>
                <w:numId w:val="51"/>
              </w:numPr>
              <w:ind w:hanging="407"/>
              <w:rPr>
                <w:sz w:val="22"/>
              </w:rPr>
            </w:pPr>
            <w:r w:rsidRPr="003C00A0">
              <w:rPr>
                <w:sz w:val="22"/>
              </w:rPr>
              <w:t>Meetings</w:t>
            </w:r>
          </w:p>
        </w:tc>
        <w:tc>
          <w:tcPr>
            <w:tcW w:w="1893" w:type="dxa"/>
          </w:tcPr>
          <w:p w14:paraId="38E7A354" w14:textId="77777777" w:rsidR="003C00A0" w:rsidRPr="003C00A0" w:rsidRDefault="003C00A0" w:rsidP="007E0329">
            <w:pPr>
              <w:spacing w:after="0" w:line="259" w:lineRule="auto"/>
              <w:ind w:left="98" w:right="0" w:hanging="98"/>
              <w:jc w:val="left"/>
              <w:rPr>
                <w:sz w:val="22"/>
              </w:rPr>
            </w:pPr>
            <w:r w:rsidRPr="003C00A0">
              <w:rPr>
                <w:sz w:val="22"/>
              </w:rPr>
              <w:t>DPCU (lead);</w:t>
            </w:r>
          </w:p>
          <w:p w14:paraId="29718FFB" w14:textId="77777777" w:rsidR="003C00A0" w:rsidRPr="003C00A0" w:rsidRDefault="003C00A0" w:rsidP="007E0329">
            <w:pPr>
              <w:spacing w:after="0" w:line="259" w:lineRule="auto"/>
              <w:ind w:left="98" w:right="0" w:hanging="98"/>
              <w:jc w:val="left"/>
              <w:rPr>
                <w:sz w:val="22"/>
              </w:rPr>
            </w:pPr>
            <w:r w:rsidRPr="003C00A0">
              <w:rPr>
                <w:sz w:val="22"/>
              </w:rPr>
              <w:t xml:space="preserve">District </w:t>
            </w:r>
          </w:p>
          <w:p w14:paraId="04AD4816" w14:textId="77777777" w:rsidR="003C00A0" w:rsidRPr="003C00A0" w:rsidRDefault="003C00A0" w:rsidP="007E0329">
            <w:pPr>
              <w:spacing w:after="0" w:line="259" w:lineRule="auto"/>
              <w:ind w:left="98" w:right="0" w:hanging="98"/>
              <w:jc w:val="left"/>
              <w:rPr>
                <w:sz w:val="22"/>
              </w:rPr>
            </w:pPr>
            <w:r w:rsidRPr="003C00A0">
              <w:rPr>
                <w:sz w:val="22"/>
              </w:rPr>
              <w:t xml:space="preserve">Departments; </w:t>
            </w:r>
          </w:p>
          <w:p w14:paraId="06B31471" w14:textId="77777777" w:rsidR="003C00A0" w:rsidRPr="003C00A0" w:rsidRDefault="003C00A0" w:rsidP="007E0329">
            <w:pPr>
              <w:spacing w:after="0" w:line="259" w:lineRule="auto"/>
              <w:ind w:left="35" w:right="0" w:hanging="35"/>
              <w:jc w:val="left"/>
              <w:rPr>
                <w:sz w:val="22"/>
              </w:rPr>
            </w:pPr>
            <w:r w:rsidRPr="003C00A0">
              <w:rPr>
                <w:sz w:val="22"/>
              </w:rPr>
              <w:t xml:space="preserve">Assembly members; </w:t>
            </w:r>
          </w:p>
          <w:p w14:paraId="1F23D91E" w14:textId="77777777" w:rsidR="003C00A0" w:rsidRPr="003C00A0" w:rsidRDefault="003C00A0" w:rsidP="007E0329">
            <w:pPr>
              <w:spacing w:after="0" w:line="259" w:lineRule="auto"/>
              <w:ind w:left="98" w:right="0" w:hanging="98"/>
              <w:jc w:val="left"/>
              <w:rPr>
                <w:sz w:val="22"/>
              </w:rPr>
            </w:pPr>
            <w:r w:rsidRPr="003C00A0">
              <w:rPr>
                <w:sz w:val="22"/>
              </w:rPr>
              <w:t xml:space="preserve">Sub District </w:t>
            </w:r>
          </w:p>
          <w:p w14:paraId="3D4D11DD" w14:textId="77777777" w:rsidR="003C00A0" w:rsidRPr="003C00A0" w:rsidRDefault="003C00A0" w:rsidP="007E0329">
            <w:pPr>
              <w:spacing w:after="0" w:line="259" w:lineRule="auto"/>
              <w:ind w:left="98" w:right="0" w:hanging="98"/>
              <w:jc w:val="left"/>
              <w:rPr>
                <w:sz w:val="22"/>
              </w:rPr>
            </w:pPr>
            <w:r w:rsidRPr="003C00A0">
              <w:rPr>
                <w:sz w:val="22"/>
              </w:rPr>
              <w:t xml:space="preserve">Structures; </w:t>
            </w:r>
          </w:p>
          <w:p w14:paraId="50B32D71" w14:textId="77777777" w:rsidR="003C00A0" w:rsidRPr="003C00A0" w:rsidRDefault="003C00A0" w:rsidP="007E0329">
            <w:pPr>
              <w:spacing w:after="0" w:line="259" w:lineRule="auto"/>
              <w:ind w:left="98" w:right="0" w:hanging="98"/>
              <w:jc w:val="left"/>
              <w:rPr>
                <w:sz w:val="22"/>
              </w:rPr>
            </w:pPr>
            <w:r w:rsidRPr="003C00A0">
              <w:rPr>
                <w:sz w:val="22"/>
              </w:rPr>
              <w:t xml:space="preserve">Parliamentarians; </w:t>
            </w:r>
          </w:p>
          <w:p w14:paraId="04E31FF2" w14:textId="77777777" w:rsidR="003C00A0" w:rsidRPr="003C00A0" w:rsidRDefault="003C00A0" w:rsidP="007E0329">
            <w:pPr>
              <w:spacing w:after="0" w:line="259" w:lineRule="auto"/>
              <w:ind w:left="98" w:right="0" w:hanging="98"/>
              <w:jc w:val="left"/>
              <w:rPr>
                <w:sz w:val="22"/>
              </w:rPr>
            </w:pPr>
            <w:r w:rsidRPr="003C00A0">
              <w:rPr>
                <w:sz w:val="22"/>
              </w:rPr>
              <w:t xml:space="preserve">Development </w:t>
            </w:r>
          </w:p>
          <w:p w14:paraId="184D3CDD" w14:textId="77777777" w:rsidR="003C00A0" w:rsidRPr="003C00A0" w:rsidRDefault="003C00A0" w:rsidP="007E0329">
            <w:pPr>
              <w:ind w:left="0" w:hanging="98"/>
              <w:rPr>
                <w:sz w:val="22"/>
              </w:rPr>
            </w:pPr>
            <w:r w:rsidRPr="003C00A0">
              <w:rPr>
                <w:sz w:val="22"/>
              </w:rPr>
              <w:t>Partners; NGOs; Private sector; CSO etc</w:t>
            </w:r>
          </w:p>
        </w:tc>
      </w:tr>
      <w:tr w:rsidR="003C00A0" w:rsidRPr="003C00A0" w14:paraId="6E3A2864" w14:textId="77777777" w:rsidTr="003C00A0">
        <w:tc>
          <w:tcPr>
            <w:tcW w:w="524" w:type="dxa"/>
          </w:tcPr>
          <w:p w14:paraId="2A42DFC8" w14:textId="77777777" w:rsidR="003C00A0" w:rsidRPr="003C00A0" w:rsidRDefault="003C00A0" w:rsidP="007E0329">
            <w:pPr>
              <w:spacing w:after="0" w:line="259" w:lineRule="auto"/>
              <w:ind w:left="42" w:right="0" w:firstLine="0"/>
              <w:jc w:val="center"/>
              <w:rPr>
                <w:sz w:val="22"/>
              </w:rPr>
            </w:pPr>
            <w:r w:rsidRPr="003C00A0">
              <w:rPr>
                <w:sz w:val="22"/>
              </w:rPr>
              <w:t>2.</w:t>
            </w:r>
          </w:p>
        </w:tc>
        <w:tc>
          <w:tcPr>
            <w:tcW w:w="1559" w:type="dxa"/>
          </w:tcPr>
          <w:p w14:paraId="628FD63E" w14:textId="77777777" w:rsidR="003C00A0" w:rsidRPr="003C00A0" w:rsidRDefault="003C00A0" w:rsidP="007E0329">
            <w:pPr>
              <w:spacing w:after="0" w:line="259" w:lineRule="auto"/>
              <w:ind w:left="0" w:right="0" w:firstLine="0"/>
              <w:jc w:val="center"/>
              <w:rPr>
                <w:sz w:val="22"/>
              </w:rPr>
            </w:pPr>
            <w:r w:rsidRPr="003C00A0">
              <w:rPr>
                <w:sz w:val="22"/>
              </w:rPr>
              <w:t>Compilation of District Profile</w:t>
            </w:r>
          </w:p>
        </w:tc>
        <w:tc>
          <w:tcPr>
            <w:tcW w:w="2693" w:type="dxa"/>
          </w:tcPr>
          <w:p w14:paraId="431AF984" w14:textId="77777777" w:rsidR="003C00A0" w:rsidRPr="003C00A0" w:rsidRDefault="003C00A0" w:rsidP="003C00A0">
            <w:pPr>
              <w:numPr>
                <w:ilvl w:val="0"/>
                <w:numId w:val="52"/>
              </w:numPr>
              <w:spacing w:after="13" w:line="259" w:lineRule="auto"/>
              <w:ind w:right="0" w:hanging="379"/>
              <w:jc w:val="left"/>
              <w:rPr>
                <w:sz w:val="22"/>
              </w:rPr>
            </w:pPr>
            <w:r w:rsidRPr="003C00A0">
              <w:rPr>
                <w:sz w:val="22"/>
              </w:rPr>
              <w:t xml:space="preserve">Visits to Communities </w:t>
            </w:r>
          </w:p>
          <w:p w14:paraId="7CE3137E" w14:textId="77777777" w:rsidR="003C00A0" w:rsidRPr="003C00A0" w:rsidRDefault="003C00A0" w:rsidP="003C00A0">
            <w:pPr>
              <w:numPr>
                <w:ilvl w:val="0"/>
                <w:numId w:val="52"/>
              </w:numPr>
              <w:spacing w:after="0" w:line="259" w:lineRule="auto"/>
              <w:ind w:right="0" w:hanging="379"/>
              <w:jc w:val="left"/>
              <w:rPr>
                <w:sz w:val="22"/>
              </w:rPr>
            </w:pPr>
            <w:r w:rsidRPr="003C00A0">
              <w:rPr>
                <w:sz w:val="22"/>
              </w:rPr>
              <w:t xml:space="preserve">Review and Update existing </w:t>
            </w:r>
          </w:p>
          <w:p w14:paraId="2E6FC11C" w14:textId="77777777" w:rsidR="003C00A0" w:rsidRPr="003C00A0" w:rsidRDefault="003C00A0" w:rsidP="007E0329">
            <w:pPr>
              <w:spacing w:after="7" w:line="259" w:lineRule="auto"/>
              <w:ind w:left="440" w:right="0" w:firstLine="0"/>
              <w:jc w:val="left"/>
              <w:rPr>
                <w:sz w:val="22"/>
              </w:rPr>
            </w:pPr>
            <w:r w:rsidRPr="003C00A0">
              <w:rPr>
                <w:sz w:val="22"/>
              </w:rPr>
              <w:t>District Profile</w:t>
            </w:r>
          </w:p>
          <w:p w14:paraId="10501E39" w14:textId="77777777" w:rsidR="003C00A0" w:rsidRPr="003C00A0" w:rsidRDefault="003C00A0" w:rsidP="003C00A0">
            <w:pPr>
              <w:numPr>
                <w:ilvl w:val="0"/>
                <w:numId w:val="52"/>
              </w:numPr>
              <w:spacing w:after="24" w:line="244" w:lineRule="auto"/>
              <w:ind w:right="0" w:hanging="379"/>
              <w:jc w:val="left"/>
              <w:rPr>
                <w:sz w:val="22"/>
              </w:rPr>
            </w:pPr>
            <w:r w:rsidRPr="003C00A0">
              <w:rPr>
                <w:sz w:val="22"/>
              </w:rPr>
              <w:t>Development of Community Maps</w:t>
            </w:r>
          </w:p>
          <w:p w14:paraId="6CA43C62" w14:textId="77777777" w:rsidR="003C00A0" w:rsidRPr="003C00A0" w:rsidRDefault="003C00A0" w:rsidP="003C00A0">
            <w:pPr>
              <w:numPr>
                <w:ilvl w:val="0"/>
                <w:numId w:val="52"/>
              </w:numPr>
              <w:spacing w:after="24" w:line="244" w:lineRule="auto"/>
              <w:ind w:right="0" w:hanging="379"/>
              <w:jc w:val="left"/>
              <w:rPr>
                <w:sz w:val="22"/>
              </w:rPr>
            </w:pPr>
            <w:r w:rsidRPr="003C00A0">
              <w:rPr>
                <w:sz w:val="22"/>
              </w:rPr>
              <w:t>Baseline Data and Formative Assessments</w:t>
            </w:r>
          </w:p>
          <w:p w14:paraId="73AD66F9" w14:textId="77777777" w:rsidR="003C00A0" w:rsidRPr="003C00A0" w:rsidRDefault="003C00A0" w:rsidP="003C00A0">
            <w:pPr>
              <w:numPr>
                <w:ilvl w:val="0"/>
                <w:numId w:val="52"/>
              </w:numPr>
              <w:spacing w:after="26" w:line="241" w:lineRule="auto"/>
              <w:ind w:right="0" w:hanging="379"/>
              <w:jc w:val="left"/>
              <w:rPr>
                <w:sz w:val="22"/>
              </w:rPr>
            </w:pPr>
            <w:r w:rsidRPr="003C00A0">
              <w:rPr>
                <w:sz w:val="22"/>
              </w:rPr>
              <w:t>Design and Administration of Questionnaires</w:t>
            </w:r>
          </w:p>
          <w:p w14:paraId="5E544389" w14:textId="77777777" w:rsidR="003C00A0" w:rsidRPr="003C00A0" w:rsidRDefault="003C00A0" w:rsidP="003C00A0">
            <w:pPr>
              <w:numPr>
                <w:ilvl w:val="0"/>
                <w:numId w:val="52"/>
              </w:numPr>
              <w:spacing w:after="0" w:line="259" w:lineRule="auto"/>
              <w:ind w:right="0" w:hanging="379"/>
              <w:jc w:val="left"/>
              <w:rPr>
                <w:sz w:val="22"/>
              </w:rPr>
            </w:pPr>
            <w:r w:rsidRPr="003C00A0">
              <w:rPr>
                <w:sz w:val="22"/>
              </w:rPr>
              <w:lastRenderedPageBreak/>
              <w:t>Conduct Public Hearing on Draft Profile</w:t>
            </w:r>
          </w:p>
        </w:tc>
        <w:tc>
          <w:tcPr>
            <w:tcW w:w="2022" w:type="dxa"/>
          </w:tcPr>
          <w:p w14:paraId="61AFB9F5" w14:textId="77777777" w:rsidR="003C00A0" w:rsidRPr="003C00A0" w:rsidRDefault="003C00A0" w:rsidP="007E0329">
            <w:pPr>
              <w:spacing w:after="0" w:line="259" w:lineRule="auto"/>
              <w:ind w:left="0" w:right="0" w:firstLine="0"/>
              <w:jc w:val="left"/>
              <w:rPr>
                <w:sz w:val="22"/>
              </w:rPr>
            </w:pPr>
            <w:r w:rsidRPr="003C00A0">
              <w:rPr>
                <w:sz w:val="22"/>
              </w:rPr>
              <w:lastRenderedPageBreak/>
              <w:t xml:space="preserve">Current </w:t>
            </w:r>
          </w:p>
          <w:p w14:paraId="2D7DC804" w14:textId="77777777" w:rsidR="003C00A0" w:rsidRPr="003C00A0" w:rsidRDefault="003C00A0" w:rsidP="007E0329">
            <w:pPr>
              <w:spacing w:after="30" w:line="238" w:lineRule="auto"/>
              <w:ind w:left="0" w:right="0" w:firstLine="0"/>
              <w:jc w:val="left"/>
              <w:rPr>
                <w:sz w:val="22"/>
              </w:rPr>
            </w:pPr>
            <w:r w:rsidRPr="003C00A0">
              <w:rPr>
                <w:sz w:val="22"/>
              </w:rPr>
              <w:t>Situational/District profile</w:t>
            </w:r>
          </w:p>
          <w:p w14:paraId="4D6F1D64" w14:textId="77777777" w:rsidR="003C00A0" w:rsidRPr="003C00A0" w:rsidRDefault="003C00A0" w:rsidP="007E0329">
            <w:pPr>
              <w:tabs>
                <w:tab w:val="center" w:pos="1260"/>
                <w:tab w:val="right" w:pos="2035"/>
              </w:tabs>
              <w:spacing w:after="0" w:line="259" w:lineRule="auto"/>
              <w:ind w:left="0" w:right="0" w:firstLine="0"/>
              <w:jc w:val="left"/>
              <w:rPr>
                <w:sz w:val="22"/>
              </w:rPr>
            </w:pPr>
            <w:r w:rsidRPr="003C00A0">
              <w:rPr>
                <w:sz w:val="22"/>
              </w:rPr>
              <w:t xml:space="preserve">Summary of </w:t>
            </w:r>
            <w:r w:rsidRPr="003C00A0">
              <w:rPr>
                <w:sz w:val="22"/>
              </w:rPr>
              <w:tab/>
              <w:t xml:space="preserve">key </w:t>
            </w:r>
          </w:p>
          <w:p w14:paraId="3AC75A4C" w14:textId="77777777" w:rsidR="003C00A0" w:rsidRPr="003C00A0" w:rsidRDefault="003C00A0" w:rsidP="007E0329">
            <w:pPr>
              <w:spacing w:after="0" w:line="259" w:lineRule="auto"/>
              <w:ind w:left="0" w:right="0" w:firstLine="0"/>
              <w:jc w:val="left"/>
              <w:rPr>
                <w:sz w:val="22"/>
              </w:rPr>
            </w:pPr>
            <w:r w:rsidRPr="003C00A0">
              <w:rPr>
                <w:sz w:val="22"/>
              </w:rPr>
              <w:t>development problems</w:t>
            </w:r>
          </w:p>
        </w:tc>
        <w:tc>
          <w:tcPr>
            <w:tcW w:w="2231" w:type="dxa"/>
          </w:tcPr>
          <w:p w14:paraId="0CDFEEB4" w14:textId="77777777" w:rsidR="003C00A0" w:rsidRPr="003C00A0" w:rsidRDefault="003C00A0" w:rsidP="007E0329">
            <w:pPr>
              <w:spacing w:after="262" w:line="238" w:lineRule="auto"/>
              <w:ind w:left="101" w:right="0" w:firstLine="0"/>
              <w:jc w:val="left"/>
              <w:rPr>
                <w:sz w:val="22"/>
              </w:rPr>
            </w:pPr>
            <w:r w:rsidRPr="003C00A0">
              <w:rPr>
                <w:sz w:val="22"/>
              </w:rPr>
              <w:t>Draft District Profile</w:t>
            </w:r>
          </w:p>
          <w:p w14:paraId="05D521BF" w14:textId="77777777" w:rsidR="003C00A0" w:rsidRPr="003C00A0" w:rsidRDefault="003C00A0" w:rsidP="007E0329">
            <w:pPr>
              <w:spacing w:after="0" w:line="259" w:lineRule="auto"/>
              <w:ind w:left="101" w:right="0" w:firstLine="0"/>
              <w:jc w:val="left"/>
              <w:rPr>
                <w:sz w:val="22"/>
              </w:rPr>
            </w:pPr>
            <w:r w:rsidRPr="003C00A0">
              <w:rPr>
                <w:sz w:val="22"/>
              </w:rPr>
              <w:t>Minutes of public hearing</w:t>
            </w:r>
          </w:p>
        </w:tc>
        <w:tc>
          <w:tcPr>
            <w:tcW w:w="2244" w:type="dxa"/>
          </w:tcPr>
          <w:p w14:paraId="5C7C5242" w14:textId="77777777" w:rsidR="003C00A0" w:rsidRPr="003C00A0" w:rsidRDefault="003C00A0" w:rsidP="00D12800">
            <w:pPr>
              <w:pStyle w:val="ListParagraph"/>
              <w:numPr>
                <w:ilvl w:val="0"/>
                <w:numId w:val="69"/>
              </w:numPr>
              <w:spacing w:after="0" w:line="259" w:lineRule="auto"/>
              <w:ind w:right="0"/>
              <w:jc w:val="left"/>
              <w:rPr>
                <w:sz w:val="22"/>
              </w:rPr>
            </w:pPr>
            <w:r w:rsidRPr="003C00A0">
              <w:rPr>
                <w:sz w:val="22"/>
              </w:rPr>
              <w:t>Participatory Rural Appraisal</w:t>
            </w:r>
          </w:p>
          <w:p w14:paraId="286C9ED2" w14:textId="77777777" w:rsidR="003C00A0" w:rsidRPr="003C00A0" w:rsidRDefault="003C00A0" w:rsidP="00D12800">
            <w:pPr>
              <w:pStyle w:val="ListParagraph"/>
              <w:numPr>
                <w:ilvl w:val="0"/>
                <w:numId w:val="69"/>
              </w:numPr>
              <w:spacing w:after="0" w:line="238" w:lineRule="auto"/>
              <w:ind w:right="0" w:hanging="440"/>
              <w:jc w:val="left"/>
              <w:rPr>
                <w:sz w:val="22"/>
              </w:rPr>
            </w:pPr>
            <w:r w:rsidRPr="003C00A0">
              <w:rPr>
                <w:sz w:val="22"/>
              </w:rPr>
              <w:t xml:space="preserve">Public Hearing </w:t>
            </w:r>
          </w:p>
          <w:p w14:paraId="6A15A6E4" w14:textId="77777777" w:rsidR="003C00A0" w:rsidRPr="003C00A0" w:rsidRDefault="003C00A0" w:rsidP="00D12800">
            <w:pPr>
              <w:pStyle w:val="ListParagraph"/>
              <w:numPr>
                <w:ilvl w:val="0"/>
                <w:numId w:val="69"/>
              </w:numPr>
              <w:spacing w:after="0" w:line="259" w:lineRule="auto"/>
              <w:ind w:right="0"/>
              <w:jc w:val="left"/>
              <w:rPr>
                <w:sz w:val="22"/>
              </w:rPr>
            </w:pPr>
            <w:r w:rsidRPr="003C00A0">
              <w:rPr>
                <w:sz w:val="22"/>
              </w:rPr>
              <w:t>Community and Social Mapping Tools</w:t>
            </w:r>
          </w:p>
          <w:p w14:paraId="5BB07967" w14:textId="77777777" w:rsidR="003C00A0" w:rsidRPr="003C00A0" w:rsidRDefault="003C00A0" w:rsidP="00D12800">
            <w:pPr>
              <w:pStyle w:val="ListParagraph"/>
              <w:numPr>
                <w:ilvl w:val="0"/>
                <w:numId w:val="69"/>
              </w:numPr>
              <w:spacing w:after="0" w:line="259" w:lineRule="auto"/>
              <w:ind w:right="0"/>
              <w:jc w:val="left"/>
              <w:rPr>
                <w:sz w:val="22"/>
              </w:rPr>
            </w:pPr>
            <w:r w:rsidRPr="003C00A0">
              <w:rPr>
                <w:sz w:val="22"/>
              </w:rPr>
              <w:t>Gender sensitive Data Collection Tools</w:t>
            </w:r>
          </w:p>
        </w:tc>
        <w:tc>
          <w:tcPr>
            <w:tcW w:w="1893" w:type="dxa"/>
          </w:tcPr>
          <w:p w14:paraId="1C2E58EF" w14:textId="77777777" w:rsidR="003C00A0" w:rsidRPr="003C00A0" w:rsidRDefault="003C00A0" w:rsidP="007E0329">
            <w:pPr>
              <w:spacing w:after="0" w:line="241" w:lineRule="auto"/>
              <w:ind w:left="98" w:right="73" w:firstLine="0"/>
              <w:jc w:val="left"/>
              <w:rPr>
                <w:sz w:val="22"/>
              </w:rPr>
            </w:pPr>
            <w:r w:rsidRPr="003C00A0">
              <w:rPr>
                <w:sz w:val="22"/>
              </w:rPr>
              <w:t xml:space="preserve">DPCU (lead); RPCU; District departments, Sub </w:t>
            </w:r>
          </w:p>
          <w:p w14:paraId="39168D9C" w14:textId="77777777" w:rsidR="003C00A0" w:rsidRPr="003C00A0" w:rsidRDefault="003C00A0" w:rsidP="007E0329">
            <w:pPr>
              <w:spacing w:after="0" w:line="238" w:lineRule="auto"/>
              <w:ind w:left="98" w:right="0" w:firstLine="0"/>
              <w:jc w:val="left"/>
              <w:rPr>
                <w:sz w:val="22"/>
              </w:rPr>
            </w:pPr>
            <w:r w:rsidRPr="003C00A0">
              <w:rPr>
                <w:sz w:val="22"/>
              </w:rPr>
              <w:t xml:space="preserve">district Councils, Assembly members, </w:t>
            </w:r>
          </w:p>
          <w:p w14:paraId="314369C5" w14:textId="77777777" w:rsidR="003C00A0" w:rsidRPr="003C00A0" w:rsidRDefault="003C00A0" w:rsidP="007E0329">
            <w:pPr>
              <w:spacing w:after="0" w:line="259" w:lineRule="auto"/>
              <w:ind w:left="98" w:right="0" w:firstLine="0"/>
              <w:jc w:val="left"/>
              <w:rPr>
                <w:sz w:val="22"/>
              </w:rPr>
            </w:pPr>
            <w:r w:rsidRPr="003C00A0">
              <w:rPr>
                <w:sz w:val="22"/>
              </w:rPr>
              <w:t>Parliamentarians</w:t>
            </w:r>
          </w:p>
          <w:p w14:paraId="023D8B14" w14:textId="77777777" w:rsidR="003C00A0" w:rsidRPr="003C00A0" w:rsidRDefault="003C00A0" w:rsidP="007E0329">
            <w:pPr>
              <w:spacing w:after="0" w:line="259" w:lineRule="auto"/>
              <w:ind w:left="98" w:right="0" w:firstLine="0"/>
              <w:jc w:val="left"/>
              <w:rPr>
                <w:sz w:val="22"/>
              </w:rPr>
            </w:pPr>
            <w:r w:rsidRPr="003C00A0">
              <w:rPr>
                <w:sz w:val="22"/>
              </w:rPr>
              <w:t xml:space="preserve">Traditional </w:t>
            </w:r>
          </w:p>
          <w:p w14:paraId="0E0D2FF2" w14:textId="77777777" w:rsidR="003C00A0" w:rsidRPr="003C00A0" w:rsidRDefault="003C00A0" w:rsidP="007E0329">
            <w:pPr>
              <w:spacing w:after="0" w:line="259" w:lineRule="auto"/>
              <w:ind w:left="98" w:right="0" w:firstLine="0"/>
              <w:jc w:val="left"/>
              <w:rPr>
                <w:sz w:val="22"/>
              </w:rPr>
            </w:pPr>
            <w:r w:rsidRPr="003C00A0">
              <w:rPr>
                <w:sz w:val="22"/>
              </w:rPr>
              <w:t xml:space="preserve">Authorities, </w:t>
            </w:r>
          </w:p>
          <w:p w14:paraId="2AF51ACE" w14:textId="77777777" w:rsidR="003C00A0" w:rsidRPr="003C00A0" w:rsidRDefault="003C00A0" w:rsidP="007E0329">
            <w:pPr>
              <w:spacing w:after="0" w:line="259" w:lineRule="auto"/>
              <w:ind w:left="98" w:right="0" w:firstLine="0"/>
              <w:jc w:val="left"/>
              <w:rPr>
                <w:sz w:val="22"/>
              </w:rPr>
            </w:pPr>
            <w:r w:rsidRPr="003C00A0">
              <w:rPr>
                <w:sz w:val="22"/>
              </w:rPr>
              <w:t xml:space="preserve">Development </w:t>
            </w:r>
          </w:p>
          <w:p w14:paraId="18120AAF" w14:textId="77777777" w:rsidR="003C00A0" w:rsidRPr="003C00A0" w:rsidRDefault="003C00A0" w:rsidP="007E0329">
            <w:pPr>
              <w:spacing w:after="0" w:line="259" w:lineRule="auto"/>
              <w:ind w:left="98" w:right="0" w:firstLine="0"/>
              <w:jc w:val="left"/>
              <w:rPr>
                <w:sz w:val="22"/>
              </w:rPr>
            </w:pPr>
            <w:r w:rsidRPr="003C00A0">
              <w:rPr>
                <w:sz w:val="22"/>
              </w:rPr>
              <w:t xml:space="preserve">Partners, NGOs, </w:t>
            </w:r>
          </w:p>
          <w:p w14:paraId="073097BF" w14:textId="77777777" w:rsidR="003C00A0" w:rsidRPr="003C00A0" w:rsidRDefault="003C00A0" w:rsidP="007E0329">
            <w:pPr>
              <w:spacing w:after="0" w:line="259" w:lineRule="auto"/>
              <w:ind w:left="98" w:right="0" w:firstLine="0"/>
              <w:jc w:val="left"/>
              <w:rPr>
                <w:sz w:val="22"/>
              </w:rPr>
            </w:pPr>
            <w:r w:rsidRPr="003C00A0">
              <w:rPr>
                <w:sz w:val="22"/>
              </w:rPr>
              <w:t xml:space="preserve">Private Sector, </w:t>
            </w:r>
            <w:r w:rsidRPr="003C00A0">
              <w:rPr>
                <w:sz w:val="22"/>
              </w:rPr>
              <w:lastRenderedPageBreak/>
              <w:t>CSO, Communities leaders etc.</w:t>
            </w:r>
          </w:p>
        </w:tc>
      </w:tr>
      <w:tr w:rsidR="003C00A0" w:rsidRPr="003C00A0" w14:paraId="1DF10DB2" w14:textId="77777777" w:rsidTr="003C00A0">
        <w:tc>
          <w:tcPr>
            <w:tcW w:w="524" w:type="dxa"/>
          </w:tcPr>
          <w:p w14:paraId="482C7266" w14:textId="77777777" w:rsidR="003C00A0" w:rsidRPr="003C00A0" w:rsidRDefault="003C00A0" w:rsidP="007E0329">
            <w:pPr>
              <w:spacing w:after="0" w:line="259" w:lineRule="auto"/>
              <w:ind w:left="101" w:right="0" w:firstLine="0"/>
              <w:jc w:val="left"/>
              <w:rPr>
                <w:sz w:val="22"/>
              </w:rPr>
            </w:pPr>
            <w:r w:rsidRPr="003C00A0">
              <w:rPr>
                <w:sz w:val="22"/>
              </w:rPr>
              <w:lastRenderedPageBreak/>
              <w:t>3.</w:t>
            </w:r>
          </w:p>
        </w:tc>
        <w:tc>
          <w:tcPr>
            <w:tcW w:w="1559" w:type="dxa"/>
          </w:tcPr>
          <w:p w14:paraId="6C2D8673" w14:textId="77777777" w:rsidR="003C00A0" w:rsidRPr="003C00A0" w:rsidRDefault="003C00A0" w:rsidP="003C00A0">
            <w:pPr>
              <w:spacing w:after="0" w:line="239" w:lineRule="auto"/>
              <w:ind w:left="101" w:right="0" w:firstLine="0"/>
              <w:jc w:val="left"/>
              <w:rPr>
                <w:sz w:val="22"/>
              </w:rPr>
            </w:pPr>
            <w:r w:rsidRPr="003C00A0">
              <w:rPr>
                <w:sz w:val="22"/>
              </w:rPr>
              <w:t>Linking harmonised identified Development Problems/issues to the Development</w:t>
            </w:r>
            <w:r>
              <w:rPr>
                <w:sz w:val="22"/>
              </w:rPr>
              <w:t xml:space="preserve"> </w:t>
            </w:r>
            <w:r w:rsidRPr="003C00A0">
              <w:rPr>
                <w:sz w:val="22"/>
              </w:rPr>
              <w:t>Framework</w:t>
            </w:r>
          </w:p>
        </w:tc>
        <w:tc>
          <w:tcPr>
            <w:tcW w:w="2693" w:type="dxa"/>
          </w:tcPr>
          <w:p w14:paraId="298BC9FD" w14:textId="77777777" w:rsidR="003C00A0" w:rsidRPr="00303D2C" w:rsidRDefault="003C00A0" w:rsidP="00303D2C">
            <w:pPr>
              <w:pStyle w:val="ListParagraph"/>
              <w:numPr>
                <w:ilvl w:val="0"/>
                <w:numId w:val="91"/>
              </w:numPr>
            </w:pPr>
            <w:r w:rsidRPr="00303D2C">
              <w:t>Desk work to link identified problems from 1 and 2 with the Development framework</w:t>
            </w:r>
          </w:p>
        </w:tc>
        <w:tc>
          <w:tcPr>
            <w:tcW w:w="2022" w:type="dxa"/>
          </w:tcPr>
          <w:p w14:paraId="72D0AB13" w14:textId="77777777" w:rsidR="003C00A0" w:rsidRPr="003C00A0" w:rsidRDefault="003C00A0" w:rsidP="00D12800">
            <w:pPr>
              <w:pStyle w:val="ListParagraph"/>
              <w:numPr>
                <w:ilvl w:val="0"/>
                <w:numId w:val="70"/>
              </w:numPr>
              <w:spacing w:after="0" w:line="259" w:lineRule="auto"/>
              <w:ind w:right="0"/>
              <w:jc w:val="left"/>
              <w:rPr>
                <w:sz w:val="22"/>
              </w:rPr>
            </w:pPr>
            <w:r w:rsidRPr="003C00A0">
              <w:rPr>
                <w:sz w:val="22"/>
              </w:rPr>
              <w:t>Harmonised development issues</w:t>
            </w:r>
          </w:p>
        </w:tc>
        <w:tc>
          <w:tcPr>
            <w:tcW w:w="2231" w:type="dxa"/>
          </w:tcPr>
          <w:p w14:paraId="4A3FF2A2" w14:textId="77777777" w:rsidR="003C00A0" w:rsidRPr="003C00A0" w:rsidRDefault="003C00A0" w:rsidP="007E0329">
            <w:pPr>
              <w:spacing w:after="258" w:line="239" w:lineRule="auto"/>
              <w:ind w:left="101" w:right="0" w:firstLine="0"/>
              <w:jc w:val="left"/>
              <w:rPr>
                <w:sz w:val="22"/>
              </w:rPr>
            </w:pPr>
            <w:r w:rsidRPr="003C00A0">
              <w:rPr>
                <w:sz w:val="22"/>
              </w:rPr>
              <w:t>Draft harmonised development issues</w:t>
            </w:r>
          </w:p>
          <w:p w14:paraId="124C1F13" w14:textId="77777777" w:rsidR="003C00A0" w:rsidRPr="003C00A0" w:rsidRDefault="003C00A0" w:rsidP="007E0329">
            <w:pPr>
              <w:spacing w:after="0" w:line="259" w:lineRule="auto"/>
              <w:ind w:left="101" w:right="0" w:firstLine="0"/>
              <w:jc w:val="left"/>
              <w:rPr>
                <w:sz w:val="22"/>
              </w:rPr>
            </w:pPr>
            <w:r w:rsidRPr="003C00A0">
              <w:rPr>
                <w:sz w:val="22"/>
              </w:rPr>
              <w:t xml:space="preserve">Attendance </w:t>
            </w:r>
          </w:p>
          <w:p w14:paraId="0D50D6CD" w14:textId="77777777" w:rsidR="003C00A0" w:rsidRPr="003C00A0" w:rsidRDefault="003C00A0" w:rsidP="007E0329">
            <w:pPr>
              <w:spacing w:after="0" w:line="259" w:lineRule="auto"/>
              <w:ind w:left="101" w:right="0" w:firstLine="0"/>
              <w:jc w:val="left"/>
              <w:rPr>
                <w:sz w:val="22"/>
              </w:rPr>
            </w:pPr>
            <w:r w:rsidRPr="003C00A0">
              <w:rPr>
                <w:sz w:val="22"/>
              </w:rPr>
              <w:t>Sheets</w:t>
            </w:r>
          </w:p>
        </w:tc>
        <w:tc>
          <w:tcPr>
            <w:tcW w:w="2244" w:type="dxa"/>
          </w:tcPr>
          <w:p w14:paraId="714D211B" w14:textId="77777777" w:rsidR="003C00A0" w:rsidRPr="003C00A0" w:rsidRDefault="003C00A0" w:rsidP="00D12800">
            <w:pPr>
              <w:pStyle w:val="ListParagraph"/>
              <w:numPr>
                <w:ilvl w:val="0"/>
                <w:numId w:val="71"/>
              </w:numPr>
              <w:spacing w:after="0" w:line="259" w:lineRule="auto"/>
              <w:ind w:right="0"/>
              <w:jc w:val="left"/>
              <w:rPr>
                <w:sz w:val="22"/>
              </w:rPr>
            </w:pPr>
            <w:r w:rsidRPr="003C00A0">
              <w:rPr>
                <w:sz w:val="22"/>
              </w:rPr>
              <w:t>Focus Group Discussions</w:t>
            </w:r>
          </w:p>
          <w:p w14:paraId="36FBF036" w14:textId="77777777" w:rsidR="003C00A0" w:rsidRPr="003C00A0" w:rsidRDefault="003C00A0" w:rsidP="00D12800">
            <w:pPr>
              <w:pStyle w:val="ListParagraph"/>
              <w:numPr>
                <w:ilvl w:val="0"/>
                <w:numId w:val="71"/>
              </w:numPr>
              <w:spacing w:after="0" w:line="259" w:lineRule="auto"/>
              <w:ind w:right="0"/>
              <w:jc w:val="left"/>
              <w:rPr>
                <w:sz w:val="22"/>
              </w:rPr>
            </w:pPr>
            <w:r w:rsidRPr="003C00A0">
              <w:rPr>
                <w:sz w:val="22"/>
              </w:rPr>
              <w:t>Panel Discussants</w:t>
            </w:r>
          </w:p>
        </w:tc>
        <w:tc>
          <w:tcPr>
            <w:tcW w:w="1893" w:type="dxa"/>
          </w:tcPr>
          <w:p w14:paraId="7A3B1491" w14:textId="77777777" w:rsidR="003C00A0" w:rsidRPr="003C00A0" w:rsidRDefault="003C00A0" w:rsidP="007E0329">
            <w:pPr>
              <w:spacing w:after="0" w:line="239" w:lineRule="auto"/>
              <w:ind w:left="98" w:right="33" w:firstLine="0"/>
              <w:jc w:val="left"/>
              <w:rPr>
                <w:sz w:val="22"/>
              </w:rPr>
            </w:pPr>
            <w:r w:rsidRPr="003C00A0">
              <w:rPr>
                <w:sz w:val="22"/>
              </w:rPr>
              <w:t xml:space="preserve">DPCU (lead); District Departments as envisaged under </w:t>
            </w:r>
          </w:p>
          <w:p w14:paraId="4790ED6B" w14:textId="77777777" w:rsidR="003C00A0" w:rsidRPr="003C00A0" w:rsidRDefault="003C00A0" w:rsidP="007E0329">
            <w:pPr>
              <w:spacing w:after="0" w:line="259" w:lineRule="auto"/>
              <w:ind w:left="98" w:right="0" w:firstLine="0"/>
              <w:jc w:val="left"/>
              <w:rPr>
                <w:sz w:val="22"/>
              </w:rPr>
            </w:pPr>
            <w:r w:rsidRPr="003C00A0">
              <w:rPr>
                <w:sz w:val="22"/>
              </w:rPr>
              <w:t>LI 1961</w:t>
            </w:r>
          </w:p>
        </w:tc>
      </w:tr>
      <w:tr w:rsidR="003C00A0" w:rsidRPr="003C00A0" w14:paraId="37C293A5" w14:textId="77777777" w:rsidTr="003C00A0">
        <w:tc>
          <w:tcPr>
            <w:tcW w:w="524" w:type="dxa"/>
          </w:tcPr>
          <w:p w14:paraId="43A727C0" w14:textId="77777777" w:rsidR="003C00A0" w:rsidRPr="003C00A0" w:rsidRDefault="003C00A0" w:rsidP="007E0329">
            <w:pPr>
              <w:spacing w:after="0" w:line="259" w:lineRule="auto"/>
              <w:ind w:left="101" w:right="0" w:firstLine="0"/>
              <w:jc w:val="left"/>
              <w:rPr>
                <w:sz w:val="22"/>
              </w:rPr>
            </w:pPr>
            <w:r w:rsidRPr="003C00A0">
              <w:rPr>
                <w:sz w:val="22"/>
              </w:rPr>
              <w:t>4.</w:t>
            </w:r>
          </w:p>
        </w:tc>
        <w:tc>
          <w:tcPr>
            <w:tcW w:w="1559" w:type="dxa"/>
          </w:tcPr>
          <w:p w14:paraId="7EACD287" w14:textId="77777777" w:rsidR="003C00A0" w:rsidRPr="003C00A0" w:rsidRDefault="003C00A0" w:rsidP="007E0329">
            <w:pPr>
              <w:spacing w:after="0" w:line="259" w:lineRule="auto"/>
              <w:ind w:left="101" w:right="0" w:firstLine="0"/>
              <w:jc w:val="left"/>
              <w:rPr>
                <w:sz w:val="22"/>
              </w:rPr>
            </w:pPr>
            <w:r w:rsidRPr="003C00A0">
              <w:rPr>
                <w:sz w:val="22"/>
              </w:rPr>
              <w:t>Prioritisation of Identified Issues</w:t>
            </w:r>
          </w:p>
        </w:tc>
        <w:tc>
          <w:tcPr>
            <w:tcW w:w="2693" w:type="dxa"/>
          </w:tcPr>
          <w:p w14:paraId="471586D2" w14:textId="77777777" w:rsidR="003C00A0" w:rsidRPr="003C00A0" w:rsidRDefault="003C00A0" w:rsidP="003C00A0">
            <w:pPr>
              <w:numPr>
                <w:ilvl w:val="0"/>
                <w:numId w:val="53"/>
              </w:numPr>
              <w:spacing w:after="13" w:line="259" w:lineRule="auto"/>
              <w:ind w:right="0" w:hanging="379"/>
              <w:jc w:val="left"/>
              <w:rPr>
                <w:sz w:val="22"/>
              </w:rPr>
            </w:pPr>
            <w:r w:rsidRPr="003C00A0">
              <w:rPr>
                <w:sz w:val="22"/>
              </w:rPr>
              <w:t xml:space="preserve">Desk work </w:t>
            </w:r>
          </w:p>
          <w:p w14:paraId="1FE1F0D8" w14:textId="77777777" w:rsidR="003C00A0" w:rsidRPr="003C00A0" w:rsidRDefault="003C00A0" w:rsidP="003C00A0">
            <w:pPr>
              <w:numPr>
                <w:ilvl w:val="0"/>
                <w:numId w:val="53"/>
              </w:numPr>
              <w:spacing w:after="10" w:line="259" w:lineRule="auto"/>
              <w:ind w:right="0" w:hanging="379"/>
              <w:jc w:val="left"/>
              <w:rPr>
                <w:sz w:val="22"/>
              </w:rPr>
            </w:pPr>
            <w:r w:rsidRPr="003C00A0">
              <w:rPr>
                <w:sz w:val="22"/>
              </w:rPr>
              <w:t xml:space="preserve">Pairwise Ranking </w:t>
            </w:r>
          </w:p>
          <w:p w14:paraId="39E15E0B" w14:textId="77777777" w:rsidR="003C00A0" w:rsidRPr="003C00A0" w:rsidRDefault="003C00A0" w:rsidP="003C00A0">
            <w:pPr>
              <w:numPr>
                <w:ilvl w:val="0"/>
                <w:numId w:val="53"/>
              </w:numPr>
              <w:spacing w:after="0" w:line="259" w:lineRule="auto"/>
              <w:ind w:right="0" w:hanging="379"/>
              <w:jc w:val="left"/>
              <w:rPr>
                <w:sz w:val="22"/>
              </w:rPr>
            </w:pPr>
            <w:r w:rsidRPr="003C00A0">
              <w:rPr>
                <w:sz w:val="22"/>
              </w:rPr>
              <w:t xml:space="preserve">Workshop of stakeholders </w:t>
            </w:r>
          </w:p>
          <w:p w14:paraId="15E1A217" w14:textId="77777777" w:rsidR="003C00A0" w:rsidRPr="003C00A0" w:rsidRDefault="003C00A0" w:rsidP="007E0329">
            <w:pPr>
              <w:spacing w:after="0" w:line="259" w:lineRule="auto"/>
              <w:ind w:left="440" w:right="0" w:firstLine="0"/>
              <w:jc w:val="left"/>
              <w:rPr>
                <w:sz w:val="22"/>
              </w:rPr>
            </w:pPr>
            <w:r w:rsidRPr="003C00A0">
              <w:rPr>
                <w:sz w:val="22"/>
              </w:rPr>
              <w:t>(Public hearing) to further discuss the results giving special consideration should be given to cross-cutting issues including HIV and AIDs; gender equality; environment; population and other emerging issues</w:t>
            </w:r>
          </w:p>
        </w:tc>
        <w:tc>
          <w:tcPr>
            <w:tcW w:w="2022" w:type="dxa"/>
          </w:tcPr>
          <w:p w14:paraId="0C141AE2" w14:textId="77777777" w:rsidR="003C00A0" w:rsidRPr="003C00A0" w:rsidRDefault="003C00A0" w:rsidP="00D12800">
            <w:pPr>
              <w:pStyle w:val="ListParagraph"/>
              <w:numPr>
                <w:ilvl w:val="0"/>
                <w:numId w:val="72"/>
              </w:numPr>
              <w:spacing w:after="0" w:line="259" w:lineRule="auto"/>
              <w:ind w:right="0"/>
              <w:jc w:val="left"/>
              <w:rPr>
                <w:sz w:val="22"/>
              </w:rPr>
            </w:pPr>
            <w:r w:rsidRPr="003C00A0">
              <w:rPr>
                <w:sz w:val="22"/>
              </w:rPr>
              <w:t>List of all Identified Issues</w:t>
            </w:r>
          </w:p>
          <w:p w14:paraId="7A58115C" w14:textId="77777777" w:rsidR="003C00A0" w:rsidRPr="003C00A0" w:rsidRDefault="003C00A0" w:rsidP="00D12800">
            <w:pPr>
              <w:pStyle w:val="ListParagraph"/>
              <w:numPr>
                <w:ilvl w:val="0"/>
                <w:numId w:val="72"/>
              </w:numPr>
              <w:spacing w:after="0" w:line="259" w:lineRule="auto"/>
              <w:ind w:right="0" w:hanging="432"/>
              <w:jc w:val="left"/>
              <w:rPr>
                <w:sz w:val="22"/>
              </w:rPr>
            </w:pPr>
            <w:r w:rsidRPr="003C00A0">
              <w:rPr>
                <w:sz w:val="22"/>
              </w:rPr>
              <w:t xml:space="preserve">Confirmation of Identified Issues </w:t>
            </w:r>
          </w:p>
          <w:p w14:paraId="1F9EFEA5" w14:textId="77777777" w:rsidR="003C00A0" w:rsidRPr="003C00A0" w:rsidRDefault="003C00A0" w:rsidP="00D12800">
            <w:pPr>
              <w:pStyle w:val="ListParagraph"/>
              <w:numPr>
                <w:ilvl w:val="0"/>
                <w:numId w:val="72"/>
              </w:numPr>
              <w:spacing w:after="0" w:line="259" w:lineRule="auto"/>
              <w:ind w:right="0"/>
              <w:jc w:val="left"/>
              <w:rPr>
                <w:sz w:val="22"/>
              </w:rPr>
            </w:pPr>
            <w:r w:rsidRPr="003C00A0">
              <w:rPr>
                <w:sz w:val="22"/>
              </w:rPr>
              <w:t>Agreed prioritised problems</w:t>
            </w:r>
          </w:p>
        </w:tc>
        <w:tc>
          <w:tcPr>
            <w:tcW w:w="2231" w:type="dxa"/>
          </w:tcPr>
          <w:p w14:paraId="319BBC1C" w14:textId="77777777" w:rsidR="003C00A0" w:rsidRPr="003C00A0" w:rsidRDefault="003C00A0" w:rsidP="007E0329">
            <w:pPr>
              <w:spacing w:after="259" w:line="238" w:lineRule="auto"/>
              <w:ind w:left="101" w:right="0" w:firstLine="0"/>
              <w:jc w:val="left"/>
              <w:rPr>
                <w:sz w:val="22"/>
              </w:rPr>
            </w:pPr>
            <w:r w:rsidRPr="003C00A0">
              <w:rPr>
                <w:sz w:val="22"/>
              </w:rPr>
              <w:t>Reports of the events</w:t>
            </w:r>
          </w:p>
          <w:p w14:paraId="3E8C528B" w14:textId="77777777" w:rsidR="003C00A0" w:rsidRPr="003C00A0" w:rsidRDefault="003C00A0" w:rsidP="007E0329">
            <w:pPr>
              <w:spacing w:after="0" w:line="259" w:lineRule="auto"/>
              <w:ind w:left="101" w:right="0" w:firstLine="0"/>
              <w:jc w:val="left"/>
              <w:rPr>
                <w:sz w:val="22"/>
              </w:rPr>
            </w:pPr>
            <w:r w:rsidRPr="003C00A0">
              <w:rPr>
                <w:sz w:val="22"/>
              </w:rPr>
              <w:t xml:space="preserve">Report on </w:t>
            </w:r>
          </w:p>
          <w:p w14:paraId="28476634" w14:textId="77777777" w:rsidR="003C00A0" w:rsidRPr="003C00A0" w:rsidRDefault="003C00A0" w:rsidP="007E0329">
            <w:pPr>
              <w:spacing w:after="262" w:line="238" w:lineRule="auto"/>
              <w:ind w:left="101" w:right="0" w:firstLine="0"/>
              <w:jc w:val="left"/>
              <w:rPr>
                <w:sz w:val="22"/>
              </w:rPr>
            </w:pPr>
            <w:r w:rsidRPr="003C00A0">
              <w:rPr>
                <w:sz w:val="22"/>
              </w:rPr>
              <w:t xml:space="preserve">Analysis of Data </w:t>
            </w:r>
          </w:p>
          <w:p w14:paraId="5628AC36" w14:textId="77777777" w:rsidR="003C00A0" w:rsidRPr="003C00A0" w:rsidRDefault="003C00A0" w:rsidP="007E0329">
            <w:pPr>
              <w:spacing w:after="0" w:line="259" w:lineRule="auto"/>
              <w:ind w:left="101" w:right="0" w:firstLine="0"/>
              <w:jc w:val="left"/>
              <w:rPr>
                <w:sz w:val="22"/>
              </w:rPr>
            </w:pPr>
            <w:r w:rsidRPr="003C00A0">
              <w:rPr>
                <w:sz w:val="22"/>
              </w:rPr>
              <w:t>Minutes of Public hearing meeting</w:t>
            </w:r>
          </w:p>
        </w:tc>
        <w:tc>
          <w:tcPr>
            <w:tcW w:w="2244" w:type="dxa"/>
          </w:tcPr>
          <w:p w14:paraId="71636CDB" w14:textId="77777777" w:rsidR="003C00A0" w:rsidRPr="003C00A0" w:rsidRDefault="003C00A0" w:rsidP="00D12800">
            <w:pPr>
              <w:pStyle w:val="ListParagraph"/>
              <w:numPr>
                <w:ilvl w:val="0"/>
                <w:numId w:val="73"/>
              </w:numPr>
              <w:spacing w:after="0" w:line="259" w:lineRule="auto"/>
              <w:ind w:right="0"/>
              <w:jc w:val="left"/>
              <w:rPr>
                <w:sz w:val="22"/>
              </w:rPr>
            </w:pPr>
            <w:r w:rsidRPr="003C00A0">
              <w:rPr>
                <w:sz w:val="22"/>
              </w:rPr>
              <w:t>Community Durbars</w:t>
            </w:r>
          </w:p>
          <w:p w14:paraId="0E53F437" w14:textId="77777777" w:rsidR="003C00A0" w:rsidRPr="003C00A0" w:rsidRDefault="003C00A0" w:rsidP="00D12800">
            <w:pPr>
              <w:pStyle w:val="ListParagraph"/>
              <w:numPr>
                <w:ilvl w:val="0"/>
                <w:numId w:val="73"/>
              </w:numPr>
              <w:spacing w:after="0" w:line="259" w:lineRule="auto"/>
              <w:ind w:right="0"/>
              <w:jc w:val="left"/>
              <w:rPr>
                <w:sz w:val="22"/>
              </w:rPr>
            </w:pPr>
            <w:r w:rsidRPr="003C00A0">
              <w:rPr>
                <w:sz w:val="22"/>
              </w:rPr>
              <w:t>Structured Questionnaire Interviews</w:t>
            </w:r>
          </w:p>
          <w:p w14:paraId="45CC8FC3" w14:textId="77777777" w:rsidR="003C00A0" w:rsidRPr="003C00A0" w:rsidRDefault="003C00A0" w:rsidP="00D12800">
            <w:pPr>
              <w:pStyle w:val="ListParagraph"/>
              <w:numPr>
                <w:ilvl w:val="0"/>
                <w:numId w:val="73"/>
              </w:numPr>
              <w:spacing w:after="0" w:line="259" w:lineRule="auto"/>
              <w:ind w:right="0"/>
              <w:jc w:val="left"/>
              <w:rPr>
                <w:sz w:val="22"/>
              </w:rPr>
            </w:pPr>
            <w:r w:rsidRPr="003C00A0">
              <w:rPr>
                <w:sz w:val="22"/>
              </w:rPr>
              <w:t>Participatory Rural Appraisal</w:t>
            </w:r>
          </w:p>
          <w:p w14:paraId="53B40501" w14:textId="77777777" w:rsidR="003C00A0" w:rsidRPr="003C00A0" w:rsidRDefault="003C00A0" w:rsidP="00D12800">
            <w:pPr>
              <w:pStyle w:val="ListParagraph"/>
              <w:numPr>
                <w:ilvl w:val="0"/>
                <w:numId w:val="73"/>
              </w:numPr>
              <w:spacing w:after="0" w:line="259" w:lineRule="auto"/>
              <w:ind w:right="0"/>
              <w:jc w:val="left"/>
              <w:rPr>
                <w:sz w:val="22"/>
              </w:rPr>
            </w:pPr>
            <w:r w:rsidRPr="003C00A0">
              <w:rPr>
                <w:sz w:val="22"/>
              </w:rPr>
              <w:t>Focus Group Discussions</w:t>
            </w:r>
          </w:p>
          <w:p w14:paraId="3C30D70C" w14:textId="77777777" w:rsidR="003C00A0" w:rsidRPr="003C00A0" w:rsidRDefault="003C00A0" w:rsidP="00D12800">
            <w:pPr>
              <w:pStyle w:val="ListParagraph"/>
              <w:numPr>
                <w:ilvl w:val="0"/>
                <w:numId w:val="73"/>
              </w:numPr>
              <w:spacing w:after="0" w:line="259" w:lineRule="auto"/>
              <w:ind w:right="0"/>
              <w:jc w:val="left"/>
              <w:rPr>
                <w:sz w:val="22"/>
              </w:rPr>
            </w:pPr>
            <w:r w:rsidRPr="003C00A0">
              <w:rPr>
                <w:sz w:val="22"/>
              </w:rPr>
              <w:t>Workshops</w:t>
            </w:r>
          </w:p>
        </w:tc>
        <w:tc>
          <w:tcPr>
            <w:tcW w:w="1893" w:type="dxa"/>
          </w:tcPr>
          <w:p w14:paraId="38B6BF7A" w14:textId="77777777" w:rsidR="003C00A0" w:rsidRPr="003C00A0" w:rsidRDefault="003C00A0" w:rsidP="007E0329">
            <w:pPr>
              <w:spacing w:after="0" w:line="259" w:lineRule="auto"/>
              <w:ind w:left="98" w:right="0" w:firstLine="0"/>
              <w:jc w:val="left"/>
              <w:rPr>
                <w:sz w:val="22"/>
              </w:rPr>
            </w:pPr>
            <w:r w:rsidRPr="003C00A0">
              <w:rPr>
                <w:sz w:val="22"/>
              </w:rPr>
              <w:t>DPCU (lead);</w:t>
            </w:r>
          </w:p>
          <w:p w14:paraId="55DC762C" w14:textId="77777777" w:rsidR="003C00A0" w:rsidRPr="003C00A0" w:rsidRDefault="003C00A0" w:rsidP="007E0329">
            <w:pPr>
              <w:spacing w:after="0" w:line="259" w:lineRule="auto"/>
              <w:ind w:left="98" w:right="0" w:firstLine="0"/>
              <w:jc w:val="left"/>
              <w:rPr>
                <w:sz w:val="22"/>
              </w:rPr>
            </w:pPr>
            <w:r w:rsidRPr="003C00A0">
              <w:rPr>
                <w:sz w:val="22"/>
              </w:rPr>
              <w:t xml:space="preserve">DCE; District </w:t>
            </w:r>
          </w:p>
          <w:p w14:paraId="05AE616F" w14:textId="77777777" w:rsidR="003C00A0" w:rsidRPr="003C00A0" w:rsidRDefault="003C00A0" w:rsidP="007E0329">
            <w:pPr>
              <w:spacing w:after="0" w:line="238" w:lineRule="auto"/>
              <w:ind w:left="98" w:right="0" w:firstLine="0"/>
              <w:jc w:val="left"/>
              <w:rPr>
                <w:sz w:val="22"/>
              </w:rPr>
            </w:pPr>
            <w:r w:rsidRPr="003C00A0">
              <w:rPr>
                <w:sz w:val="22"/>
              </w:rPr>
              <w:t xml:space="preserve">Departments; Sub- District Structures; </w:t>
            </w:r>
          </w:p>
          <w:p w14:paraId="0DDCA4F0" w14:textId="77777777" w:rsidR="003C00A0" w:rsidRPr="003C00A0" w:rsidRDefault="003C00A0" w:rsidP="007E0329">
            <w:pPr>
              <w:spacing w:after="0" w:line="259" w:lineRule="auto"/>
              <w:ind w:left="98" w:right="0" w:firstLine="0"/>
              <w:rPr>
                <w:sz w:val="22"/>
              </w:rPr>
            </w:pPr>
            <w:r w:rsidRPr="003C00A0">
              <w:rPr>
                <w:sz w:val="22"/>
              </w:rPr>
              <w:t xml:space="preserve">Assembly Members; </w:t>
            </w:r>
          </w:p>
          <w:p w14:paraId="64B034D9" w14:textId="77777777" w:rsidR="003C00A0" w:rsidRPr="003C00A0" w:rsidRDefault="003C00A0" w:rsidP="007E0329">
            <w:pPr>
              <w:spacing w:after="0" w:line="259" w:lineRule="auto"/>
              <w:ind w:left="98" w:right="0" w:firstLine="0"/>
              <w:jc w:val="left"/>
              <w:rPr>
                <w:sz w:val="22"/>
              </w:rPr>
            </w:pPr>
            <w:r w:rsidRPr="003C00A0">
              <w:rPr>
                <w:sz w:val="22"/>
              </w:rPr>
              <w:t xml:space="preserve">MPs; TAs; DPs; </w:t>
            </w:r>
          </w:p>
          <w:p w14:paraId="56E8425F" w14:textId="77777777" w:rsidR="003C00A0" w:rsidRPr="003C00A0" w:rsidRDefault="003C00A0" w:rsidP="007E0329">
            <w:pPr>
              <w:spacing w:after="0" w:line="259" w:lineRule="auto"/>
              <w:ind w:left="98" w:right="0" w:firstLine="0"/>
              <w:jc w:val="left"/>
              <w:rPr>
                <w:sz w:val="22"/>
              </w:rPr>
            </w:pPr>
            <w:r w:rsidRPr="003C00A0">
              <w:rPr>
                <w:sz w:val="22"/>
              </w:rPr>
              <w:t xml:space="preserve">NGOs; Private </w:t>
            </w:r>
          </w:p>
          <w:p w14:paraId="274712AD" w14:textId="77777777" w:rsidR="003C00A0" w:rsidRPr="003C00A0" w:rsidRDefault="003C00A0" w:rsidP="007E0329">
            <w:pPr>
              <w:spacing w:after="0" w:line="259" w:lineRule="auto"/>
              <w:ind w:left="98" w:right="0" w:firstLine="0"/>
              <w:jc w:val="left"/>
              <w:rPr>
                <w:sz w:val="22"/>
              </w:rPr>
            </w:pPr>
            <w:r w:rsidRPr="003C00A0">
              <w:rPr>
                <w:sz w:val="22"/>
              </w:rPr>
              <w:t xml:space="preserve">Sector; CSOs; </w:t>
            </w:r>
          </w:p>
          <w:p w14:paraId="6CA43A5B" w14:textId="77777777" w:rsidR="003C00A0" w:rsidRPr="003C00A0" w:rsidRDefault="003C00A0" w:rsidP="007E0329">
            <w:pPr>
              <w:spacing w:after="0" w:line="259" w:lineRule="auto"/>
              <w:ind w:left="98" w:right="0" w:firstLine="0"/>
              <w:jc w:val="left"/>
              <w:rPr>
                <w:sz w:val="22"/>
              </w:rPr>
            </w:pPr>
            <w:r w:rsidRPr="003C00A0">
              <w:rPr>
                <w:sz w:val="22"/>
              </w:rPr>
              <w:t xml:space="preserve">Beneficiary </w:t>
            </w:r>
          </w:p>
          <w:p w14:paraId="735FA825" w14:textId="77777777" w:rsidR="003C00A0" w:rsidRPr="003C00A0" w:rsidRDefault="003C00A0" w:rsidP="007E0329">
            <w:pPr>
              <w:spacing w:after="0" w:line="259" w:lineRule="auto"/>
              <w:ind w:left="98" w:right="0" w:firstLine="0"/>
              <w:jc w:val="left"/>
              <w:rPr>
                <w:sz w:val="22"/>
              </w:rPr>
            </w:pPr>
            <w:r w:rsidRPr="003C00A0">
              <w:rPr>
                <w:sz w:val="22"/>
              </w:rPr>
              <w:t xml:space="preserve">Communities; </w:t>
            </w:r>
          </w:p>
        </w:tc>
      </w:tr>
      <w:tr w:rsidR="003C00A0" w:rsidRPr="003C00A0" w14:paraId="1A0635A1" w14:textId="77777777" w:rsidTr="003C00A0">
        <w:tc>
          <w:tcPr>
            <w:tcW w:w="524" w:type="dxa"/>
          </w:tcPr>
          <w:p w14:paraId="3EA6F2B0" w14:textId="77777777" w:rsidR="003C00A0" w:rsidRPr="003C00A0" w:rsidRDefault="003C00A0" w:rsidP="007E0329">
            <w:pPr>
              <w:spacing w:after="0" w:line="259" w:lineRule="auto"/>
              <w:ind w:left="101" w:right="0" w:firstLine="0"/>
              <w:jc w:val="left"/>
              <w:rPr>
                <w:sz w:val="22"/>
              </w:rPr>
            </w:pPr>
            <w:r w:rsidRPr="003C00A0">
              <w:rPr>
                <w:sz w:val="22"/>
              </w:rPr>
              <w:t xml:space="preserve">5. </w:t>
            </w:r>
          </w:p>
        </w:tc>
        <w:tc>
          <w:tcPr>
            <w:tcW w:w="1559" w:type="dxa"/>
          </w:tcPr>
          <w:p w14:paraId="25B92A4C" w14:textId="77777777" w:rsidR="003C00A0" w:rsidRPr="003C00A0" w:rsidRDefault="003C00A0" w:rsidP="007E0329">
            <w:pPr>
              <w:spacing w:after="0" w:line="259" w:lineRule="auto"/>
              <w:ind w:left="101" w:right="0" w:firstLine="0"/>
              <w:jc w:val="left"/>
              <w:rPr>
                <w:sz w:val="22"/>
              </w:rPr>
            </w:pPr>
            <w:r w:rsidRPr="003C00A0">
              <w:rPr>
                <w:sz w:val="22"/>
              </w:rPr>
              <w:t xml:space="preserve">Setting </w:t>
            </w:r>
          </w:p>
          <w:p w14:paraId="4B986FB7" w14:textId="77777777" w:rsidR="003C00A0" w:rsidRPr="003C00A0" w:rsidRDefault="003C00A0" w:rsidP="007E0329">
            <w:pPr>
              <w:spacing w:after="0" w:line="259" w:lineRule="auto"/>
              <w:ind w:left="101" w:right="0" w:firstLine="0"/>
              <w:jc w:val="left"/>
              <w:rPr>
                <w:sz w:val="22"/>
              </w:rPr>
            </w:pPr>
            <w:r w:rsidRPr="003C00A0">
              <w:rPr>
                <w:sz w:val="22"/>
              </w:rPr>
              <w:t>Development</w:t>
            </w:r>
          </w:p>
          <w:p w14:paraId="32028B9C" w14:textId="77777777" w:rsidR="003C00A0" w:rsidRPr="003C00A0" w:rsidRDefault="003C00A0" w:rsidP="007E0329">
            <w:pPr>
              <w:spacing w:after="0" w:line="238" w:lineRule="auto"/>
              <w:ind w:left="101" w:right="0" w:firstLine="0"/>
              <w:jc w:val="left"/>
              <w:rPr>
                <w:sz w:val="22"/>
              </w:rPr>
            </w:pPr>
            <w:r w:rsidRPr="003C00A0">
              <w:rPr>
                <w:sz w:val="22"/>
              </w:rPr>
              <w:t xml:space="preserve">Goals, Projections and </w:t>
            </w:r>
            <w:r w:rsidRPr="003C00A0">
              <w:rPr>
                <w:sz w:val="22"/>
              </w:rPr>
              <w:lastRenderedPageBreak/>
              <w:t xml:space="preserve">Objectives as well as </w:t>
            </w:r>
          </w:p>
          <w:p w14:paraId="26B2A821" w14:textId="77777777" w:rsidR="003C00A0" w:rsidRPr="003C00A0" w:rsidRDefault="003C00A0" w:rsidP="003C00A0">
            <w:pPr>
              <w:spacing w:after="0" w:line="259" w:lineRule="auto"/>
              <w:ind w:left="101" w:right="0" w:firstLine="0"/>
              <w:jc w:val="left"/>
              <w:rPr>
                <w:sz w:val="22"/>
              </w:rPr>
            </w:pPr>
            <w:r w:rsidRPr="003C00A0">
              <w:rPr>
                <w:sz w:val="22"/>
              </w:rPr>
              <w:t>Formulation of Composite Programme of Action</w:t>
            </w:r>
          </w:p>
        </w:tc>
        <w:tc>
          <w:tcPr>
            <w:tcW w:w="2693" w:type="dxa"/>
          </w:tcPr>
          <w:p w14:paraId="2EE8C644" w14:textId="77777777" w:rsidR="003C00A0" w:rsidRPr="003C00A0" w:rsidRDefault="003C00A0" w:rsidP="003C00A0">
            <w:pPr>
              <w:numPr>
                <w:ilvl w:val="0"/>
                <w:numId w:val="54"/>
              </w:numPr>
              <w:spacing w:after="0" w:line="259" w:lineRule="auto"/>
              <w:ind w:right="0" w:hanging="379"/>
              <w:jc w:val="left"/>
              <w:rPr>
                <w:sz w:val="22"/>
              </w:rPr>
            </w:pPr>
            <w:r w:rsidRPr="003C00A0">
              <w:rPr>
                <w:sz w:val="22"/>
              </w:rPr>
              <w:lastRenderedPageBreak/>
              <w:t>Desk work and Workshops</w:t>
            </w:r>
          </w:p>
          <w:p w14:paraId="330AF519" w14:textId="77777777" w:rsidR="003C00A0" w:rsidRPr="003C00A0" w:rsidRDefault="003C00A0" w:rsidP="007E0329">
            <w:pPr>
              <w:spacing w:after="30" w:line="238" w:lineRule="auto"/>
              <w:ind w:left="440" w:right="0" w:firstLine="0"/>
              <w:jc w:val="left"/>
              <w:rPr>
                <w:sz w:val="22"/>
              </w:rPr>
            </w:pPr>
            <w:r w:rsidRPr="003C00A0">
              <w:rPr>
                <w:sz w:val="22"/>
              </w:rPr>
              <w:t>to agree on goals and objectives</w:t>
            </w:r>
          </w:p>
          <w:p w14:paraId="4669841E" w14:textId="77777777" w:rsidR="003C00A0" w:rsidRPr="003C00A0" w:rsidRDefault="003C00A0" w:rsidP="003C00A0">
            <w:pPr>
              <w:numPr>
                <w:ilvl w:val="0"/>
                <w:numId w:val="54"/>
              </w:numPr>
              <w:spacing w:after="10" w:line="259" w:lineRule="auto"/>
              <w:ind w:right="0" w:hanging="379"/>
              <w:jc w:val="left"/>
              <w:rPr>
                <w:sz w:val="22"/>
              </w:rPr>
            </w:pPr>
            <w:r w:rsidRPr="003C00A0">
              <w:rPr>
                <w:sz w:val="22"/>
              </w:rPr>
              <w:t>Compatibility analysis</w:t>
            </w:r>
          </w:p>
          <w:p w14:paraId="58FE4A0A" w14:textId="77777777" w:rsidR="003C00A0" w:rsidRPr="003C00A0" w:rsidRDefault="003C00A0" w:rsidP="003C00A0">
            <w:pPr>
              <w:numPr>
                <w:ilvl w:val="0"/>
                <w:numId w:val="54"/>
              </w:numPr>
              <w:spacing w:after="24" w:line="244" w:lineRule="auto"/>
              <w:ind w:right="0" w:hanging="379"/>
              <w:jc w:val="left"/>
              <w:rPr>
                <w:sz w:val="22"/>
              </w:rPr>
            </w:pPr>
            <w:r w:rsidRPr="003C00A0">
              <w:rPr>
                <w:sz w:val="22"/>
              </w:rPr>
              <w:lastRenderedPageBreak/>
              <w:t>Application of sustainability Tools</w:t>
            </w:r>
          </w:p>
          <w:p w14:paraId="2E6B44FD" w14:textId="77777777" w:rsidR="003C00A0" w:rsidRPr="003C00A0" w:rsidRDefault="003C00A0" w:rsidP="003C00A0">
            <w:pPr>
              <w:numPr>
                <w:ilvl w:val="0"/>
                <w:numId w:val="54"/>
              </w:numPr>
              <w:spacing w:after="0" w:line="259" w:lineRule="auto"/>
              <w:ind w:right="0" w:hanging="379"/>
              <w:jc w:val="left"/>
              <w:rPr>
                <w:sz w:val="22"/>
              </w:rPr>
            </w:pPr>
            <w:r w:rsidRPr="003C00A0">
              <w:rPr>
                <w:sz w:val="22"/>
              </w:rPr>
              <w:t>Stakeholder Meetings with Selected Communities</w:t>
            </w:r>
          </w:p>
        </w:tc>
        <w:tc>
          <w:tcPr>
            <w:tcW w:w="2022" w:type="dxa"/>
          </w:tcPr>
          <w:p w14:paraId="64427234" w14:textId="77777777" w:rsidR="003C00A0" w:rsidRPr="003C00A0" w:rsidRDefault="003C00A0" w:rsidP="003C00A0">
            <w:pPr>
              <w:pStyle w:val="ListParagraph"/>
              <w:numPr>
                <w:ilvl w:val="0"/>
                <w:numId w:val="54"/>
              </w:numPr>
              <w:spacing w:after="2" w:line="238" w:lineRule="auto"/>
              <w:ind w:right="0" w:hanging="424"/>
              <w:jc w:val="left"/>
              <w:rPr>
                <w:sz w:val="22"/>
              </w:rPr>
            </w:pPr>
            <w:r w:rsidRPr="003C00A0">
              <w:rPr>
                <w:sz w:val="22"/>
              </w:rPr>
              <w:lastRenderedPageBreak/>
              <w:t xml:space="preserve">Set and agree on goals and objectives Strategies formulated and </w:t>
            </w:r>
            <w:r w:rsidRPr="003C00A0">
              <w:rPr>
                <w:sz w:val="22"/>
              </w:rPr>
              <w:lastRenderedPageBreak/>
              <w:t>projections for each sector identified Refined development programmes</w:t>
            </w:r>
          </w:p>
          <w:p w14:paraId="64241BFD" w14:textId="77777777" w:rsidR="003C00A0" w:rsidRPr="003C00A0" w:rsidRDefault="003C00A0" w:rsidP="003C00A0">
            <w:pPr>
              <w:pStyle w:val="ListParagraph"/>
              <w:numPr>
                <w:ilvl w:val="0"/>
                <w:numId w:val="54"/>
              </w:numPr>
              <w:spacing w:after="0" w:line="259" w:lineRule="auto"/>
              <w:ind w:right="0" w:hanging="424"/>
              <w:jc w:val="left"/>
              <w:rPr>
                <w:sz w:val="22"/>
              </w:rPr>
            </w:pPr>
            <w:r w:rsidRPr="003C00A0">
              <w:rPr>
                <w:sz w:val="22"/>
              </w:rPr>
              <w:t xml:space="preserve">Composite Programme of Action An indicative financial plan </w:t>
            </w:r>
          </w:p>
        </w:tc>
        <w:tc>
          <w:tcPr>
            <w:tcW w:w="2231" w:type="dxa"/>
          </w:tcPr>
          <w:p w14:paraId="5852B6B7" w14:textId="77777777" w:rsidR="003C00A0" w:rsidRPr="003C00A0" w:rsidRDefault="003C00A0" w:rsidP="007E0329">
            <w:pPr>
              <w:spacing w:after="259" w:line="238" w:lineRule="auto"/>
              <w:ind w:left="101" w:right="0" w:firstLine="0"/>
              <w:jc w:val="left"/>
              <w:rPr>
                <w:sz w:val="22"/>
              </w:rPr>
            </w:pPr>
            <w:r w:rsidRPr="003C00A0">
              <w:rPr>
                <w:sz w:val="22"/>
              </w:rPr>
              <w:lastRenderedPageBreak/>
              <w:t>Reports of the events</w:t>
            </w:r>
          </w:p>
          <w:p w14:paraId="78386358" w14:textId="77777777" w:rsidR="003C00A0" w:rsidRPr="003C00A0" w:rsidRDefault="003C00A0" w:rsidP="007E0329">
            <w:pPr>
              <w:spacing w:after="259" w:line="238" w:lineRule="auto"/>
              <w:ind w:left="101" w:right="14" w:firstLine="0"/>
              <w:jc w:val="left"/>
              <w:rPr>
                <w:sz w:val="22"/>
              </w:rPr>
            </w:pPr>
            <w:r w:rsidRPr="003C00A0">
              <w:rPr>
                <w:sz w:val="22"/>
              </w:rPr>
              <w:t>Newsletters and Briefs</w:t>
            </w:r>
          </w:p>
          <w:p w14:paraId="26481125" w14:textId="77777777" w:rsidR="003C00A0" w:rsidRPr="003C00A0" w:rsidRDefault="003C00A0" w:rsidP="007E0329">
            <w:pPr>
              <w:spacing w:after="0" w:line="259" w:lineRule="auto"/>
              <w:ind w:left="101" w:right="0" w:firstLine="0"/>
              <w:jc w:val="left"/>
              <w:rPr>
                <w:sz w:val="22"/>
              </w:rPr>
            </w:pPr>
            <w:r w:rsidRPr="003C00A0">
              <w:rPr>
                <w:sz w:val="22"/>
              </w:rPr>
              <w:lastRenderedPageBreak/>
              <w:t>Minutes of Public hearing meeting</w:t>
            </w:r>
          </w:p>
        </w:tc>
        <w:tc>
          <w:tcPr>
            <w:tcW w:w="2244" w:type="dxa"/>
          </w:tcPr>
          <w:p w14:paraId="35C67AC1" w14:textId="77777777" w:rsidR="003C00A0" w:rsidRPr="003C00A0" w:rsidRDefault="003C00A0" w:rsidP="00D12800">
            <w:pPr>
              <w:pStyle w:val="ListParagraph"/>
              <w:numPr>
                <w:ilvl w:val="0"/>
                <w:numId w:val="74"/>
              </w:numPr>
              <w:spacing w:after="0" w:line="259" w:lineRule="auto"/>
              <w:ind w:right="0"/>
              <w:jc w:val="left"/>
              <w:rPr>
                <w:sz w:val="22"/>
              </w:rPr>
            </w:pPr>
            <w:r w:rsidRPr="003C00A0">
              <w:rPr>
                <w:sz w:val="22"/>
              </w:rPr>
              <w:lastRenderedPageBreak/>
              <w:t xml:space="preserve">Public Hearing </w:t>
            </w:r>
          </w:p>
          <w:p w14:paraId="1A600E70" w14:textId="77777777" w:rsidR="003C00A0" w:rsidRPr="003C00A0" w:rsidRDefault="003C00A0" w:rsidP="00D12800">
            <w:pPr>
              <w:pStyle w:val="ListParagraph"/>
              <w:numPr>
                <w:ilvl w:val="0"/>
                <w:numId w:val="74"/>
              </w:numPr>
              <w:spacing w:after="0" w:line="259" w:lineRule="auto"/>
              <w:ind w:right="0"/>
              <w:jc w:val="left"/>
              <w:rPr>
                <w:sz w:val="22"/>
              </w:rPr>
            </w:pPr>
            <w:r w:rsidRPr="003C00A0">
              <w:rPr>
                <w:sz w:val="22"/>
              </w:rPr>
              <w:t>Publications</w:t>
            </w:r>
          </w:p>
          <w:p w14:paraId="7216ADBC" w14:textId="77777777" w:rsidR="003C00A0" w:rsidRPr="003C00A0" w:rsidRDefault="003C00A0" w:rsidP="00D12800">
            <w:pPr>
              <w:pStyle w:val="ListParagraph"/>
              <w:numPr>
                <w:ilvl w:val="0"/>
                <w:numId w:val="74"/>
              </w:numPr>
              <w:spacing w:after="0" w:line="259" w:lineRule="auto"/>
              <w:ind w:right="0"/>
              <w:jc w:val="left"/>
              <w:rPr>
                <w:sz w:val="22"/>
              </w:rPr>
            </w:pPr>
            <w:r w:rsidRPr="003C00A0">
              <w:rPr>
                <w:sz w:val="22"/>
              </w:rPr>
              <w:t xml:space="preserve">Community Information </w:t>
            </w:r>
            <w:r w:rsidRPr="003C00A0">
              <w:rPr>
                <w:sz w:val="22"/>
              </w:rPr>
              <w:lastRenderedPageBreak/>
              <w:t>Systems/ Notice Boards</w:t>
            </w:r>
          </w:p>
          <w:p w14:paraId="6B13F756" w14:textId="77777777" w:rsidR="003C00A0" w:rsidRPr="003C00A0" w:rsidRDefault="003C00A0" w:rsidP="00D12800">
            <w:pPr>
              <w:pStyle w:val="ListParagraph"/>
              <w:numPr>
                <w:ilvl w:val="0"/>
                <w:numId w:val="74"/>
              </w:numPr>
              <w:spacing w:after="0" w:line="259" w:lineRule="auto"/>
              <w:ind w:right="0"/>
              <w:jc w:val="left"/>
              <w:rPr>
                <w:sz w:val="22"/>
              </w:rPr>
            </w:pPr>
            <w:r w:rsidRPr="003C00A0">
              <w:rPr>
                <w:sz w:val="22"/>
              </w:rPr>
              <w:t>Stakeholder Meetings with Selected Communities</w:t>
            </w:r>
          </w:p>
        </w:tc>
        <w:tc>
          <w:tcPr>
            <w:tcW w:w="1893" w:type="dxa"/>
          </w:tcPr>
          <w:p w14:paraId="780489C3" w14:textId="77777777" w:rsidR="003C00A0" w:rsidRPr="003C00A0" w:rsidRDefault="003C00A0" w:rsidP="007E0329">
            <w:pPr>
              <w:spacing w:after="0" w:line="259" w:lineRule="auto"/>
              <w:ind w:left="98" w:right="0" w:firstLine="0"/>
              <w:jc w:val="left"/>
              <w:rPr>
                <w:sz w:val="22"/>
              </w:rPr>
            </w:pPr>
            <w:r w:rsidRPr="003C00A0">
              <w:rPr>
                <w:sz w:val="22"/>
              </w:rPr>
              <w:lastRenderedPageBreak/>
              <w:t xml:space="preserve">District </w:t>
            </w:r>
          </w:p>
          <w:p w14:paraId="6125F0DA" w14:textId="77777777" w:rsidR="003C00A0" w:rsidRPr="003C00A0" w:rsidRDefault="003C00A0" w:rsidP="007E0329">
            <w:pPr>
              <w:spacing w:after="0" w:line="238" w:lineRule="auto"/>
              <w:ind w:left="98" w:right="0" w:firstLine="0"/>
              <w:jc w:val="left"/>
              <w:rPr>
                <w:sz w:val="22"/>
              </w:rPr>
            </w:pPr>
            <w:r w:rsidRPr="003C00A0">
              <w:rPr>
                <w:sz w:val="22"/>
              </w:rPr>
              <w:t xml:space="preserve">Departments; Focus Groups (men, women, boys and girls); </w:t>
            </w:r>
            <w:r w:rsidRPr="003C00A0">
              <w:rPr>
                <w:sz w:val="22"/>
              </w:rPr>
              <w:lastRenderedPageBreak/>
              <w:t xml:space="preserve">CSOs, Private </w:t>
            </w:r>
          </w:p>
          <w:p w14:paraId="0795D482" w14:textId="77777777" w:rsidR="003C00A0" w:rsidRPr="003C00A0" w:rsidRDefault="003C00A0" w:rsidP="007E0329">
            <w:pPr>
              <w:spacing w:after="0" w:line="259" w:lineRule="auto"/>
              <w:ind w:left="98" w:right="0" w:firstLine="0"/>
              <w:jc w:val="left"/>
              <w:rPr>
                <w:sz w:val="22"/>
              </w:rPr>
            </w:pPr>
            <w:r w:rsidRPr="003C00A0">
              <w:rPr>
                <w:sz w:val="22"/>
              </w:rPr>
              <w:t>Sector; Media</w:t>
            </w:r>
          </w:p>
        </w:tc>
      </w:tr>
      <w:tr w:rsidR="003C00A0" w:rsidRPr="003C00A0" w14:paraId="7C40593A" w14:textId="77777777" w:rsidTr="003C00A0">
        <w:tc>
          <w:tcPr>
            <w:tcW w:w="524" w:type="dxa"/>
          </w:tcPr>
          <w:p w14:paraId="7B441004" w14:textId="77777777" w:rsidR="003C00A0" w:rsidRPr="003C00A0" w:rsidRDefault="003C00A0" w:rsidP="007E0329">
            <w:pPr>
              <w:spacing w:after="0" w:line="259" w:lineRule="auto"/>
              <w:ind w:left="101" w:right="0" w:firstLine="0"/>
              <w:jc w:val="left"/>
              <w:rPr>
                <w:sz w:val="22"/>
              </w:rPr>
            </w:pPr>
            <w:r w:rsidRPr="003C00A0">
              <w:rPr>
                <w:sz w:val="22"/>
              </w:rPr>
              <w:lastRenderedPageBreak/>
              <w:t>6.</w:t>
            </w:r>
          </w:p>
        </w:tc>
        <w:tc>
          <w:tcPr>
            <w:tcW w:w="1559" w:type="dxa"/>
          </w:tcPr>
          <w:p w14:paraId="7D2761EF" w14:textId="77777777" w:rsidR="003C00A0" w:rsidRPr="003C00A0" w:rsidRDefault="003C00A0" w:rsidP="007E0329">
            <w:pPr>
              <w:spacing w:after="0" w:line="259" w:lineRule="auto"/>
              <w:ind w:left="101" w:right="0" w:firstLine="0"/>
              <w:jc w:val="left"/>
              <w:rPr>
                <w:sz w:val="22"/>
              </w:rPr>
            </w:pPr>
            <w:r w:rsidRPr="003C00A0">
              <w:rPr>
                <w:sz w:val="22"/>
              </w:rPr>
              <w:t>Approval of Plans</w:t>
            </w:r>
          </w:p>
        </w:tc>
        <w:tc>
          <w:tcPr>
            <w:tcW w:w="2693" w:type="dxa"/>
          </w:tcPr>
          <w:p w14:paraId="6AE51105" w14:textId="77777777" w:rsidR="003C00A0" w:rsidRPr="003C00A0" w:rsidRDefault="003C00A0" w:rsidP="003C00A0">
            <w:pPr>
              <w:numPr>
                <w:ilvl w:val="0"/>
                <w:numId w:val="55"/>
              </w:numPr>
              <w:spacing w:after="13" w:line="259" w:lineRule="auto"/>
              <w:ind w:right="0" w:hanging="379"/>
              <w:jc w:val="left"/>
              <w:rPr>
                <w:sz w:val="22"/>
              </w:rPr>
            </w:pPr>
            <w:r w:rsidRPr="003C00A0">
              <w:rPr>
                <w:sz w:val="22"/>
              </w:rPr>
              <w:t>Public Hearing</w:t>
            </w:r>
          </w:p>
          <w:p w14:paraId="70CAEF1D" w14:textId="77777777" w:rsidR="003C00A0" w:rsidRPr="003C00A0" w:rsidRDefault="003C00A0" w:rsidP="003C00A0">
            <w:pPr>
              <w:numPr>
                <w:ilvl w:val="0"/>
                <w:numId w:val="55"/>
              </w:numPr>
              <w:spacing w:after="10" w:line="259" w:lineRule="auto"/>
              <w:ind w:right="0" w:hanging="379"/>
              <w:jc w:val="left"/>
              <w:rPr>
                <w:sz w:val="22"/>
              </w:rPr>
            </w:pPr>
            <w:r w:rsidRPr="003C00A0">
              <w:rPr>
                <w:sz w:val="22"/>
              </w:rPr>
              <w:t>Key Stakeholders Meeting</w:t>
            </w:r>
          </w:p>
          <w:p w14:paraId="344426F1" w14:textId="77777777" w:rsidR="003C00A0" w:rsidRPr="003C00A0" w:rsidRDefault="003C00A0" w:rsidP="003C00A0">
            <w:pPr>
              <w:numPr>
                <w:ilvl w:val="0"/>
                <w:numId w:val="55"/>
              </w:numPr>
              <w:spacing w:after="15" w:line="259" w:lineRule="auto"/>
              <w:ind w:right="0" w:hanging="379"/>
              <w:jc w:val="left"/>
              <w:rPr>
                <w:sz w:val="22"/>
              </w:rPr>
            </w:pPr>
            <w:r w:rsidRPr="003C00A0">
              <w:rPr>
                <w:sz w:val="22"/>
              </w:rPr>
              <w:t xml:space="preserve">General  Assembly Meeting </w:t>
            </w:r>
          </w:p>
          <w:p w14:paraId="3596CBAF" w14:textId="77777777" w:rsidR="003C00A0" w:rsidRPr="003C00A0" w:rsidRDefault="003C00A0" w:rsidP="003C00A0">
            <w:pPr>
              <w:numPr>
                <w:ilvl w:val="0"/>
                <w:numId w:val="55"/>
              </w:numPr>
              <w:spacing w:after="0" w:line="259" w:lineRule="auto"/>
              <w:ind w:right="0" w:hanging="379"/>
              <w:jc w:val="left"/>
              <w:rPr>
                <w:sz w:val="22"/>
              </w:rPr>
            </w:pPr>
            <w:r w:rsidRPr="003C00A0">
              <w:rPr>
                <w:sz w:val="22"/>
              </w:rPr>
              <w:t>Dissemination of Plans</w:t>
            </w:r>
          </w:p>
        </w:tc>
        <w:tc>
          <w:tcPr>
            <w:tcW w:w="2022" w:type="dxa"/>
          </w:tcPr>
          <w:p w14:paraId="7510D422" w14:textId="77777777" w:rsidR="003C00A0" w:rsidRPr="003C00A0" w:rsidRDefault="003C00A0" w:rsidP="003C00A0">
            <w:pPr>
              <w:pStyle w:val="ListParagraph"/>
              <w:numPr>
                <w:ilvl w:val="0"/>
                <w:numId w:val="55"/>
              </w:numPr>
              <w:spacing w:after="0" w:line="259" w:lineRule="auto"/>
              <w:ind w:right="0" w:hanging="424"/>
              <w:jc w:val="left"/>
              <w:rPr>
                <w:sz w:val="22"/>
              </w:rPr>
            </w:pPr>
            <w:r w:rsidRPr="003C00A0">
              <w:rPr>
                <w:sz w:val="22"/>
              </w:rPr>
              <w:t>Approved MTDP/ Action Plan</w:t>
            </w:r>
          </w:p>
          <w:p w14:paraId="21A71B35" w14:textId="77777777" w:rsidR="003C00A0" w:rsidRPr="003C00A0" w:rsidRDefault="003C00A0" w:rsidP="003C00A0">
            <w:pPr>
              <w:pStyle w:val="ListParagraph"/>
              <w:numPr>
                <w:ilvl w:val="0"/>
                <w:numId w:val="55"/>
              </w:numPr>
              <w:spacing w:after="0" w:line="259" w:lineRule="auto"/>
              <w:ind w:right="0" w:hanging="424"/>
              <w:jc w:val="left"/>
              <w:rPr>
                <w:sz w:val="22"/>
              </w:rPr>
            </w:pPr>
            <w:r w:rsidRPr="003C00A0">
              <w:rPr>
                <w:sz w:val="22"/>
              </w:rPr>
              <w:t>Summary of Action Areas</w:t>
            </w:r>
          </w:p>
          <w:p w14:paraId="22CB87AA" w14:textId="77777777" w:rsidR="003C00A0" w:rsidRPr="003C00A0" w:rsidRDefault="003C00A0" w:rsidP="003C00A0">
            <w:pPr>
              <w:pStyle w:val="ListParagraph"/>
              <w:numPr>
                <w:ilvl w:val="0"/>
                <w:numId w:val="55"/>
              </w:numPr>
              <w:spacing w:after="0" w:line="259" w:lineRule="auto"/>
              <w:ind w:right="0" w:hanging="424"/>
              <w:jc w:val="left"/>
              <w:rPr>
                <w:sz w:val="22"/>
              </w:rPr>
            </w:pPr>
            <w:r w:rsidRPr="003C00A0">
              <w:rPr>
                <w:sz w:val="22"/>
              </w:rPr>
              <w:t>Publicity Plan/ Communication Strategy</w:t>
            </w:r>
          </w:p>
        </w:tc>
        <w:tc>
          <w:tcPr>
            <w:tcW w:w="2231" w:type="dxa"/>
          </w:tcPr>
          <w:p w14:paraId="75203C34" w14:textId="77777777" w:rsidR="003C00A0" w:rsidRPr="003C00A0" w:rsidRDefault="003C00A0" w:rsidP="007E0329">
            <w:pPr>
              <w:spacing w:after="0" w:line="259" w:lineRule="auto"/>
              <w:ind w:left="101" w:right="0" w:firstLine="0"/>
              <w:jc w:val="left"/>
              <w:rPr>
                <w:sz w:val="22"/>
              </w:rPr>
            </w:pPr>
            <w:r w:rsidRPr="003C00A0">
              <w:rPr>
                <w:sz w:val="22"/>
              </w:rPr>
              <w:t xml:space="preserve">Minutes of </w:t>
            </w:r>
          </w:p>
          <w:p w14:paraId="70B2809D" w14:textId="77777777" w:rsidR="003C00A0" w:rsidRPr="003C00A0" w:rsidRDefault="003C00A0" w:rsidP="007E0329">
            <w:pPr>
              <w:spacing w:after="236" w:line="259" w:lineRule="auto"/>
              <w:ind w:left="101" w:right="0" w:firstLine="0"/>
              <w:jc w:val="left"/>
              <w:rPr>
                <w:sz w:val="22"/>
              </w:rPr>
            </w:pPr>
            <w:r w:rsidRPr="003C00A0">
              <w:rPr>
                <w:sz w:val="22"/>
              </w:rPr>
              <w:t>Public Hearing</w:t>
            </w:r>
          </w:p>
          <w:p w14:paraId="0AFCEC44" w14:textId="77777777" w:rsidR="003C00A0" w:rsidRPr="003C00A0" w:rsidRDefault="003C00A0" w:rsidP="007E0329">
            <w:pPr>
              <w:spacing w:after="236" w:line="259" w:lineRule="auto"/>
              <w:ind w:left="101" w:right="0" w:firstLine="0"/>
              <w:jc w:val="left"/>
              <w:rPr>
                <w:sz w:val="22"/>
              </w:rPr>
            </w:pPr>
            <w:r w:rsidRPr="003C00A0">
              <w:rPr>
                <w:sz w:val="22"/>
              </w:rPr>
              <w:t>Reports</w:t>
            </w:r>
          </w:p>
          <w:p w14:paraId="2400AF77" w14:textId="77777777" w:rsidR="003C00A0" w:rsidRPr="003C00A0" w:rsidRDefault="003C00A0" w:rsidP="007E0329">
            <w:pPr>
              <w:spacing w:after="0" w:line="259" w:lineRule="auto"/>
              <w:ind w:left="101" w:right="0" w:firstLine="0"/>
              <w:jc w:val="left"/>
              <w:rPr>
                <w:sz w:val="22"/>
              </w:rPr>
            </w:pPr>
            <w:r w:rsidRPr="003C00A0">
              <w:rPr>
                <w:sz w:val="22"/>
              </w:rPr>
              <w:t xml:space="preserve">Minutes of </w:t>
            </w:r>
          </w:p>
          <w:p w14:paraId="49583C00" w14:textId="77777777" w:rsidR="003C00A0" w:rsidRPr="003C00A0" w:rsidRDefault="003C00A0" w:rsidP="007E0329">
            <w:pPr>
              <w:spacing w:after="259" w:line="238" w:lineRule="auto"/>
              <w:ind w:left="101" w:right="0" w:firstLine="0"/>
              <w:jc w:val="left"/>
              <w:rPr>
                <w:sz w:val="22"/>
              </w:rPr>
            </w:pPr>
            <w:r w:rsidRPr="003C00A0">
              <w:rPr>
                <w:sz w:val="22"/>
              </w:rPr>
              <w:t>Assembly Meeting</w:t>
            </w:r>
          </w:p>
          <w:p w14:paraId="5902A8AF" w14:textId="77777777" w:rsidR="003C00A0" w:rsidRPr="003C00A0" w:rsidRDefault="003C00A0" w:rsidP="007E0329">
            <w:pPr>
              <w:spacing w:after="0" w:line="259" w:lineRule="auto"/>
              <w:ind w:left="101" w:right="0" w:firstLine="0"/>
              <w:jc w:val="left"/>
              <w:rPr>
                <w:sz w:val="22"/>
              </w:rPr>
            </w:pPr>
            <w:r w:rsidRPr="003C00A0">
              <w:rPr>
                <w:sz w:val="22"/>
              </w:rPr>
              <w:t xml:space="preserve">Highlights of </w:t>
            </w:r>
          </w:p>
          <w:p w14:paraId="560E35DD" w14:textId="77777777" w:rsidR="003C00A0" w:rsidRPr="003C00A0" w:rsidRDefault="003C00A0" w:rsidP="007E0329">
            <w:pPr>
              <w:spacing w:after="0" w:line="259" w:lineRule="auto"/>
              <w:ind w:left="101" w:right="0" w:firstLine="0"/>
              <w:jc w:val="left"/>
              <w:rPr>
                <w:sz w:val="22"/>
              </w:rPr>
            </w:pPr>
            <w:r w:rsidRPr="003C00A0">
              <w:rPr>
                <w:sz w:val="22"/>
              </w:rPr>
              <w:t>Plans</w:t>
            </w:r>
          </w:p>
        </w:tc>
        <w:tc>
          <w:tcPr>
            <w:tcW w:w="2244" w:type="dxa"/>
          </w:tcPr>
          <w:p w14:paraId="7A353586" w14:textId="77777777" w:rsidR="003C00A0" w:rsidRPr="003C00A0" w:rsidRDefault="003C00A0" w:rsidP="00D12800">
            <w:pPr>
              <w:pStyle w:val="ListParagraph"/>
              <w:numPr>
                <w:ilvl w:val="0"/>
                <w:numId w:val="75"/>
              </w:numPr>
              <w:spacing w:after="0" w:line="259" w:lineRule="auto"/>
              <w:ind w:right="0"/>
              <w:jc w:val="left"/>
              <w:rPr>
                <w:sz w:val="22"/>
              </w:rPr>
            </w:pPr>
            <w:r w:rsidRPr="003C00A0">
              <w:rPr>
                <w:sz w:val="22"/>
              </w:rPr>
              <w:t>Public Hearing</w:t>
            </w:r>
          </w:p>
          <w:p w14:paraId="66535881" w14:textId="77777777" w:rsidR="003C00A0" w:rsidRPr="003C00A0" w:rsidRDefault="003C00A0" w:rsidP="00D12800">
            <w:pPr>
              <w:pStyle w:val="ListParagraph"/>
              <w:numPr>
                <w:ilvl w:val="0"/>
                <w:numId w:val="75"/>
              </w:numPr>
              <w:spacing w:after="0" w:line="259" w:lineRule="auto"/>
              <w:ind w:right="0"/>
              <w:jc w:val="left"/>
              <w:rPr>
                <w:sz w:val="22"/>
              </w:rPr>
            </w:pPr>
            <w:r w:rsidRPr="003C00A0">
              <w:rPr>
                <w:sz w:val="22"/>
              </w:rPr>
              <w:t>Stakeholder Meetings</w:t>
            </w:r>
          </w:p>
        </w:tc>
        <w:tc>
          <w:tcPr>
            <w:tcW w:w="1893" w:type="dxa"/>
          </w:tcPr>
          <w:p w14:paraId="26772C66" w14:textId="77777777" w:rsidR="003C00A0" w:rsidRPr="003C00A0" w:rsidRDefault="003C00A0" w:rsidP="007E0329">
            <w:pPr>
              <w:spacing w:after="0" w:line="259" w:lineRule="auto"/>
              <w:ind w:left="98" w:right="0" w:firstLine="0"/>
              <w:jc w:val="left"/>
              <w:rPr>
                <w:sz w:val="22"/>
              </w:rPr>
            </w:pPr>
            <w:r w:rsidRPr="003C00A0">
              <w:rPr>
                <w:sz w:val="22"/>
              </w:rPr>
              <w:t xml:space="preserve">Key Stakeholders </w:t>
            </w:r>
          </w:p>
          <w:p w14:paraId="44EF0F3C" w14:textId="77777777" w:rsidR="003C00A0" w:rsidRPr="003C00A0" w:rsidRDefault="003C00A0" w:rsidP="007E0329">
            <w:pPr>
              <w:spacing w:after="0" w:line="259" w:lineRule="auto"/>
              <w:ind w:left="98" w:right="0" w:firstLine="0"/>
              <w:jc w:val="left"/>
              <w:rPr>
                <w:sz w:val="22"/>
              </w:rPr>
            </w:pPr>
            <w:r w:rsidRPr="003C00A0">
              <w:rPr>
                <w:sz w:val="22"/>
              </w:rPr>
              <w:t xml:space="preserve">(Traditional </w:t>
            </w:r>
          </w:p>
          <w:p w14:paraId="222843E5" w14:textId="77777777" w:rsidR="003C00A0" w:rsidRPr="003C00A0" w:rsidRDefault="003C00A0" w:rsidP="007E0329">
            <w:pPr>
              <w:spacing w:after="0" w:line="238" w:lineRule="auto"/>
              <w:ind w:left="98" w:right="1" w:firstLine="0"/>
              <w:jc w:val="left"/>
              <w:rPr>
                <w:sz w:val="22"/>
              </w:rPr>
            </w:pPr>
            <w:r w:rsidRPr="003C00A0">
              <w:rPr>
                <w:sz w:val="22"/>
              </w:rPr>
              <w:t xml:space="preserve">Authorities; Opinion Leaders; Women and Men Leaders; </w:t>
            </w:r>
          </w:p>
          <w:p w14:paraId="7DC16C86" w14:textId="77777777" w:rsidR="003C00A0" w:rsidRPr="003C00A0" w:rsidRDefault="003C00A0" w:rsidP="007E0329">
            <w:pPr>
              <w:spacing w:after="0" w:line="259" w:lineRule="auto"/>
              <w:ind w:left="98" w:right="0" w:firstLine="0"/>
              <w:rPr>
                <w:sz w:val="22"/>
              </w:rPr>
            </w:pPr>
            <w:r w:rsidRPr="003C00A0">
              <w:rPr>
                <w:sz w:val="22"/>
              </w:rPr>
              <w:t xml:space="preserve">Assembly Members; </w:t>
            </w:r>
          </w:p>
          <w:p w14:paraId="006D43B3" w14:textId="77777777" w:rsidR="003C00A0" w:rsidRPr="003C00A0" w:rsidRDefault="003C00A0" w:rsidP="007E0329">
            <w:pPr>
              <w:spacing w:after="0" w:line="259" w:lineRule="auto"/>
              <w:ind w:left="98" w:right="0" w:firstLine="0"/>
              <w:jc w:val="left"/>
              <w:rPr>
                <w:sz w:val="22"/>
              </w:rPr>
            </w:pPr>
            <w:r w:rsidRPr="003C00A0">
              <w:rPr>
                <w:sz w:val="22"/>
              </w:rPr>
              <w:t xml:space="preserve">Decentralised </w:t>
            </w:r>
          </w:p>
          <w:p w14:paraId="7ACAD69B" w14:textId="77777777" w:rsidR="003C00A0" w:rsidRPr="003C00A0" w:rsidRDefault="003C00A0" w:rsidP="007E0329">
            <w:pPr>
              <w:spacing w:after="0" w:line="259" w:lineRule="auto"/>
              <w:ind w:left="98" w:right="0" w:firstLine="0"/>
              <w:jc w:val="left"/>
              <w:rPr>
                <w:sz w:val="22"/>
              </w:rPr>
            </w:pPr>
            <w:r w:rsidRPr="003C00A0">
              <w:rPr>
                <w:sz w:val="22"/>
              </w:rPr>
              <w:t xml:space="preserve">Departments; DCE; </w:t>
            </w:r>
          </w:p>
          <w:p w14:paraId="5297FB6F" w14:textId="77777777" w:rsidR="003C00A0" w:rsidRPr="003C00A0" w:rsidRDefault="003C00A0" w:rsidP="007E0329">
            <w:pPr>
              <w:spacing w:after="0" w:line="259" w:lineRule="auto"/>
              <w:ind w:left="98" w:right="0" w:firstLine="0"/>
              <w:jc w:val="left"/>
              <w:rPr>
                <w:sz w:val="22"/>
              </w:rPr>
            </w:pPr>
            <w:r w:rsidRPr="003C00A0">
              <w:rPr>
                <w:sz w:val="22"/>
              </w:rPr>
              <w:t xml:space="preserve">MPs; RPCU; Youth </w:t>
            </w:r>
          </w:p>
          <w:p w14:paraId="2B95B1C2" w14:textId="77777777" w:rsidR="003C00A0" w:rsidRPr="003C00A0" w:rsidRDefault="003C00A0" w:rsidP="007E0329">
            <w:pPr>
              <w:spacing w:after="0" w:line="259" w:lineRule="auto"/>
              <w:ind w:left="98" w:right="0" w:firstLine="0"/>
              <w:jc w:val="left"/>
              <w:rPr>
                <w:sz w:val="22"/>
              </w:rPr>
            </w:pPr>
            <w:r w:rsidRPr="003C00A0">
              <w:rPr>
                <w:sz w:val="22"/>
              </w:rPr>
              <w:t xml:space="preserve">Groups; Media; </w:t>
            </w:r>
          </w:p>
          <w:p w14:paraId="28D1308D" w14:textId="77777777" w:rsidR="003C00A0" w:rsidRPr="003C00A0" w:rsidRDefault="003C00A0" w:rsidP="007E0329">
            <w:pPr>
              <w:spacing w:after="0" w:line="259" w:lineRule="auto"/>
              <w:ind w:left="98" w:right="0" w:firstLine="0"/>
              <w:jc w:val="left"/>
              <w:rPr>
                <w:sz w:val="22"/>
              </w:rPr>
            </w:pPr>
            <w:r w:rsidRPr="003C00A0">
              <w:rPr>
                <w:sz w:val="22"/>
              </w:rPr>
              <w:t>FBO)</w:t>
            </w:r>
          </w:p>
        </w:tc>
      </w:tr>
    </w:tbl>
    <w:p w14:paraId="4BABF543" w14:textId="77777777" w:rsidR="003C00A0" w:rsidRDefault="003C00A0"/>
    <w:p w14:paraId="1EECFA76" w14:textId="77777777" w:rsidR="003C00A0" w:rsidRDefault="003C00A0"/>
    <w:p w14:paraId="045142A8" w14:textId="77777777" w:rsidR="003C00A0" w:rsidRDefault="003C00A0"/>
    <w:p w14:paraId="3C76ECF1" w14:textId="77777777" w:rsidR="003C00A0" w:rsidRDefault="003C00A0">
      <w:pPr>
        <w:sectPr w:rsidR="003C00A0">
          <w:footerReference w:type="even" r:id="rId19"/>
          <w:footerReference w:type="default" r:id="rId20"/>
          <w:footerReference w:type="first" r:id="rId21"/>
          <w:pgSz w:w="15840" w:h="12240" w:orient="landscape"/>
          <w:pgMar w:top="1440" w:right="1440" w:bottom="1440" w:left="1440" w:header="720" w:footer="1475" w:gutter="0"/>
          <w:cols w:space="720"/>
        </w:sectPr>
      </w:pPr>
    </w:p>
    <w:p w14:paraId="396C9F16" w14:textId="77777777" w:rsidR="009A3F00" w:rsidRDefault="00CC0868">
      <w:pPr>
        <w:pStyle w:val="Heading2"/>
        <w:tabs>
          <w:tab w:val="center" w:pos="3121"/>
        </w:tabs>
        <w:spacing w:after="96" w:line="265" w:lineRule="auto"/>
        <w:ind w:left="-15" w:firstLine="0"/>
      </w:pPr>
      <w:bookmarkStart w:id="30" w:name="_Toc71998"/>
      <w:r>
        <w:rPr>
          <w:i w:val="0"/>
        </w:rPr>
        <w:lastRenderedPageBreak/>
        <w:t>3.2.1</w:t>
      </w:r>
      <w:r>
        <w:rPr>
          <w:i w:val="0"/>
        </w:rPr>
        <w:tab/>
        <w:t>Highlights of key activities in DMTDP preparation</w:t>
      </w:r>
      <w:bookmarkEnd w:id="30"/>
    </w:p>
    <w:p w14:paraId="171FD80D" w14:textId="77777777" w:rsidR="009A3F00" w:rsidRDefault="00CC0868">
      <w:pPr>
        <w:pStyle w:val="Heading3"/>
        <w:spacing w:after="109"/>
        <w:ind w:left="-5"/>
      </w:pPr>
      <w:r>
        <w:t>Performance Review</w:t>
      </w:r>
    </w:p>
    <w:p w14:paraId="3BB02205" w14:textId="77777777" w:rsidR="009A3F00" w:rsidRDefault="00CC0868">
      <w:pPr>
        <w:ind w:right="0"/>
      </w:pPr>
      <w:r>
        <w:t>As part of the activities in the plan preparation process, the old plan (immediate DMTDP) is reviewed to assess its performance over the plan period. Disaggregated data is collected in consultation with the relevant stakeholders including the Sub-district Councils and the communities to review:</w:t>
      </w:r>
    </w:p>
    <w:p w14:paraId="6F15F59A" w14:textId="77777777" w:rsidR="009A3F00" w:rsidRDefault="00CC0868">
      <w:pPr>
        <w:numPr>
          <w:ilvl w:val="0"/>
          <w:numId w:val="31"/>
        </w:numPr>
        <w:spacing w:after="37"/>
        <w:ind w:left="661" w:right="0" w:hanging="338"/>
      </w:pPr>
      <w:r>
        <w:t>the performance of DMTDP Based on its development framework document with respect to the themes of development framework document.</w:t>
      </w:r>
    </w:p>
    <w:p w14:paraId="387C0257" w14:textId="77777777" w:rsidR="009A3F00" w:rsidRDefault="00CC0868">
      <w:pPr>
        <w:numPr>
          <w:ilvl w:val="0"/>
          <w:numId w:val="31"/>
        </w:numPr>
        <w:ind w:left="661" w:right="0" w:hanging="338"/>
      </w:pPr>
      <w:r>
        <w:t>Other interventions not covered by the development frame work document but implemented during plan implementation period. These may include Housing, ICT, Child Labour and Trafficking, Pilot projects implemented by bilateral and multi lateral agencies and other interventions by NGOs and Development Partners etc. In all cases the review should take into consideration the extent of implementation of the proposed programmes and projects in terms of:</w:t>
      </w:r>
    </w:p>
    <w:p w14:paraId="0872A4F1" w14:textId="77777777" w:rsidR="009A3F00" w:rsidRDefault="00CC0868">
      <w:pPr>
        <w:numPr>
          <w:ilvl w:val="0"/>
          <w:numId w:val="31"/>
        </w:numPr>
        <w:spacing w:after="68"/>
        <w:ind w:left="661" w:right="0" w:hanging="338"/>
      </w:pPr>
      <w:r>
        <w:t>whether they were fully implemented, partially implemented, on</w:t>
      </w:r>
      <w:r w:rsidR="0043100F">
        <w:t>-</w:t>
      </w:r>
      <w:r>
        <w:t>going or not implemented,</w:t>
      </w:r>
    </w:p>
    <w:p w14:paraId="312E6328" w14:textId="77777777" w:rsidR="009A3F00" w:rsidRDefault="00CC0868">
      <w:pPr>
        <w:numPr>
          <w:ilvl w:val="0"/>
          <w:numId w:val="31"/>
        </w:numPr>
        <w:ind w:left="661" w:right="0" w:hanging="338"/>
      </w:pPr>
      <w:r>
        <w:t>achievement of set goal, objectives and targets</w:t>
      </w:r>
    </w:p>
    <w:p w14:paraId="5B9EB272" w14:textId="77777777" w:rsidR="009A3F00" w:rsidRDefault="00CC0868">
      <w:pPr>
        <w:numPr>
          <w:ilvl w:val="0"/>
          <w:numId w:val="31"/>
        </w:numPr>
        <w:spacing w:after="37"/>
        <w:ind w:left="661" w:right="0" w:hanging="338"/>
      </w:pPr>
      <w:r>
        <w:t>reasons for any deviation regarding implementation or set targets,</w:t>
      </w:r>
    </w:p>
    <w:p w14:paraId="7230B31A" w14:textId="77777777" w:rsidR="009A3F00" w:rsidRDefault="00CC0868">
      <w:pPr>
        <w:numPr>
          <w:ilvl w:val="0"/>
          <w:numId w:val="31"/>
        </w:numPr>
        <w:spacing w:after="444"/>
        <w:ind w:left="661" w:right="0" w:hanging="338"/>
      </w:pPr>
      <w:r>
        <w:t>lessons learnt which have implication for the next plan</w:t>
      </w:r>
    </w:p>
    <w:p w14:paraId="5153D7AB" w14:textId="77777777" w:rsidR="009A3F00" w:rsidRDefault="00CC0868">
      <w:pPr>
        <w:pStyle w:val="Heading3"/>
        <w:spacing w:after="241"/>
        <w:ind w:left="-5"/>
      </w:pPr>
      <w:r>
        <w:t>Examination of the District profile/current situation</w:t>
      </w:r>
    </w:p>
    <w:p w14:paraId="18859244" w14:textId="77777777" w:rsidR="009A3F00" w:rsidRDefault="00CC0868">
      <w:pPr>
        <w:spacing w:after="294"/>
        <w:ind w:right="0"/>
      </w:pPr>
      <w:r>
        <w:t>The DPCU compiles and update district profile after Public Hearing on the available information. The compilation should be done with respect to trend analysis including how it has impacted on the development of the district and not a mere narration of the situation. It should include and not limited to the following:</w:t>
      </w:r>
    </w:p>
    <w:p w14:paraId="5748F7B2" w14:textId="77777777" w:rsidR="009A3F00" w:rsidRDefault="00CC0868">
      <w:pPr>
        <w:numPr>
          <w:ilvl w:val="0"/>
          <w:numId w:val="32"/>
        </w:numPr>
        <w:spacing w:after="67"/>
        <w:ind w:left="661" w:right="0" w:hanging="338"/>
      </w:pPr>
      <w:r>
        <w:rPr>
          <w:b/>
          <w:i/>
        </w:rPr>
        <w:t xml:space="preserve">Physical and Natural Environment </w:t>
      </w:r>
      <w:r>
        <w:rPr>
          <w:b/>
        </w:rPr>
        <w:t xml:space="preserve">– </w:t>
      </w:r>
      <w:r>
        <w:t>a brief description of interaction between human and the physical environment with respect to the location and size, climate, vegetation, conditions of the natural environment, conditions of the built environment, relief and drainage, soil, impact of human activities including farming and bush fires, disaster, aesthetic features and land management (e.g. land tenure systems), geology and minerals, etc.</w:t>
      </w:r>
    </w:p>
    <w:p w14:paraId="25533BF6" w14:textId="77777777" w:rsidR="009A3F00" w:rsidRDefault="00CC0868">
      <w:pPr>
        <w:numPr>
          <w:ilvl w:val="0"/>
          <w:numId w:val="32"/>
        </w:numPr>
        <w:spacing w:after="65" w:line="249" w:lineRule="auto"/>
        <w:ind w:left="661" w:right="0" w:hanging="338"/>
      </w:pPr>
      <w:r>
        <w:rPr>
          <w:b/>
          <w:i/>
        </w:rPr>
        <w:t xml:space="preserve">Demographic characteristics </w:t>
      </w:r>
      <w:r>
        <w:t>- population size and growth rate, spatial distribution of population, population density, household sizes/characteristics, religious compositions, age and sex composition, labour force (including child labour), occupation distribution, migration trends, rural-urban split, dependency ratio etc.</w:t>
      </w:r>
    </w:p>
    <w:p w14:paraId="05300D1C" w14:textId="77777777" w:rsidR="009A3F00" w:rsidRDefault="00CC0868">
      <w:pPr>
        <w:numPr>
          <w:ilvl w:val="0"/>
          <w:numId w:val="32"/>
        </w:numPr>
        <w:ind w:left="661" w:right="0" w:hanging="338"/>
      </w:pPr>
      <w:r>
        <w:rPr>
          <w:b/>
        </w:rPr>
        <w:t xml:space="preserve">Culture – </w:t>
      </w:r>
      <w:r>
        <w:t xml:space="preserve">a brief description and statement of the culture of the people. This should include the traditional set up, Ethnic diversity, situation of communal spirit, traditional knowledge, attitude and practices, participation, religious composition, positive cultural practices like festivals, necessary to promote development, negative cultural practices such as </w:t>
      </w:r>
      <w:r>
        <w:rPr>
          <w:i/>
        </w:rPr>
        <w:t xml:space="preserve">trokosi </w:t>
      </w:r>
      <w:r>
        <w:t>as well as ethnic conflicts (if any) resulting from chieftaincy disputes likely to hamper development in the district must be stated.</w:t>
      </w:r>
    </w:p>
    <w:p w14:paraId="1F739C41" w14:textId="77777777" w:rsidR="009A3F00" w:rsidRDefault="00CC0868">
      <w:pPr>
        <w:numPr>
          <w:ilvl w:val="0"/>
          <w:numId w:val="32"/>
        </w:numPr>
        <w:spacing w:after="34" w:line="249" w:lineRule="auto"/>
        <w:ind w:left="661" w:right="0" w:hanging="338"/>
      </w:pPr>
      <w:r>
        <w:rPr>
          <w:b/>
        </w:rPr>
        <w:t xml:space="preserve">Spatial analysis </w:t>
      </w:r>
      <w:r>
        <w:rPr>
          <w:rFonts w:ascii="Arial" w:eastAsia="Arial" w:hAnsi="Arial" w:cs="Arial"/>
        </w:rPr>
        <w:t xml:space="preserve">- </w:t>
      </w:r>
      <w:r>
        <w:t xml:space="preserve">a brief description of settlement systems and linkages relating among others to distribution of services and infrastructure, hierarchy of Settlements, surface accessibility to services such as health, postal services, agriculture extension, </w:t>
      </w:r>
      <w:r>
        <w:lastRenderedPageBreak/>
        <w:t>Banking, police, production and marketing centres, commodity flow, manifestation of levels and locations of the poor and functional regions, space economy, linkage with other districts. Where the Poverty Profiling Mapping, and pro-poor programming exercise was undertaken, existing information should be updated and used etc.</w:t>
      </w:r>
    </w:p>
    <w:p w14:paraId="313E1C1E" w14:textId="77777777" w:rsidR="009A3F00" w:rsidRDefault="00CC0868">
      <w:pPr>
        <w:numPr>
          <w:ilvl w:val="0"/>
          <w:numId w:val="32"/>
        </w:numPr>
        <w:spacing w:after="69"/>
        <w:ind w:left="661" w:right="0" w:hanging="338"/>
      </w:pPr>
      <w:r>
        <w:rPr>
          <w:b/>
        </w:rPr>
        <w:t xml:space="preserve">District Economy </w:t>
      </w:r>
      <w:r>
        <w:t>- structure of the local economy, household income and expenditure, major economic activities (farming, fishing, mining, manufacturing industries, services-tourism, banking, communication, Income levels and analysis. Revenue and expenditure status, revenue base, economic resources, inter/intra-trade, economically active population (disaggregated labour force, i.e. employed, unemployed etc), economic infrastructure, potential growth rate, commodity export, etc</w:t>
      </w:r>
      <w:r>
        <w:rPr>
          <w:rFonts w:ascii="Arial" w:eastAsia="Arial" w:hAnsi="Arial" w:cs="Arial"/>
          <w:sz w:val="21"/>
        </w:rPr>
        <w:t>.</w:t>
      </w:r>
    </w:p>
    <w:p w14:paraId="36C96EB6" w14:textId="77777777" w:rsidR="009A3F00" w:rsidRDefault="00CC0868">
      <w:pPr>
        <w:numPr>
          <w:ilvl w:val="0"/>
          <w:numId w:val="32"/>
        </w:numPr>
        <w:ind w:left="661" w:right="0" w:hanging="338"/>
      </w:pPr>
      <w:r>
        <w:rPr>
          <w:b/>
        </w:rPr>
        <w:t xml:space="preserve">Governance </w:t>
      </w:r>
      <w:r>
        <w:t>- description of the administrative structures for district management (including District Assembly, Departments, sub-district structures, tradition authority), accountability, participation of citizenry (communities, CBOs, CSOs, NGOs) and application of Communication strategies/public hearing (</w:t>
      </w:r>
      <w:r w:rsidR="0043100F">
        <w:t>throughout</w:t>
      </w:r>
      <w:r>
        <w:t xml:space="preserve"> the planning process including dissemination and promotion of dialogue), security (police, fire, disaster management), etc. </w:t>
      </w:r>
      <w:r>
        <w:rPr>
          <w:rFonts w:ascii="Segoe UI Symbol" w:eastAsia="Segoe UI Symbol" w:hAnsi="Segoe UI Symbol" w:cs="Segoe UI Symbol"/>
        </w:rPr>
        <w:t xml:space="preserve"> </w:t>
      </w:r>
      <w:r>
        <w:rPr>
          <w:b/>
        </w:rPr>
        <w:t xml:space="preserve">Social Services </w:t>
      </w:r>
      <w:r>
        <w:t>- This should cover</w:t>
      </w:r>
    </w:p>
    <w:p w14:paraId="68A8FE5A" w14:textId="77777777" w:rsidR="009A3F00" w:rsidRDefault="00CC0868">
      <w:pPr>
        <w:numPr>
          <w:ilvl w:val="1"/>
          <w:numId w:val="32"/>
        </w:numPr>
        <w:spacing w:after="48" w:line="236" w:lineRule="auto"/>
        <w:ind w:left="1353" w:right="0" w:hanging="338"/>
      </w:pPr>
      <w:r>
        <w:rPr>
          <w:sz w:val="21"/>
        </w:rPr>
        <w:t xml:space="preserve">Education - i.e. enrolment levels, infrastructure, availability of teachers, school </w:t>
      </w:r>
      <w:r>
        <w:t>performance etc,</w:t>
      </w:r>
    </w:p>
    <w:p w14:paraId="3632B26A" w14:textId="77777777" w:rsidR="009A3F00" w:rsidRDefault="00CC0868">
      <w:pPr>
        <w:numPr>
          <w:ilvl w:val="1"/>
          <w:numId w:val="32"/>
        </w:numPr>
        <w:spacing w:after="34" w:line="249" w:lineRule="auto"/>
        <w:ind w:left="1353" w:right="0" w:hanging="338"/>
      </w:pPr>
      <w:r>
        <w:t>Health care - incidence of diseases (HIV/AIDS, Malaria, Guinea worm etc) availability of health professional and infrastructure, status of the District Health Insurance Scheme, access to health facilities, infant mortality rate, maternal mortality rate, etc</w:t>
      </w:r>
    </w:p>
    <w:p w14:paraId="51F35FAD" w14:textId="77777777" w:rsidR="009A3F00" w:rsidRDefault="00CC0868">
      <w:pPr>
        <w:numPr>
          <w:ilvl w:val="1"/>
          <w:numId w:val="32"/>
        </w:numPr>
        <w:spacing w:after="39"/>
        <w:ind w:left="1353" w:right="0" w:hanging="338"/>
      </w:pPr>
      <w:r>
        <w:t>Water and Sanitation - access to safe water, and waste management, drainage etc.</w:t>
      </w:r>
    </w:p>
    <w:p w14:paraId="00AA6185" w14:textId="77777777" w:rsidR="009A3F00" w:rsidRDefault="00CC0868">
      <w:pPr>
        <w:numPr>
          <w:ilvl w:val="1"/>
          <w:numId w:val="32"/>
        </w:numPr>
        <w:spacing w:after="74"/>
        <w:ind w:left="1353" w:right="0" w:hanging="338"/>
      </w:pPr>
      <w:r>
        <w:t>Housing etc</w:t>
      </w:r>
    </w:p>
    <w:p w14:paraId="236BCD7C" w14:textId="77777777" w:rsidR="009A3F00" w:rsidRDefault="00CC0868">
      <w:pPr>
        <w:numPr>
          <w:ilvl w:val="0"/>
          <w:numId w:val="32"/>
        </w:numPr>
        <w:spacing w:after="218"/>
        <w:ind w:left="661" w:right="0" w:hanging="338"/>
      </w:pPr>
      <w:r>
        <w:rPr>
          <w:b/>
        </w:rPr>
        <w:t xml:space="preserve">Vulnerability Analysis </w:t>
      </w:r>
      <w:r>
        <w:t>- a brief description, in addition to what had been mentioned elsewhere, of the risks/shocks faced by the people in the District that predispose them to vulnerability e.g. Weak early warning systems, low priority given to semi subsistence food farmers and allied occupations, Children in difficult circumstances (Child Poverty, Child Abuse, Children in Conflict with the law, Child trafficking, Child Labour, Orphans and Vulnerable Children), People in disaster prone areas, PLWHAS, Persons with disabilities, Victims of abuse, inadequate alternative social insurance systems and safety nets, lack/inadequate implementation/ enforcement/ compliance of International and National conventions as well as Bye-laws in the interest of the vulnerable and excluded, etc.</w:t>
      </w:r>
    </w:p>
    <w:p w14:paraId="79B6E14A" w14:textId="77777777" w:rsidR="009A3F00" w:rsidRDefault="00CC0868">
      <w:pPr>
        <w:pStyle w:val="Heading3"/>
        <w:ind w:left="-5"/>
      </w:pPr>
      <w:r>
        <w:t>Linking harmonised identified Development Problems/issues to the Development Framework</w:t>
      </w:r>
    </w:p>
    <w:p w14:paraId="77EDD804" w14:textId="77777777" w:rsidR="009A3F00" w:rsidRDefault="00CC0868">
      <w:pPr>
        <w:ind w:right="0"/>
      </w:pPr>
      <w:r>
        <w:t>The harmonised identified development problems should be linked to the relevant issues of the thematic pillars of the development frame work in use. To ensure linkage, a matrix may be used in which each harmonized identified development problem should be scored against the issues of each pillar of the development frame work in a scale. The scale will determine the issues that are strongly linked, weakly linked and those without any linkage taken out of the plan.</w:t>
      </w:r>
    </w:p>
    <w:p w14:paraId="7A850AE9" w14:textId="77777777" w:rsidR="009A3F00" w:rsidRDefault="00CC0868">
      <w:pPr>
        <w:pStyle w:val="Heading3"/>
        <w:ind w:left="-5"/>
      </w:pPr>
      <w:r>
        <w:lastRenderedPageBreak/>
        <w:t>Prioritisation of Identified Issues</w:t>
      </w:r>
    </w:p>
    <w:p w14:paraId="5D00776A" w14:textId="77777777" w:rsidR="009A3F00" w:rsidRDefault="00CC0868">
      <w:pPr>
        <w:ind w:right="0"/>
      </w:pPr>
      <w:r>
        <w:t>Identified issues should be prioritized through consensus at a stakeholder workshop, which should be guided by the following criteria:</w:t>
      </w:r>
    </w:p>
    <w:p w14:paraId="75F21790" w14:textId="77777777" w:rsidR="009A3F00" w:rsidRDefault="00CC0868">
      <w:pPr>
        <w:numPr>
          <w:ilvl w:val="0"/>
          <w:numId w:val="33"/>
        </w:numPr>
        <w:ind w:left="661" w:right="0" w:hanging="338"/>
      </w:pPr>
      <w:r>
        <w:t>impact on a large proportion of the citizens especially, the poor and vulnerable;</w:t>
      </w:r>
    </w:p>
    <w:p w14:paraId="637EEB64" w14:textId="77777777" w:rsidR="009A3F00" w:rsidRDefault="00CC0868">
      <w:pPr>
        <w:numPr>
          <w:ilvl w:val="0"/>
          <w:numId w:val="33"/>
        </w:numPr>
        <w:spacing w:after="68"/>
        <w:ind w:left="661" w:right="0" w:hanging="338"/>
      </w:pPr>
      <w:r>
        <w:t>significant linkage effect on meeting basic human needs/rights e.g. immunization of children and quality basic schooling linked to productive citizens in future, reduction of gender discrimination linked to sustainable development, etc.;</w:t>
      </w:r>
    </w:p>
    <w:p w14:paraId="171953BE" w14:textId="77777777" w:rsidR="009A3F00" w:rsidRDefault="00CC0868">
      <w:pPr>
        <w:numPr>
          <w:ilvl w:val="0"/>
          <w:numId w:val="33"/>
        </w:numPr>
        <w:spacing w:after="210"/>
        <w:ind w:left="661" w:right="0" w:hanging="338"/>
      </w:pPr>
      <w:r>
        <w:t>significant multiplier effect on the local economy attraction of enterprises, job creation, increases in incomes and growth, etc.</w:t>
      </w:r>
    </w:p>
    <w:p w14:paraId="41AE4F87" w14:textId="77777777" w:rsidR="009A3F00" w:rsidRDefault="00CC0868">
      <w:pPr>
        <w:ind w:right="0"/>
      </w:pPr>
      <w:r>
        <w:t>Identified priorities should be further refined by subjecting them to the analysis of the</w:t>
      </w:r>
    </w:p>
    <w:p w14:paraId="572DCE06" w14:textId="77777777" w:rsidR="009A3F00" w:rsidRDefault="00CC0868">
      <w:pPr>
        <w:spacing w:after="255"/>
        <w:ind w:right="0"/>
      </w:pPr>
      <w:r>
        <w:t>Potentials and Opportunities, Constraints and Challenges (POCC) or (Strength, Weaknesses, Opportunities and Threats [SWOT]) of the District with respect to each of the Growth and Poverty Reduction Strategy thematic areas. This will enhance formulation of appropriate strategies for more implementation-oriented plans.</w:t>
      </w:r>
    </w:p>
    <w:p w14:paraId="1345B02C" w14:textId="77777777" w:rsidR="009A3F00" w:rsidRDefault="00CC0868">
      <w:pPr>
        <w:pStyle w:val="Heading3"/>
        <w:ind w:left="-5"/>
      </w:pPr>
      <w:r>
        <w:t>Setting Development Goals, Projections and Objectives as well as Formulation of Composite Programme of Action</w:t>
      </w:r>
    </w:p>
    <w:p w14:paraId="7384425A" w14:textId="77777777" w:rsidR="009A3F00" w:rsidRDefault="00CC0868">
      <w:pPr>
        <w:spacing w:after="250"/>
        <w:ind w:right="0"/>
      </w:pPr>
      <w:r>
        <w:t>Goal should be set for the development of the District. A goal is an anticipated desired state, which reflects a general improvement of the condition or conditions of an individual, organisation or political entity, from a weak or poor state to a better one in the medium to long-term, thus the expectation in the long-term. The District Goal should be peculiar to the district but compatible with the National Goal to avoid conflict and enhance monitoring and evaluation.</w:t>
      </w:r>
    </w:p>
    <w:p w14:paraId="33F263A4" w14:textId="77777777" w:rsidR="009A3F00" w:rsidRDefault="00CC0868">
      <w:pPr>
        <w:spacing w:after="250"/>
        <w:ind w:right="0"/>
      </w:pPr>
      <w:r>
        <w:t>Knowledge about the current and future needs of the district is very vital in development planning. It is only with that knowledge that informed decisions can be made regarding the kind of interventions required by the district with respect to the goal set. The prioritized issues should be used as the basis for Development projections/prospects for the district for the planning period. The plan period projections in terms of education (e.g. projected enrolment), demand for teachers, health (e.g. demand for hospitals), Water and sanitation, housing, agriculture, arable land per capita, consumption of major crops, services and commerce sector, industrial sector etc should be based on Demographic projections and service standards. It is necessary for districts to provide Projected Accessibility Maps which will illustrate the expected changes in the spatial economy.</w:t>
      </w:r>
    </w:p>
    <w:p w14:paraId="74E5689C" w14:textId="77777777" w:rsidR="009A3F00" w:rsidRDefault="00CC0868">
      <w:pPr>
        <w:spacing w:after="250"/>
        <w:ind w:right="0"/>
      </w:pPr>
      <w:r>
        <w:t>The District goal must have objectives. An objective is the specific aim intended to be achieved within a specified time frame or the immediate future. For monitoring and evaluation purposes an objective must be specific, measurable, achievable, realistic, and time-bound (SMART).</w:t>
      </w:r>
    </w:p>
    <w:p w14:paraId="1FEB274E" w14:textId="77777777" w:rsidR="009A3F00" w:rsidRDefault="00CC0868">
      <w:pPr>
        <w:ind w:right="0"/>
      </w:pPr>
      <w:r>
        <w:t>Districts are required to prepare broad composite Programme of Action (PoAs), covering the 4-year planning period. A PoA consists of a prioritised set of Programme activities and their cost, which are intended to enhance the achievement of the prioritised objectives of the plan for the Medium-Term period under the Development frame work. It provides the essential steps for ease of implementation, monitoring and evaluation. The PoA also helps to promote a cross departmental/sectoral approach towards problem solving in the districts.</w:t>
      </w:r>
    </w:p>
    <w:p w14:paraId="1B4F8DEA" w14:textId="77777777" w:rsidR="009A3F00" w:rsidRDefault="00CC0868">
      <w:pPr>
        <w:ind w:right="0"/>
      </w:pPr>
      <w:r>
        <w:t>A PoA should include the following:</w:t>
      </w:r>
    </w:p>
    <w:p w14:paraId="560414C9" w14:textId="77777777" w:rsidR="009A3F00" w:rsidRDefault="00CC0868">
      <w:pPr>
        <w:numPr>
          <w:ilvl w:val="0"/>
          <w:numId w:val="34"/>
        </w:numPr>
        <w:spacing w:after="37"/>
        <w:ind w:left="661" w:right="0" w:hanging="338"/>
      </w:pPr>
      <w:r>
        <w:t>The District Goal</w:t>
      </w:r>
    </w:p>
    <w:p w14:paraId="759E477F" w14:textId="77777777" w:rsidR="009A3F00" w:rsidRDefault="00CC0868">
      <w:pPr>
        <w:numPr>
          <w:ilvl w:val="0"/>
          <w:numId w:val="34"/>
        </w:numPr>
        <w:ind w:left="661" w:right="0" w:hanging="338"/>
      </w:pPr>
      <w:r>
        <w:lastRenderedPageBreak/>
        <w:t>Programme objective</w:t>
      </w:r>
    </w:p>
    <w:p w14:paraId="5429C33B" w14:textId="77777777" w:rsidR="009A3F00" w:rsidRDefault="00CC0868">
      <w:pPr>
        <w:numPr>
          <w:ilvl w:val="0"/>
          <w:numId w:val="34"/>
        </w:numPr>
        <w:ind w:left="661" w:right="0" w:hanging="338"/>
      </w:pPr>
      <w:r>
        <w:t>Programme strategies and activities</w:t>
      </w:r>
    </w:p>
    <w:p w14:paraId="61337E15" w14:textId="77777777" w:rsidR="009A3F00" w:rsidRDefault="00CC0868">
      <w:pPr>
        <w:numPr>
          <w:ilvl w:val="0"/>
          <w:numId w:val="34"/>
        </w:numPr>
        <w:spacing w:after="37"/>
        <w:ind w:left="661" w:right="0" w:hanging="338"/>
      </w:pPr>
      <w:r>
        <w:t>Location</w:t>
      </w:r>
    </w:p>
    <w:p w14:paraId="0F78C8B1" w14:textId="77777777" w:rsidR="009A3F00" w:rsidRDefault="00CC0868">
      <w:pPr>
        <w:numPr>
          <w:ilvl w:val="0"/>
          <w:numId w:val="34"/>
        </w:numPr>
        <w:ind w:left="661" w:right="0" w:hanging="338"/>
      </w:pPr>
      <w:r>
        <w:t>Indicators</w:t>
      </w:r>
    </w:p>
    <w:p w14:paraId="27B7F8B5" w14:textId="77777777" w:rsidR="009A3F00" w:rsidRDefault="00CC0868">
      <w:pPr>
        <w:numPr>
          <w:ilvl w:val="0"/>
          <w:numId w:val="34"/>
        </w:numPr>
        <w:ind w:left="661" w:right="0" w:hanging="338"/>
      </w:pPr>
      <w:r>
        <w:t>Time Schedule</w:t>
      </w:r>
    </w:p>
    <w:p w14:paraId="57CCF964" w14:textId="77777777" w:rsidR="009A3F00" w:rsidRDefault="00CC0868">
      <w:pPr>
        <w:numPr>
          <w:ilvl w:val="0"/>
          <w:numId w:val="34"/>
        </w:numPr>
        <w:ind w:left="661" w:right="0" w:hanging="338"/>
      </w:pPr>
      <w:r>
        <w:t>Indicative budgets</w:t>
      </w:r>
    </w:p>
    <w:p w14:paraId="6D884FA9" w14:textId="77777777" w:rsidR="009A3F00" w:rsidRDefault="00CC0868">
      <w:pPr>
        <w:numPr>
          <w:ilvl w:val="0"/>
          <w:numId w:val="34"/>
        </w:numPr>
        <w:spacing w:after="70"/>
        <w:ind w:left="661" w:right="0" w:hanging="338"/>
      </w:pPr>
      <w:r>
        <w:t>Implementation Arrangement (including Lead/Collaborating Agencies and their expected roles)</w:t>
      </w:r>
    </w:p>
    <w:p w14:paraId="2164FA89" w14:textId="77777777" w:rsidR="009A3F00" w:rsidRDefault="00CC0868">
      <w:pPr>
        <w:numPr>
          <w:ilvl w:val="0"/>
          <w:numId w:val="34"/>
        </w:numPr>
        <w:spacing w:after="442"/>
        <w:ind w:left="661" w:right="0" w:hanging="338"/>
      </w:pPr>
      <w:r>
        <w:t>Remarks</w:t>
      </w:r>
    </w:p>
    <w:p w14:paraId="39EC223A" w14:textId="77777777" w:rsidR="009A3F00" w:rsidRDefault="00CC0868">
      <w:pPr>
        <w:pStyle w:val="Heading3"/>
        <w:ind w:left="-5"/>
      </w:pPr>
      <w:r>
        <w:t>Approval of Plans</w:t>
      </w:r>
    </w:p>
    <w:p w14:paraId="32E9D759" w14:textId="77777777" w:rsidR="009A3F00" w:rsidRDefault="00CC0868">
      <w:pPr>
        <w:ind w:right="0"/>
      </w:pPr>
      <w:r>
        <w:t xml:space="preserve">A public hearing is organized for the DA members, stake holders and the general public on the implementation of the plan. At this point all issues with the plan preparation are discussed in detailed. Concerns are noted down by DPCU members for consideration into the plan. The DA members deliberate on the plan and if approval is given, the plan is ready to be used as the development blue print of the District. </w:t>
      </w:r>
    </w:p>
    <w:p w14:paraId="4FF747B9" w14:textId="77777777" w:rsidR="009A3F00" w:rsidRDefault="009A3F00">
      <w:pPr>
        <w:sectPr w:rsidR="009A3F00">
          <w:footerReference w:type="even" r:id="rId22"/>
          <w:footerReference w:type="default" r:id="rId23"/>
          <w:footerReference w:type="first" r:id="rId24"/>
          <w:pgSz w:w="12240" w:h="15840"/>
          <w:pgMar w:top="981" w:right="1880" w:bottom="1449" w:left="1872" w:header="720" w:footer="957" w:gutter="0"/>
          <w:cols w:space="720"/>
        </w:sectPr>
      </w:pPr>
    </w:p>
    <w:p w14:paraId="5C876E9B" w14:textId="77777777" w:rsidR="009A3F00" w:rsidRDefault="00CC0868">
      <w:pPr>
        <w:pStyle w:val="Heading1"/>
        <w:spacing w:after="52" w:line="249" w:lineRule="auto"/>
        <w:ind w:left="-76"/>
      </w:pPr>
      <w:bookmarkStart w:id="31" w:name="_Toc71999"/>
      <w:r>
        <w:rPr>
          <w:i/>
        </w:rPr>
        <w:lastRenderedPageBreak/>
        <w:t xml:space="preserve">3.3 Framework for the Preparation of the Participatory District Budget </w:t>
      </w:r>
      <w:bookmarkEnd w:id="31"/>
    </w:p>
    <w:tbl>
      <w:tblPr>
        <w:tblStyle w:val="TableGrid0"/>
        <w:tblW w:w="0" w:type="auto"/>
        <w:tblInd w:w="10" w:type="dxa"/>
        <w:tblLook w:val="04A0" w:firstRow="1" w:lastRow="0" w:firstColumn="1" w:lastColumn="0" w:noHBand="0" w:noVBand="1"/>
      </w:tblPr>
      <w:tblGrid>
        <w:gridCol w:w="561"/>
        <w:gridCol w:w="1738"/>
        <w:gridCol w:w="2695"/>
        <w:gridCol w:w="2289"/>
        <w:gridCol w:w="1728"/>
        <w:gridCol w:w="2234"/>
        <w:gridCol w:w="1921"/>
      </w:tblGrid>
      <w:tr w:rsidR="00504A55" w:rsidRPr="00804A80" w14:paraId="04E56B4C" w14:textId="77777777" w:rsidTr="00504A55">
        <w:trPr>
          <w:tblHeader/>
        </w:trPr>
        <w:tc>
          <w:tcPr>
            <w:tcW w:w="561" w:type="dxa"/>
            <w:shd w:val="clear" w:color="auto" w:fill="BFBFBF" w:themeFill="background1" w:themeFillShade="BF"/>
          </w:tcPr>
          <w:p w14:paraId="52AB0773" w14:textId="77777777" w:rsidR="00504A55" w:rsidRPr="00804A80" w:rsidRDefault="00504A55" w:rsidP="007E0329">
            <w:pPr>
              <w:ind w:left="0" w:firstLine="0"/>
              <w:rPr>
                <w:b/>
              </w:rPr>
            </w:pPr>
            <w:bookmarkStart w:id="32" w:name="_Toc72000"/>
            <w:r w:rsidRPr="00804A80">
              <w:rPr>
                <w:b/>
              </w:rPr>
              <w:t>No.</w:t>
            </w:r>
          </w:p>
        </w:tc>
        <w:tc>
          <w:tcPr>
            <w:tcW w:w="1798" w:type="dxa"/>
            <w:shd w:val="clear" w:color="auto" w:fill="BFBFBF" w:themeFill="background1" w:themeFillShade="BF"/>
          </w:tcPr>
          <w:p w14:paraId="0649AA23" w14:textId="77777777" w:rsidR="00504A55" w:rsidRPr="00804A80" w:rsidRDefault="00504A55" w:rsidP="007E0329">
            <w:pPr>
              <w:ind w:left="0" w:firstLine="0"/>
              <w:rPr>
                <w:b/>
              </w:rPr>
            </w:pPr>
            <w:r w:rsidRPr="00804A80">
              <w:rPr>
                <w:b/>
              </w:rPr>
              <w:t>Activities</w:t>
            </w:r>
          </w:p>
        </w:tc>
        <w:tc>
          <w:tcPr>
            <w:tcW w:w="2923" w:type="dxa"/>
            <w:shd w:val="clear" w:color="auto" w:fill="BFBFBF" w:themeFill="background1" w:themeFillShade="BF"/>
          </w:tcPr>
          <w:p w14:paraId="5310AEA5" w14:textId="77777777" w:rsidR="00504A55" w:rsidRPr="00804A80" w:rsidRDefault="00504A55" w:rsidP="007E0329">
            <w:pPr>
              <w:ind w:left="0" w:firstLine="0"/>
              <w:rPr>
                <w:b/>
              </w:rPr>
            </w:pPr>
            <w:r w:rsidRPr="00804A80">
              <w:rPr>
                <w:b/>
              </w:rPr>
              <w:t>Participatory Task Required</w:t>
            </w:r>
          </w:p>
        </w:tc>
        <w:tc>
          <w:tcPr>
            <w:tcW w:w="2147" w:type="dxa"/>
            <w:shd w:val="clear" w:color="auto" w:fill="BFBFBF" w:themeFill="background1" w:themeFillShade="BF"/>
          </w:tcPr>
          <w:p w14:paraId="4208D70B" w14:textId="77777777" w:rsidR="00504A55" w:rsidRPr="00804A80" w:rsidRDefault="00504A55" w:rsidP="007E0329">
            <w:pPr>
              <w:ind w:left="0" w:firstLine="0"/>
              <w:rPr>
                <w:b/>
              </w:rPr>
            </w:pPr>
            <w:r w:rsidRPr="00804A80">
              <w:rPr>
                <w:b/>
              </w:rPr>
              <w:t xml:space="preserve">Outcomes </w:t>
            </w:r>
          </w:p>
        </w:tc>
        <w:tc>
          <w:tcPr>
            <w:tcW w:w="1812" w:type="dxa"/>
            <w:shd w:val="clear" w:color="auto" w:fill="BFBFBF" w:themeFill="background1" w:themeFillShade="BF"/>
          </w:tcPr>
          <w:p w14:paraId="682E986F" w14:textId="77777777" w:rsidR="00504A55" w:rsidRPr="00804A80" w:rsidRDefault="00504A55" w:rsidP="007E0329">
            <w:pPr>
              <w:ind w:left="0" w:firstLine="0"/>
              <w:rPr>
                <w:b/>
              </w:rPr>
            </w:pPr>
            <w:r w:rsidRPr="00804A80">
              <w:rPr>
                <w:b/>
              </w:rPr>
              <w:t>MOV</w:t>
            </w:r>
          </w:p>
        </w:tc>
        <w:tc>
          <w:tcPr>
            <w:tcW w:w="2004" w:type="dxa"/>
            <w:shd w:val="clear" w:color="auto" w:fill="BFBFBF" w:themeFill="background1" w:themeFillShade="BF"/>
          </w:tcPr>
          <w:p w14:paraId="5E9AD98D" w14:textId="77777777" w:rsidR="00504A55" w:rsidRPr="00804A80" w:rsidRDefault="00504A55" w:rsidP="007E0329">
            <w:pPr>
              <w:ind w:left="0" w:firstLine="0"/>
              <w:rPr>
                <w:b/>
              </w:rPr>
            </w:pPr>
            <w:r w:rsidRPr="00804A80">
              <w:rPr>
                <w:b/>
              </w:rPr>
              <w:t>Tools</w:t>
            </w:r>
          </w:p>
        </w:tc>
        <w:tc>
          <w:tcPr>
            <w:tcW w:w="1921" w:type="dxa"/>
            <w:shd w:val="clear" w:color="auto" w:fill="BFBFBF" w:themeFill="background1" w:themeFillShade="BF"/>
          </w:tcPr>
          <w:p w14:paraId="7598E065" w14:textId="77777777" w:rsidR="00504A55" w:rsidRPr="00804A80" w:rsidRDefault="00504A55" w:rsidP="007E0329">
            <w:pPr>
              <w:ind w:left="0" w:firstLine="0"/>
              <w:rPr>
                <w:b/>
              </w:rPr>
            </w:pPr>
            <w:r w:rsidRPr="00804A80">
              <w:rPr>
                <w:b/>
              </w:rPr>
              <w:t>Collaborators</w:t>
            </w:r>
          </w:p>
        </w:tc>
      </w:tr>
      <w:tr w:rsidR="00504A55" w14:paraId="7819A784" w14:textId="77777777" w:rsidTr="00504A55">
        <w:tc>
          <w:tcPr>
            <w:tcW w:w="561" w:type="dxa"/>
          </w:tcPr>
          <w:p w14:paraId="7051E599" w14:textId="77777777" w:rsidR="00504A55" w:rsidRDefault="00504A55" w:rsidP="007E0329">
            <w:pPr>
              <w:spacing w:after="0" w:line="259" w:lineRule="auto"/>
              <w:ind w:left="44" w:right="0" w:firstLine="0"/>
              <w:jc w:val="center"/>
            </w:pPr>
            <w:r>
              <w:t>1.</w:t>
            </w:r>
          </w:p>
        </w:tc>
        <w:tc>
          <w:tcPr>
            <w:tcW w:w="1798" w:type="dxa"/>
          </w:tcPr>
          <w:p w14:paraId="10E2181E" w14:textId="77777777" w:rsidR="00504A55" w:rsidRDefault="00504A55" w:rsidP="007E0329">
            <w:pPr>
              <w:spacing w:after="0" w:line="259" w:lineRule="auto"/>
              <w:ind w:left="101" w:right="0" w:firstLine="0"/>
              <w:jc w:val="left"/>
            </w:pPr>
            <w:r>
              <w:t>Generate, Review and Update Revenue Data</w:t>
            </w:r>
          </w:p>
        </w:tc>
        <w:tc>
          <w:tcPr>
            <w:tcW w:w="2923" w:type="dxa"/>
          </w:tcPr>
          <w:p w14:paraId="4CC4025A" w14:textId="77777777" w:rsidR="00504A55" w:rsidRDefault="00504A55" w:rsidP="00D12800">
            <w:pPr>
              <w:pStyle w:val="ListParagraph"/>
              <w:numPr>
                <w:ilvl w:val="0"/>
                <w:numId w:val="76"/>
              </w:numPr>
              <w:spacing w:after="0" w:line="259" w:lineRule="auto"/>
              <w:ind w:right="0"/>
              <w:jc w:val="left"/>
            </w:pPr>
            <w:r>
              <w:t>Monitoring/ Field visits</w:t>
            </w:r>
          </w:p>
          <w:p w14:paraId="169B0D2A" w14:textId="77777777" w:rsidR="00504A55" w:rsidRDefault="00504A55" w:rsidP="00D12800">
            <w:pPr>
              <w:pStyle w:val="ListParagraph"/>
              <w:numPr>
                <w:ilvl w:val="0"/>
                <w:numId w:val="76"/>
              </w:numPr>
              <w:spacing w:after="0" w:line="259" w:lineRule="auto"/>
              <w:ind w:right="0"/>
              <w:jc w:val="left"/>
            </w:pPr>
            <w:r>
              <w:t>Conduct Revenue Performance Meetings</w:t>
            </w:r>
          </w:p>
        </w:tc>
        <w:tc>
          <w:tcPr>
            <w:tcW w:w="2147" w:type="dxa"/>
          </w:tcPr>
          <w:p w14:paraId="5554CF43" w14:textId="77777777" w:rsidR="00504A55" w:rsidRDefault="00504A55" w:rsidP="00D12800">
            <w:pPr>
              <w:pStyle w:val="ListParagraph"/>
              <w:numPr>
                <w:ilvl w:val="0"/>
                <w:numId w:val="76"/>
              </w:numPr>
              <w:spacing w:after="6" w:line="259" w:lineRule="auto"/>
              <w:ind w:right="53"/>
            </w:pPr>
            <w:r>
              <w:t>Compilation of reports</w:t>
            </w:r>
          </w:p>
          <w:p w14:paraId="31A0105D" w14:textId="77777777" w:rsidR="00504A55" w:rsidRDefault="00504A55" w:rsidP="00D12800">
            <w:pPr>
              <w:numPr>
                <w:ilvl w:val="0"/>
                <w:numId w:val="76"/>
              </w:numPr>
              <w:spacing w:after="0" w:line="259" w:lineRule="auto"/>
              <w:ind w:right="0"/>
              <w:jc w:val="left"/>
            </w:pPr>
            <w:r>
              <w:t>Revenue Performance Reports</w:t>
            </w:r>
          </w:p>
        </w:tc>
        <w:tc>
          <w:tcPr>
            <w:tcW w:w="1812" w:type="dxa"/>
          </w:tcPr>
          <w:p w14:paraId="64A07D26" w14:textId="77777777" w:rsidR="00504A55" w:rsidRDefault="00504A55" w:rsidP="007E0329">
            <w:pPr>
              <w:spacing w:after="259" w:line="238" w:lineRule="auto"/>
              <w:ind w:left="101" w:right="54" w:firstLine="0"/>
              <w:jc w:val="left"/>
            </w:pPr>
            <w:r>
              <w:t>Performance review report</w:t>
            </w:r>
          </w:p>
          <w:p w14:paraId="7BEE11F0" w14:textId="77777777" w:rsidR="00504A55" w:rsidRDefault="00504A55" w:rsidP="007E0329">
            <w:pPr>
              <w:spacing w:after="0" w:line="259" w:lineRule="auto"/>
              <w:ind w:left="101" w:right="0" w:firstLine="0"/>
              <w:jc w:val="left"/>
            </w:pPr>
            <w:r>
              <w:t>Monitoring Reports</w:t>
            </w:r>
          </w:p>
        </w:tc>
        <w:tc>
          <w:tcPr>
            <w:tcW w:w="2004" w:type="dxa"/>
          </w:tcPr>
          <w:p w14:paraId="77331D0B" w14:textId="77777777" w:rsidR="00504A55" w:rsidRDefault="00504A55" w:rsidP="00D12800">
            <w:pPr>
              <w:pStyle w:val="ListParagraph"/>
              <w:numPr>
                <w:ilvl w:val="0"/>
                <w:numId w:val="77"/>
              </w:numPr>
              <w:spacing w:after="0" w:line="239" w:lineRule="auto"/>
              <w:ind w:right="49"/>
              <w:jc w:val="left"/>
            </w:pPr>
            <w:r>
              <w:t xml:space="preserve">Stakeholder meetings News </w:t>
            </w:r>
          </w:p>
          <w:p w14:paraId="7EEE2EBF" w14:textId="77777777" w:rsidR="00504A55" w:rsidRDefault="00504A55" w:rsidP="00D12800">
            <w:pPr>
              <w:pStyle w:val="ListParagraph"/>
              <w:numPr>
                <w:ilvl w:val="0"/>
                <w:numId w:val="77"/>
              </w:numPr>
            </w:pPr>
            <w:r>
              <w:t>Releases Roundtables with HoDs</w:t>
            </w:r>
          </w:p>
        </w:tc>
        <w:tc>
          <w:tcPr>
            <w:tcW w:w="1921" w:type="dxa"/>
          </w:tcPr>
          <w:p w14:paraId="12844A0E" w14:textId="77777777" w:rsidR="00504A55" w:rsidRDefault="00504A55" w:rsidP="007E0329">
            <w:pPr>
              <w:spacing w:after="0" w:line="259" w:lineRule="auto"/>
              <w:ind w:left="101" w:right="0" w:firstLine="0"/>
              <w:jc w:val="left"/>
            </w:pPr>
            <w:r>
              <w:t>Budget Committee (lead) District Departments; Assembly members; Sub District Structures; Revenue Collectors; DPs; NGOs; Private sector; CSO</w:t>
            </w:r>
          </w:p>
        </w:tc>
      </w:tr>
      <w:tr w:rsidR="00504A55" w14:paraId="5A429711" w14:textId="77777777" w:rsidTr="00504A55">
        <w:tc>
          <w:tcPr>
            <w:tcW w:w="561" w:type="dxa"/>
          </w:tcPr>
          <w:p w14:paraId="0B3C6825" w14:textId="77777777" w:rsidR="00504A55" w:rsidRDefault="00504A55" w:rsidP="007E0329">
            <w:pPr>
              <w:spacing w:after="0" w:line="259" w:lineRule="auto"/>
              <w:ind w:left="44" w:right="0" w:firstLine="0"/>
              <w:jc w:val="center"/>
            </w:pPr>
            <w:r>
              <w:t>2.</w:t>
            </w:r>
          </w:p>
        </w:tc>
        <w:tc>
          <w:tcPr>
            <w:tcW w:w="1798" w:type="dxa"/>
          </w:tcPr>
          <w:p w14:paraId="27740A37" w14:textId="77777777" w:rsidR="00504A55" w:rsidRDefault="00504A55" w:rsidP="007E0329">
            <w:pPr>
              <w:spacing w:after="0" w:line="259" w:lineRule="auto"/>
              <w:ind w:left="101" w:right="0" w:firstLine="0"/>
              <w:jc w:val="left"/>
            </w:pPr>
            <w:r>
              <w:t>Budget Guidelines and Consideration of Financial Policies and Mandates</w:t>
            </w:r>
          </w:p>
        </w:tc>
        <w:tc>
          <w:tcPr>
            <w:tcW w:w="2923" w:type="dxa"/>
          </w:tcPr>
          <w:p w14:paraId="29B8B15B" w14:textId="77777777" w:rsidR="00504A55" w:rsidRDefault="00504A55" w:rsidP="00D12800">
            <w:pPr>
              <w:pStyle w:val="ListParagraph"/>
              <w:numPr>
                <w:ilvl w:val="0"/>
                <w:numId w:val="78"/>
              </w:numPr>
              <w:spacing w:after="0" w:line="259" w:lineRule="auto"/>
              <w:ind w:right="0"/>
              <w:jc w:val="left"/>
            </w:pPr>
            <w:r>
              <w:t xml:space="preserve">BC meets to consider Budget </w:t>
            </w:r>
          </w:p>
          <w:p w14:paraId="2D78AD94" w14:textId="77777777" w:rsidR="00504A55" w:rsidRDefault="00504A55" w:rsidP="00D12800">
            <w:pPr>
              <w:pStyle w:val="ListParagraph"/>
              <w:numPr>
                <w:ilvl w:val="0"/>
                <w:numId w:val="78"/>
              </w:numPr>
              <w:spacing w:after="0" w:line="259" w:lineRule="auto"/>
              <w:ind w:right="0"/>
              <w:jc w:val="left"/>
            </w:pPr>
            <w:r>
              <w:t>Guidelines BC reviews financial policies and budget mandates</w:t>
            </w:r>
          </w:p>
          <w:p w14:paraId="09A7BF1E" w14:textId="77777777" w:rsidR="00504A55" w:rsidRDefault="00504A55" w:rsidP="00D12800">
            <w:pPr>
              <w:pStyle w:val="ListParagraph"/>
              <w:numPr>
                <w:ilvl w:val="0"/>
                <w:numId w:val="78"/>
              </w:numPr>
              <w:spacing w:after="0" w:line="259" w:lineRule="auto"/>
              <w:ind w:right="0"/>
              <w:jc w:val="left"/>
            </w:pPr>
            <w:r>
              <w:t>BC drafts Budget Schedule</w:t>
            </w:r>
          </w:p>
          <w:p w14:paraId="035B85CB" w14:textId="77777777" w:rsidR="00504A55" w:rsidRDefault="00504A55" w:rsidP="00D12800">
            <w:pPr>
              <w:pStyle w:val="ListParagraph"/>
              <w:numPr>
                <w:ilvl w:val="0"/>
                <w:numId w:val="78"/>
              </w:numPr>
              <w:spacing w:after="0" w:line="259" w:lineRule="auto"/>
              <w:ind w:right="0"/>
              <w:jc w:val="left"/>
            </w:pPr>
            <w:r>
              <w:t>Publicize Budget Schedule</w:t>
            </w:r>
          </w:p>
          <w:p w14:paraId="69287072" w14:textId="77777777" w:rsidR="00504A55" w:rsidRDefault="00504A55" w:rsidP="00D12800">
            <w:pPr>
              <w:pStyle w:val="ListParagraph"/>
              <w:numPr>
                <w:ilvl w:val="0"/>
                <w:numId w:val="78"/>
              </w:numPr>
            </w:pPr>
            <w:r>
              <w:t>General Assembly adopts Budget Schedule, providing dates for consultations and Budget Hearings</w:t>
            </w:r>
          </w:p>
        </w:tc>
        <w:tc>
          <w:tcPr>
            <w:tcW w:w="2147" w:type="dxa"/>
          </w:tcPr>
          <w:p w14:paraId="4F6EABFE" w14:textId="77777777" w:rsidR="00504A55" w:rsidRDefault="00504A55" w:rsidP="00D12800">
            <w:pPr>
              <w:numPr>
                <w:ilvl w:val="0"/>
                <w:numId w:val="56"/>
              </w:numPr>
              <w:spacing w:after="28" w:line="241" w:lineRule="auto"/>
              <w:ind w:right="0" w:hanging="379"/>
              <w:jc w:val="left"/>
            </w:pPr>
            <w:r>
              <w:t>Draft Budget Schedule</w:t>
            </w:r>
          </w:p>
          <w:p w14:paraId="63C8FC4C" w14:textId="77777777" w:rsidR="00504A55" w:rsidRDefault="00504A55" w:rsidP="00D12800">
            <w:pPr>
              <w:numPr>
                <w:ilvl w:val="0"/>
                <w:numId w:val="56"/>
              </w:numPr>
              <w:spacing w:after="0" w:line="259" w:lineRule="auto"/>
              <w:ind w:right="0" w:hanging="379"/>
              <w:jc w:val="left"/>
            </w:pPr>
            <w:r>
              <w:t xml:space="preserve">Approve </w:t>
            </w:r>
          </w:p>
          <w:p w14:paraId="3083E553" w14:textId="77777777" w:rsidR="00504A55" w:rsidRDefault="00504A55" w:rsidP="007E0329">
            <w:pPr>
              <w:spacing w:after="0" w:line="259" w:lineRule="auto"/>
              <w:ind w:left="439" w:right="0" w:firstLine="0"/>
              <w:jc w:val="left"/>
            </w:pPr>
            <w:r>
              <w:t>Schedule</w:t>
            </w:r>
          </w:p>
        </w:tc>
        <w:tc>
          <w:tcPr>
            <w:tcW w:w="1812" w:type="dxa"/>
          </w:tcPr>
          <w:p w14:paraId="4F016257" w14:textId="77777777" w:rsidR="00504A55" w:rsidRDefault="00504A55" w:rsidP="007E0329">
            <w:pPr>
              <w:spacing w:after="0" w:line="259" w:lineRule="auto"/>
              <w:ind w:left="101" w:right="0" w:firstLine="0"/>
              <w:jc w:val="left"/>
            </w:pPr>
            <w:r>
              <w:t xml:space="preserve">Publicised </w:t>
            </w:r>
          </w:p>
          <w:p w14:paraId="03267E7F" w14:textId="77777777" w:rsidR="00504A55" w:rsidRDefault="00504A55" w:rsidP="007E0329">
            <w:pPr>
              <w:spacing w:after="0" w:line="259" w:lineRule="auto"/>
              <w:ind w:left="101" w:right="0" w:firstLine="0"/>
              <w:jc w:val="left"/>
            </w:pPr>
            <w:r>
              <w:t xml:space="preserve">Budget </w:t>
            </w:r>
          </w:p>
          <w:p w14:paraId="76CF8E46" w14:textId="77777777" w:rsidR="00504A55" w:rsidRDefault="00504A55" w:rsidP="007E0329">
            <w:pPr>
              <w:spacing w:after="236" w:line="259" w:lineRule="auto"/>
              <w:ind w:left="101" w:right="0" w:firstLine="0"/>
              <w:jc w:val="left"/>
            </w:pPr>
            <w:r>
              <w:t>Schedule</w:t>
            </w:r>
          </w:p>
          <w:p w14:paraId="1391FFDB" w14:textId="77777777" w:rsidR="00504A55" w:rsidRDefault="00504A55" w:rsidP="007E0329">
            <w:pPr>
              <w:spacing w:after="0" w:line="259" w:lineRule="auto"/>
              <w:ind w:left="101" w:right="0" w:firstLine="0"/>
              <w:jc w:val="left"/>
            </w:pPr>
            <w:r>
              <w:t xml:space="preserve">Minute of </w:t>
            </w:r>
          </w:p>
          <w:p w14:paraId="631138AB" w14:textId="77777777" w:rsidR="00504A55" w:rsidRDefault="00504A55" w:rsidP="007E0329">
            <w:pPr>
              <w:spacing w:after="0" w:line="259" w:lineRule="auto"/>
              <w:ind w:left="101" w:right="0" w:firstLine="0"/>
              <w:jc w:val="left"/>
            </w:pPr>
            <w:r>
              <w:t xml:space="preserve">Assembly </w:t>
            </w:r>
          </w:p>
          <w:p w14:paraId="26B7D63C" w14:textId="77777777" w:rsidR="00504A55" w:rsidRDefault="00504A55" w:rsidP="007E0329">
            <w:pPr>
              <w:spacing w:after="0" w:line="259" w:lineRule="auto"/>
              <w:ind w:left="101" w:right="0" w:firstLine="0"/>
              <w:jc w:val="left"/>
            </w:pPr>
            <w:r>
              <w:t>Meetings</w:t>
            </w:r>
          </w:p>
        </w:tc>
        <w:tc>
          <w:tcPr>
            <w:tcW w:w="2004" w:type="dxa"/>
          </w:tcPr>
          <w:p w14:paraId="75A274AA" w14:textId="77777777" w:rsidR="00504A55" w:rsidRDefault="00504A55" w:rsidP="00D12800">
            <w:pPr>
              <w:pStyle w:val="ListParagraph"/>
              <w:numPr>
                <w:ilvl w:val="0"/>
                <w:numId w:val="79"/>
              </w:numPr>
              <w:spacing w:after="0" w:line="259" w:lineRule="auto"/>
              <w:ind w:right="0"/>
              <w:jc w:val="left"/>
            </w:pPr>
            <w:r>
              <w:t>Notice Boards</w:t>
            </w:r>
          </w:p>
          <w:p w14:paraId="746298CA" w14:textId="77777777" w:rsidR="00504A55" w:rsidRDefault="00504A55" w:rsidP="00D12800">
            <w:pPr>
              <w:pStyle w:val="ListParagraph"/>
              <w:numPr>
                <w:ilvl w:val="0"/>
                <w:numId w:val="79"/>
              </w:numPr>
              <w:spacing w:after="0" w:line="259" w:lineRule="auto"/>
              <w:ind w:right="0"/>
              <w:jc w:val="left"/>
            </w:pPr>
            <w:r>
              <w:t>Text Messaging</w:t>
            </w:r>
          </w:p>
          <w:p w14:paraId="058C611E" w14:textId="77777777" w:rsidR="00504A55" w:rsidRDefault="00504A55" w:rsidP="00D12800">
            <w:pPr>
              <w:pStyle w:val="ListParagraph"/>
              <w:numPr>
                <w:ilvl w:val="0"/>
                <w:numId w:val="79"/>
              </w:numPr>
              <w:spacing w:after="0" w:line="259" w:lineRule="auto"/>
              <w:ind w:right="0"/>
              <w:jc w:val="left"/>
            </w:pPr>
            <w:r>
              <w:t>News Conferences Stakeholder meetings</w:t>
            </w:r>
          </w:p>
        </w:tc>
        <w:tc>
          <w:tcPr>
            <w:tcW w:w="1921" w:type="dxa"/>
          </w:tcPr>
          <w:p w14:paraId="75766661" w14:textId="77777777" w:rsidR="00504A55" w:rsidRDefault="00504A55" w:rsidP="00504A55">
            <w:pPr>
              <w:spacing w:after="0" w:line="259" w:lineRule="auto"/>
              <w:ind w:left="101" w:right="0" w:firstLine="0"/>
              <w:jc w:val="left"/>
            </w:pPr>
            <w:r>
              <w:t>Budget Committee (lead) District departments, Assembly members, Parliamentarians, Traditional Authorities, Development Partners, NGOs, Private Sector, CSO</w:t>
            </w:r>
          </w:p>
        </w:tc>
      </w:tr>
      <w:tr w:rsidR="00504A55" w14:paraId="01F577E0" w14:textId="77777777" w:rsidTr="00504A55">
        <w:tc>
          <w:tcPr>
            <w:tcW w:w="561" w:type="dxa"/>
          </w:tcPr>
          <w:p w14:paraId="47AA3C85" w14:textId="77777777" w:rsidR="00504A55" w:rsidRDefault="00504A55" w:rsidP="007E0329">
            <w:pPr>
              <w:spacing w:after="0" w:line="259" w:lineRule="auto"/>
              <w:ind w:left="44" w:right="0" w:firstLine="0"/>
              <w:jc w:val="center"/>
            </w:pPr>
            <w:r>
              <w:lastRenderedPageBreak/>
              <w:t>3.</w:t>
            </w:r>
          </w:p>
        </w:tc>
        <w:tc>
          <w:tcPr>
            <w:tcW w:w="1798" w:type="dxa"/>
          </w:tcPr>
          <w:p w14:paraId="68E08FE2" w14:textId="77777777" w:rsidR="00504A55" w:rsidRDefault="00504A55" w:rsidP="007E0329">
            <w:pPr>
              <w:spacing w:after="0" w:line="259" w:lineRule="auto"/>
              <w:ind w:left="101" w:right="0" w:firstLine="0"/>
              <w:jc w:val="left"/>
            </w:pPr>
            <w:r>
              <w:t>Budget Projection (Fee-Fixing)</w:t>
            </w:r>
          </w:p>
        </w:tc>
        <w:tc>
          <w:tcPr>
            <w:tcW w:w="2923" w:type="dxa"/>
          </w:tcPr>
          <w:p w14:paraId="09FCBB94" w14:textId="77777777" w:rsidR="00504A55" w:rsidRDefault="00504A55" w:rsidP="007E0329">
            <w:pPr>
              <w:pStyle w:val="ListParagraph"/>
              <w:numPr>
                <w:ilvl w:val="0"/>
                <w:numId w:val="80"/>
              </w:numPr>
              <w:spacing w:after="2" w:line="238" w:lineRule="auto"/>
              <w:ind w:left="391" w:right="512" w:hanging="391"/>
              <w:jc w:val="left"/>
            </w:pPr>
            <w:r>
              <w:t xml:space="preserve">Revenue Performance Review on current fee-fixing resolution Fee fixing consultations with rate payers, citizen groups, traditional leaders, local media, etc. </w:t>
            </w:r>
          </w:p>
          <w:p w14:paraId="3FB4D483" w14:textId="77777777" w:rsidR="00504A55" w:rsidRDefault="00504A55" w:rsidP="007E0329">
            <w:pPr>
              <w:pStyle w:val="ListParagraph"/>
              <w:numPr>
                <w:ilvl w:val="0"/>
                <w:numId w:val="80"/>
              </w:numPr>
              <w:spacing w:after="2" w:line="239" w:lineRule="auto"/>
              <w:ind w:left="391" w:right="0" w:hanging="391"/>
              <w:jc w:val="left"/>
            </w:pPr>
            <w:r>
              <w:t>Consideration of fees by BC, Finance and Administration (F&amp;A) Sub-Committee; Executive Committee and the General Assembly</w:t>
            </w:r>
          </w:p>
          <w:p w14:paraId="174984D4" w14:textId="77777777" w:rsidR="00504A55" w:rsidRDefault="00504A55" w:rsidP="007E0329">
            <w:pPr>
              <w:pStyle w:val="ListParagraph"/>
              <w:numPr>
                <w:ilvl w:val="0"/>
                <w:numId w:val="80"/>
              </w:numPr>
              <w:spacing w:after="0" w:line="259" w:lineRule="auto"/>
              <w:ind w:left="391" w:right="0" w:hanging="360"/>
              <w:jc w:val="left"/>
            </w:pPr>
            <w:r>
              <w:t>Gazetting of Fee Fixing Resolution</w:t>
            </w:r>
          </w:p>
          <w:p w14:paraId="7A796751" w14:textId="77777777" w:rsidR="00504A55" w:rsidRDefault="00504A55" w:rsidP="007E0329">
            <w:pPr>
              <w:pStyle w:val="ListParagraph"/>
              <w:numPr>
                <w:ilvl w:val="0"/>
                <w:numId w:val="80"/>
              </w:numPr>
              <w:spacing w:after="0" w:line="259" w:lineRule="auto"/>
              <w:ind w:left="391" w:right="0" w:hanging="391"/>
              <w:jc w:val="left"/>
            </w:pPr>
            <w:r>
              <w:t>Publicize Fees</w:t>
            </w:r>
          </w:p>
        </w:tc>
        <w:tc>
          <w:tcPr>
            <w:tcW w:w="2147" w:type="dxa"/>
          </w:tcPr>
          <w:p w14:paraId="1E7D985F" w14:textId="77777777" w:rsidR="00504A55" w:rsidRDefault="00504A55" w:rsidP="00D12800">
            <w:pPr>
              <w:pStyle w:val="ListParagraph"/>
              <w:numPr>
                <w:ilvl w:val="0"/>
                <w:numId w:val="80"/>
              </w:numPr>
              <w:spacing w:after="232" w:line="259" w:lineRule="auto"/>
              <w:ind w:right="0"/>
            </w:pPr>
            <w:r>
              <w:t>Gazetted Fee- Fixing Resolution</w:t>
            </w:r>
          </w:p>
          <w:p w14:paraId="534B376C" w14:textId="77777777" w:rsidR="00504A55" w:rsidRDefault="00504A55" w:rsidP="00D12800">
            <w:pPr>
              <w:numPr>
                <w:ilvl w:val="0"/>
                <w:numId w:val="57"/>
              </w:numPr>
              <w:spacing w:after="0" w:line="306" w:lineRule="auto"/>
              <w:ind w:right="0"/>
              <w:jc w:val="left"/>
            </w:pPr>
            <w:r>
              <w:t>Publicity of new Fees Fixed</w:t>
            </w:r>
          </w:p>
        </w:tc>
        <w:tc>
          <w:tcPr>
            <w:tcW w:w="1812" w:type="dxa"/>
          </w:tcPr>
          <w:p w14:paraId="079A0BF2" w14:textId="77777777" w:rsidR="00504A55" w:rsidRDefault="00504A55" w:rsidP="007E0329">
            <w:pPr>
              <w:spacing w:after="18" w:line="259" w:lineRule="auto"/>
              <w:ind w:left="101" w:right="0" w:firstLine="0"/>
              <w:jc w:val="left"/>
            </w:pPr>
            <w:r>
              <w:t>Fee-Fixing Consultation Report</w:t>
            </w:r>
          </w:p>
          <w:p w14:paraId="3BC8F0FF" w14:textId="77777777" w:rsidR="00504A55" w:rsidRDefault="00504A55" w:rsidP="007E0329">
            <w:pPr>
              <w:spacing w:after="18" w:line="259" w:lineRule="auto"/>
              <w:ind w:left="101" w:right="0" w:firstLine="0"/>
              <w:jc w:val="left"/>
            </w:pPr>
          </w:p>
          <w:p w14:paraId="26D23550" w14:textId="77777777" w:rsidR="00504A55" w:rsidRDefault="00504A55" w:rsidP="007E0329">
            <w:pPr>
              <w:spacing w:after="18" w:line="259" w:lineRule="auto"/>
              <w:ind w:left="101" w:right="0" w:firstLine="0"/>
              <w:jc w:val="left"/>
            </w:pPr>
            <w:r>
              <w:t>Gazetted Fees</w:t>
            </w:r>
          </w:p>
        </w:tc>
        <w:tc>
          <w:tcPr>
            <w:tcW w:w="2004" w:type="dxa"/>
          </w:tcPr>
          <w:p w14:paraId="69540D42" w14:textId="77777777" w:rsidR="00504A55" w:rsidRDefault="00504A55" w:rsidP="007E0329">
            <w:pPr>
              <w:spacing w:after="0" w:line="259" w:lineRule="auto"/>
              <w:ind w:left="0" w:right="0" w:firstLine="0"/>
              <w:jc w:val="left"/>
            </w:pPr>
            <w:r>
              <w:t>Public Hearing</w:t>
            </w:r>
          </w:p>
          <w:p w14:paraId="588D9CF4" w14:textId="77777777" w:rsidR="00504A55" w:rsidRDefault="00504A55" w:rsidP="007E0329">
            <w:pPr>
              <w:spacing w:after="0" w:line="259" w:lineRule="auto"/>
              <w:ind w:left="0" w:right="0" w:firstLine="0"/>
              <w:jc w:val="left"/>
            </w:pPr>
            <w:r>
              <w:t>Notice Boards</w:t>
            </w:r>
          </w:p>
          <w:p w14:paraId="4BCB1FC5" w14:textId="77777777" w:rsidR="00504A55" w:rsidRDefault="00504A55" w:rsidP="007E0329">
            <w:pPr>
              <w:spacing w:after="0" w:line="259" w:lineRule="auto"/>
              <w:ind w:left="0" w:right="0" w:firstLine="0"/>
              <w:jc w:val="left"/>
            </w:pPr>
            <w:r>
              <w:t>Text Messaging</w:t>
            </w:r>
          </w:p>
          <w:p w14:paraId="4A8EAE52" w14:textId="77777777" w:rsidR="00504A55" w:rsidRDefault="00504A55" w:rsidP="007E0329">
            <w:pPr>
              <w:spacing w:after="0" w:line="239" w:lineRule="auto"/>
              <w:ind w:left="0" w:right="0" w:firstLine="0"/>
              <w:jc w:val="left"/>
            </w:pPr>
            <w:r>
              <w:t>Social Media Focus Group meetings</w:t>
            </w:r>
          </w:p>
          <w:p w14:paraId="5EC24CE4" w14:textId="77777777" w:rsidR="00504A55" w:rsidRDefault="00504A55" w:rsidP="007E0329">
            <w:pPr>
              <w:spacing w:after="0" w:line="259" w:lineRule="auto"/>
              <w:ind w:left="0" w:right="55" w:firstLine="0"/>
              <w:jc w:val="left"/>
            </w:pPr>
            <w:r>
              <w:t>Radio Call-ins</w:t>
            </w:r>
          </w:p>
        </w:tc>
        <w:tc>
          <w:tcPr>
            <w:tcW w:w="1921" w:type="dxa"/>
          </w:tcPr>
          <w:p w14:paraId="5F0C9D25" w14:textId="77777777" w:rsidR="00504A55" w:rsidRDefault="00504A55" w:rsidP="007E0329">
            <w:pPr>
              <w:spacing w:after="0" w:line="259" w:lineRule="auto"/>
              <w:ind w:left="101" w:right="0" w:firstLine="0"/>
              <w:jc w:val="left"/>
            </w:pPr>
            <w:r>
              <w:t>Budget Committee (lead) District departments, Assembly members, Parliamentarians, Traditional Authorities, Development Partners, NGOs, Private Sector, CSO; Citizens, Businesses, Local Media; Citizen Groups</w:t>
            </w:r>
          </w:p>
        </w:tc>
      </w:tr>
      <w:tr w:rsidR="00504A55" w14:paraId="62C0CC8A" w14:textId="77777777" w:rsidTr="00504A55">
        <w:tc>
          <w:tcPr>
            <w:tcW w:w="561" w:type="dxa"/>
          </w:tcPr>
          <w:p w14:paraId="41048146" w14:textId="77777777" w:rsidR="00504A55" w:rsidRDefault="00504A55" w:rsidP="007E0329">
            <w:pPr>
              <w:spacing w:after="0" w:line="259" w:lineRule="auto"/>
              <w:ind w:left="46" w:right="0" w:firstLine="0"/>
              <w:jc w:val="center"/>
            </w:pPr>
            <w:r>
              <w:t>4.</w:t>
            </w:r>
          </w:p>
        </w:tc>
        <w:tc>
          <w:tcPr>
            <w:tcW w:w="1798" w:type="dxa"/>
          </w:tcPr>
          <w:p w14:paraId="64E03D69" w14:textId="77777777" w:rsidR="00504A55" w:rsidRDefault="00504A55" w:rsidP="007E0329">
            <w:pPr>
              <w:spacing w:after="0" w:line="259" w:lineRule="auto"/>
              <w:ind w:left="101" w:right="0" w:firstLine="0"/>
              <w:jc w:val="left"/>
            </w:pPr>
            <w:r>
              <w:t>Budget Drafting</w:t>
            </w:r>
          </w:p>
        </w:tc>
        <w:tc>
          <w:tcPr>
            <w:tcW w:w="2923" w:type="dxa"/>
          </w:tcPr>
          <w:p w14:paraId="09A0D3F8" w14:textId="77777777" w:rsidR="00504A55" w:rsidRDefault="00504A55" w:rsidP="00D12800">
            <w:pPr>
              <w:pStyle w:val="ListParagraph"/>
              <w:numPr>
                <w:ilvl w:val="0"/>
                <w:numId w:val="57"/>
              </w:numPr>
              <w:spacing w:after="0" w:line="259" w:lineRule="auto"/>
              <w:ind w:right="0"/>
              <w:jc w:val="left"/>
            </w:pPr>
            <w:r>
              <w:t>Mid-Year Review of Current Budget</w:t>
            </w:r>
          </w:p>
          <w:p w14:paraId="79F07701" w14:textId="77777777" w:rsidR="00504A55" w:rsidRDefault="00504A55" w:rsidP="00D12800">
            <w:pPr>
              <w:pStyle w:val="ListParagraph"/>
              <w:numPr>
                <w:ilvl w:val="0"/>
                <w:numId w:val="57"/>
              </w:numPr>
              <w:spacing w:after="0" w:line="259" w:lineRule="auto"/>
              <w:ind w:right="0"/>
              <w:jc w:val="left"/>
            </w:pPr>
            <w:r>
              <w:t xml:space="preserve">Prioritize projects and programmes by Economic Development Sub-Committee </w:t>
            </w:r>
          </w:p>
          <w:p w14:paraId="19125E1F" w14:textId="77777777" w:rsidR="00504A55" w:rsidRDefault="00504A55" w:rsidP="00D12800">
            <w:pPr>
              <w:pStyle w:val="ListParagraph"/>
              <w:numPr>
                <w:ilvl w:val="0"/>
                <w:numId w:val="57"/>
              </w:numPr>
              <w:spacing w:after="2" w:line="238" w:lineRule="auto"/>
              <w:ind w:right="54"/>
              <w:jc w:val="left"/>
            </w:pPr>
            <w:r>
              <w:t xml:space="preserve">Budget Committee reviews </w:t>
            </w:r>
            <w:r>
              <w:lastRenderedPageBreak/>
              <w:t xml:space="preserve">prioritized projects and programmes with citizens and other stakeholders Budget Committee drafts budget estimates (this should include funding options) </w:t>
            </w:r>
          </w:p>
          <w:p w14:paraId="70B18F5E" w14:textId="77777777" w:rsidR="00504A55" w:rsidRDefault="00504A55" w:rsidP="00D12800">
            <w:pPr>
              <w:pStyle w:val="ListParagraph"/>
              <w:numPr>
                <w:ilvl w:val="0"/>
                <w:numId w:val="57"/>
              </w:numPr>
              <w:spacing w:after="0" w:line="259" w:lineRule="auto"/>
              <w:ind w:right="0"/>
              <w:jc w:val="left"/>
            </w:pPr>
            <w:r>
              <w:t xml:space="preserve">Prepare Budget Highlights </w:t>
            </w:r>
          </w:p>
          <w:p w14:paraId="66D60D9F" w14:textId="77777777" w:rsidR="00504A55" w:rsidRDefault="00504A55" w:rsidP="00D12800">
            <w:pPr>
              <w:pStyle w:val="ListParagraph"/>
              <w:numPr>
                <w:ilvl w:val="0"/>
                <w:numId w:val="57"/>
              </w:numPr>
              <w:spacing w:after="0" w:line="259" w:lineRule="auto"/>
              <w:ind w:right="0"/>
              <w:jc w:val="left"/>
            </w:pPr>
            <w:r>
              <w:t>Public Budget Hearing</w:t>
            </w:r>
          </w:p>
          <w:p w14:paraId="3CD56BFF" w14:textId="77777777" w:rsidR="00504A55" w:rsidRDefault="00504A55" w:rsidP="00D12800">
            <w:pPr>
              <w:pStyle w:val="ListParagraph"/>
              <w:numPr>
                <w:ilvl w:val="0"/>
                <w:numId w:val="57"/>
              </w:numPr>
              <w:spacing w:after="0" w:line="259" w:lineRule="auto"/>
              <w:ind w:right="0"/>
              <w:jc w:val="left"/>
            </w:pPr>
            <w:r>
              <w:t xml:space="preserve">Review draft budget with inputs from </w:t>
            </w:r>
          </w:p>
          <w:p w14:paraId="629CEA4E" w14:textId="77777777" w:rsidR="00504A55" w:rsidRDefault="00504A55" w:rsidP="00D12800">
            <w:pPr>
              <w:pStyle w:val="ListParagraph"/>
              <w:numPr>
                <w:ilvl w:val="0"/>
                <w:numId w:val="57"/>
              </w:numPr>
              <w:spacing w:after="0" w:line="259" w:lineRule="auto"/>
              <w:ind w:right="0"/>
              <w:jc w:val="left"/>
            </w:pPr>
            <w:r>
              <w:t xml:space="preserve">public hearings </w:t>
            </w:r>
          </w:p>
          <w:p w14:paraId="38D595EB" w14:textId="77777777" w:rsidR="00504A55" w:rsidRDefault="00504A55" w:rsidP="00D12800">
            <w:pPr>
              <w:pStyle w:val="ListParagraph"/>
              <w:numPr>
                <w:ilvl w:val="0"/>
                <w:numId w:val="57"/>
              </w:numPr>
            </w:pPr>
            <w:r>
              <w:t>MMDA, citizens co-host radio discussion on proposed budget</w:t>
            </w:r>
          </w:p>
        </w:tc>
        <w:tc>
          <w:tcPr>
            <w:tcW w:w="2147" w:type="dxa"/>
          </w:tcPr>
          <w:p w14:paraId="74E51B34" w14:textId="77777777" w:rsidR="00504A55" w:rsidRDefault="00504A55" w:rsidP="00D12800">
            <w:pPr>
              <w:numPr>
                <w:ilvl w:val="0"/>
                <w:numId w:val="58"/>
              </w:numPr>
              <w:spacing w:after="234" w:line="259" w:lineRule="auto"/>
              <w:ind w:right="0" w:firstLine="0"/>
              <w:jc w:val="left"/>
            </w:pPr>
            <w:r>
              <w:lastRenderedPageBreak/>
              <w:t>Review Reports</w:t>
            </w:r>
          </w:p>
          <w:p w14:paraId="14519AFF" w14:textId="77777777" w:rsidR="00504A55" w:rsidRDefault="00504A55" w:rsidP="00D12800">
            <w:pPr>
              <w:numPr>
                <w:ilvl w:val="0"/>
                <w:numId w:val="58"/>
              </w:numPr>
              <w:spacing w:after="0" w:line="259" w:lineRule="auto"/>
              <w:ind w:right="0" w:hanging="379"/>
              <w:jc w:val="left"/>
            </w:pPr>
            <w:r>
              <w:t>Draft Budget</w:t>
            </w:r>
          </w:p>
        </w:tc>
        <w:tc>
          <w:tcPr>
            <w:tcW w:w="1812" w:type="dxa"/>
          </w:tcPr>
          <w:p w14:paraId="19B3DAEB" w14:textId="77777777" w:rsidR="00504A55" w:rsidRDefault="00504A55" w:rsidP="007E0329">
            <w:pPr>
              <w:spacing w:after="0" w:line="259" w:lineRule="auto"/>
              <w:ind w:left="101" w:right="0" w:firstLine="0"/>
              <w:jc w:val="left"/>
            </w:pPr>
            <w:r>
              <w:t>Minutes of Public Budget Hearing</w:t>
            </w:r>
          </w:p>
          <w:p w14:paraId="23E21847" w14:textId="77777777" w:rsidR="00504A55" w:rsidRDefault="00504A55" w:rsidP="007E0329">
            <w:pPr>
              <w:spacing w:after="0" w:line="259" w:lineRule="auto"/>
              <w:ind w:left="101" w:right="0" w:firstLine="0"/>
              <w:jc w:val="left"/>
            </w:pPr>
          </w:p>
          <w:p w14:paraId="33CA2A65" w14:textId="77777777" w:rsidR="00504A55" w:rsidRDefault="00504A55" w:rsidP="007E0329">
            <w:pPr>
              <w:spacing w:after="0" w:line="259" w:lineRule="auto"/>
              <w:ind w:left="101" w:right="0" w:firstLine="0"/>
              <w:jc w:val="left"/>
            </w:pPr>
            <w:r>
              <w:t xml:space="preserve">Budget </w:t>
            </w:r>
          </w:p>
          <w:p w14:paraId="6DC92CEB" w14:textId="77777777" w:rsidR="00504A55" w:rsidRDefault="00504A55" w:rsidP="007E0329">
            <w:pPr>
              <w:spacing w:after="0" w:line="259" w:lineRule="auto"/>
              <w:ind w:left="101" w:right="0" w:firstLine="0"/>
              <w:jc w:val="left"/>
            </w:pPr>
            <w:r>
              <w:t>Highlight</w:t>
            </w:r>
          </w:p>
        </w:tc>
        <w:tc>
          <w:tcPr>
            <w:tcW w:w="2004" w:type="dxa"/>
          </w:tcPr>
          <w:p w14:paraId="59CD3778" w14:textId="77777777" w:rsidR="00504A55" w:rsidRDefault="00504A55" w:rsidP="00D12800">
            <w:pPr>
              <w:pStyle w:val="ListParagraph"/>
              <w:numPr>
                <w:ilvl w:val="0"/>
                <w:numId w:val="81"/>
              </w:numPr>
              <w:spacing w:after="0" w:line="259" w:lineRule="auto"/>
              <w:ind w:right="0"/>
              <w:jc w:val="left"/>
            </w:pPr>
            <w:r>
              <w:t>Budget Hearing</w:t>
            </w:r>
          </w:p>
          <w:p w14:paraId="30D5D96D" w14:textId="77777777" w:rsidR="00504A55" w:rsidRDefault="00504A55" w:rsidP="00D12800">
            <w:pPr>
              <w:pStyle w:val="ListParagraph"/>
              <w:numPr>
                <w:ilvl w:val="0"/>
                <w:numId w:val="81"/>
              </w:numPr>
              <w:spacing w:after="0" w:line="259" w:lineRule="auto"/>
              <w:ind w:right="0"/>
              <w:jc w:val="left"/>
            </w:pPr>
            <w:r>
              <w:t>Radio Programmes</w:t>
            </w:r>
          </w:p>
          <w:p w14:paraId="1702F47B" w14:textId="77777777" w:rsidR="00504A55" w:rsidRDefault="00504A55" w:rsidP="00D12800">
            <w:pPr>
              <w:pStyle w:val="ListParagraph"/>
              <w:numPr>
                <w:ilvl w:val="0"/>
                <w:numId w:val="81"/>
              </w:numPr>
              <w:spacing w:after="0" w:line="259" w:lineRule="auto"/>
              <w:ind w:right="0"/>
              <w:jc w:val="left"/>
            </w:pPr>
            <w:r>
              <w:t>Information Vans</w:t>
            </w:r>
          </w:p>
          <w:p w14:paraId="6769C9E7" w14:textId="77777777" w:rsidR="00504A55" w:rsidRDefault="00504A55" w:rsidP="00D12800">
            <w:pPr>
              <w:pStyle w:val="ListParagraph"/>
              <w:numPr>
                <w:ilvl w:val="0"/>
                <w:numId w:val="81"/>
              </w:numPr>
              <w:spacing w:after="0" w:line="259" w:lineRule="auto"/>
              <w:ind w:right="0"/>
              <w:jc w:val="left"/>
            </w:pPr>
            <w:r>
              <w:t>Budget Highlights</w:t>
            </w:r>
          </w:p>
          <w:p w14:paraId="60739E19" w14:textId="77777777" w:rsidR="00504A55" w:rsidRDefault="00504A55" w:rsidP="00D12800">
            <w:pPr>
              <w:pStyle w:val="ListParagraph"/>
              <w:numPr>
                <w:ilvl w:val="0"/>
                <w:numId w:val="81"/>
              </w:numPr>
              <w:spacing w:after="0" w:line="259" w:lineRule="auto"/>
              <w:ind w:right="0"/>
              <w:jc w:val="left"/>
            </w:pPr>
            <w:r>
              <w:t>Issues Debate</w:t>
            </w:r>
          </w:p>
        </w:tc>
        <w:tc>
          <w:tcPr>
            <w:tcW w:w="1921" w:type="dxa"/>
          </w:tcPr>
          <w:p w14:paraId="4E851699" w14:textId="77777777" w:rsidR="00504A55" w:rsidRDefault="00504A55" w:rsidP="007E0329">
            <w:pPr>
              <w:spacing w:after="0" w:line="259" w:lineRule="auto"/>
              <w:ind w:left="101" w:right="0" w:firstLine="0"/>
              <w:jc w:val="left"/>
            </w:pPr>
            <w:r>
              <w:t xml:space="preserve">Budget Committee (lead) District departments; Assembly members, Parliamentarians, Traditional Authorities, </w:t>
            </w:r>
            <w:r>
              <w:lastRenderedPageBreak/>
              <w:t>Development Partners, NGOs, Private Sector, CSO; Citizens, Rate Payers; Traditional Authorities, women, marginalized groups, local media, RPCU/RCC, etc.</w:t>
            </w:r>
          </w:p>
        </w:tc>
      </w:tr>
      <w:tr w:rsidR="00504A55" w14:paraId="7E31EA40" w14:textId="77777777" w:rsidTr="00504A55">
        <w:tc>
          <w:tcPr>
            <w:tcW w:w="561" w:type="dxa"/>
          </w:tcPr>
          <w:p w14:paraId="1973A59F" w14:textId="77777777" w:rsidR="00504A55" w:rsidRDefault="00504A55" w:rsidP="007E0329">
            <w:pPr>
              <w:spacing w:after="0" w:line="259" w:lineRule="auto"/>
              <w:ind w:left="46" w:right="0" w:firstLine="0"/>
              <w:jc w:val="center"/>
            </w:pPr>
            <w:r>
              <w:lastRenderedPageBreak/>
              <w:t>5.</w:t>
            </w:r>
          </w:p>
        </w:tc>
        <w:tc>
          <w:tcPr>
            <w:tcW w:w="1798" w:type="dxa"/>
          </w:tcPr>
          <w:p w14:paraId="04A5964A" w14:textId="77777777" w:rsidR="00504A55" w:rsidRDefault="00504A55" w:rsidP="007E0329">
            <w:pPr>
              <w:spacing w:after="0" w:line="259" w:lineRule="auto"/>
              <w:ind w:left="101" w:right="0" w:firstLine="0"/>
              <w:jc w:val="left"/>
            </w:pPr>
            <w:r>
              <w:t>Budget Approval</w:t>
            </w:r>
          </w:p>
        </w:tc>
        <w:tc>
          <w:tcPr>
            <w:tcW w:w="2923" w:type="dxa"/>
          </w:tcPr>
          <w:p w14:paraId="5F8339F9" w14:textId="77777777" w:rsidR="00504A55" w:rsidRDefault="00504A55" w:rsidP="00D12800">
            <w:pPr>
              <w:pStyle w:val="ListParagraph"/>
              <w:numPr>
                <w:ilvl w:val="0"/>
                <w:numId w:val="82"/>
              </w:numPr>
              <w:spacing w:after="2" w:line="238" w:lineRule="auto"/>
              <w:ind w:right="0"/>
            </w:pPr>
            <w:r>
              <w:t xml:space="preserve">F&amp;A and Executive Committee consider draft budget </w:t>
            </w:r>
          </w:p>
          <w:p w14:paraId="4853DBED" w14:textId="77777777" w:rsidR="00504A55" w:rsidRDefault="00504A55" w:rsidP="00D12800">
            <w:pPr>
              <w:pStyle w:val="ListParagraph"/>
              <w:numPr>
                <w:ilvl w:val="0"/>
                <w:numId w:val="82"/>
              </w:numPr>
              <w:spacing w:after="0" w:line="259" w:lineRule="auto"/>
              <w:ind w:right="41" w:hanging="413"/>
              <w:jc w:val="left"/>
            </w:pPr>
            <w:r>
              <w:t xml:space="preserve">General Assembly approves budget </w:t>
            </w:r>
          </w:p>
          <w:p w14:paraId="5428DE1A" w14:textId="77777777" w:rsidR="00504A55" w:rsidRDefault="00504A55" w:rsidP="00D12800">
            <w:pPr>
              <w:pStyle w:val="ListParagraph"/>
              <w:numPr>
                <w:ilvl w:val="0"/>
                <w:numId w:val="82"/>
              </w:numPr>
              <w:spacing w:after="0" w:line="259" w:lineRule="auto"/>
              <w:ind w:right="41"/>
              <w:jc w:val="left"/>
            </w:pPr>
            <w:r>
              <w:t xml:space="preserve">Public information, communication on approved budget </w:t>
            </w:r>
          </w:p>
        </w:tc>
        <w:tc>
          <w:tcPr>
            <w:tcW w:w="2147" w:type="dxa"/>
          </w:tcPr>
          <w:p w14:paraId="3EDD5E77" w14:textId="77777777" w:rsidR="00504A55" w:rsidRDefault="00504A55" w:rsidP="00D12800">
            <w:pPr>
              <w:numPr>
                <w:ilvl w:val="0"/>
                <w:numId w:val="59"/>
              </w:numPr>
              <w:spacing w:after="23" w:line="244" w:lineRule="auto"/>
              <w:ind w:right="0" w:hanging="379"/>
              <w:jc w:val="left"/>
            </w:pPr>
            <w:r>
              <w:t>Approved Budget</w:t>
            </w:r>
          </w:p>
          <w:p w14:paraId="4D7DDEF6" w14:textId="77777777" w:rsidR="00504A55" w:rsidRDefault="00504A55" w:rsidP="00D12800">
            <w:pPr>
              <w:numPr>
                <w:ilvl w:val="0"/>
                <w:numId w:val="59"/>
              </w:numPr>
              <w:spacing w:after="0" w:line="259" w:lineRule="auto"/>
              <w:ind w:right="0" w:hanging="379"/>
              <w:jc w:val="left"/>
            </w:pPr>
            <w:r>
              <w:t xml:space="preserve">Budget </w:t>
            </w:r>
          </w:p>
          <w:p w14:paraId="70DF5423" w14:textId="77777777" w:rsidR="00504A55" w:rsidRDefault="00504A55" w:rsidP="007E0329">
            <w:pPr>
              <w:spacing w:after="6" w:line="259" w:lineRule="auto"/>
              <w:ind w:left="30" w:right="0" w:firstLine="0"/>
              <w:jc w:val="center"/>
            </w:pPr>
            <w:r>
              <w:t>Highlights</w:t>
            </w:r>
          </w:p>
          <w:p w14:paraId="42ABBB93" w14:textId="77777777" w:rsidR="00504A55" w:rsidRDefault="00504A55" w:rsidP="00D12800">
            <w:pPr>
              <w:numPr>
                <w:ilvl w:val="0"/>
                <w:numId w:val="59"/>
              </w:numPr>
              <w:spacing w:after="10" w:line="259" w:lineRule="auto"/>
              <w:ind w:right="0" w:hanging="379"/>
              <w:jc w:val="left"/>
            </w:pPr>
            <w:r>
              <w:t>Publicity Plan</w:t>
            </w:r>
          </w:p>
          <w:p w14:paraId="5147CFCB" w14:textId="77777777" w:rsidR="00504A55" w:rsidRDefault="00504A55" w:rsidP="00D12800">
            <w:pPr>
              <w:numPr>
                <w:ilvl w:val="0"/>
                <w:numId w:val="59"/>
              </w:numPr>
              <w:spacing w:after="0" w:line="259" w:lineRule="auto"/>
              <w:ind w:right="0" w:hanging="379"/>
              <w:jc w:val="left"/>
            </w:pPr>
            <w:r>
              <w:t xml:space="preserve">Dissemination </w:t>
            </w:r>
          </w:p>
          <w:p w14:paraId="4AFB6CF9" w14:textId="77777777" w:rsidR="00504A55" w:rsidRDefault="00504A55" w:rsidP="007E0329">
            <w:pPr>
              <w:spacing w:after="0" w:line="259" w:lineRule="auto"/>
              <w:ind w:left="439" w:right="0" w:firstLine="0"/>
              <w:jc w:val="left"/>
            </w:pPr>
            <w:r>
              <w:t xml:space="preserve">using Notice </w:t>
            </w:r>
          </w:p>
          <w:p w14:paraId="2A905836" w14:textId="77777777" w:rsidR="00504A55" w:rsidRDefault="00504A55" w:rsidP="007E0329">
            <w:pPr>
              <w:spacing w:after="0" w:line="259" w:lineRule="auto"/>
              <w:ind w:left="439" w:right="0" w:firstLine="0"/>
              <w:jc w:val="left"/>
            </w:pPr>
            <w:r>
              <w:t>Boards</w:t>
            </w:r>
          </w:p>
        </w:tc>
        <w:tc>
          <w:tcPr>
            <w:tcW w:w="1812" w:type="dxa"/>
          </w:tcPr>
          <w:p w14:paraId="7E94DB97" w14:textId="77777777" w:rsidR="00504A55" w:rsidRDefault="00504A55" w:rsidP="007E0329">
            <w:pPr>
              <w:spacing w:after="236" w:line="259" w:lineRule="auto"/>
              <w:ind w:left="101" w:right="0" w:firstLine="0"/>
              <w:jc w:val="left"/>
            </w:pPr>
            <w:r>
              <w:t>Reports</w:t>
            </w:r>
          </w:p>
          <w:p w14:paraId="2FB9371A" w14:textId="77777777" w:rsidR="00504A55" w:rsidRDefault="00504A55" w:rsidP="007E0329">
            <w:pPr>
              <w:spacing w:after="0" w:line="259" w:lineRule="auto"/>
              <w:ind w:left="101" w:right="0" w:firstLine="0"/>
              <w:jc w:val="left"/>
            </w:pPr>
            <w:r>
              <w:t>Minutes of Assembly Meeting</w:t>
            </w:r>
          </w:p>
          <w:p w14:paraId="6F83B509" w14:textId="77777777" w:rsidR="00504A55" w:rsidRDefault="00504A55" w:rsidP="007E0329">
            <w:pPr>
              <w:spacing w:after="0" w:line="259" w:lineRule="auto"/>
              <w:ind w:left="101" w:right="0" w:firstLine="0"/>
              <w:jc w:val="left"/>
            </w:pPr>
          </w:p>
          <w:p w14:paraId="2AC51D3F" w14:textId="77777777" w:rsidR="00504A55" w:rsidRDefault="00504A55" w:rsidP="007E0329">
            <w:pPr>
              <w:spacing w:after="15" w:line="259" w:lineRule="auto"/>
              <w:ind w:left="101" w:right="0" w:firstLine="0"/>
              <w:jc w:val="left"/>
            </w:pPr>
            <w:r>
              <w:t xml:space="preserve">Highlights of </w:t>
            </w:r>
          </w:p>
          <w:p w14:paraId="66FFC0D7" w14:textId="77777777" w:rsidR="00504A55" w:rsidRDefault="00504A55" w:rsidP="007E0329">
            <w:pPr>
              <w:spacing w:after="0" w:line="259" w:lineRule="auto"/>
              <w:ind w:left="101" w:right="0" w:firstLine="0"/>
              <w:jc w:val="left"/>
            </w:pPr>
            <w:r>
              <w:t>Budget</w:t>
            </w:r>
          </w:p>
        </w:tc>
        <w:tc>
          <w:tcPr>
            <w:tcW w:w="2004" w:type="dxa"/>
          </w:tcPr>
          <w:p w14:paraId="7C95F8D4" w14:textId="77777777" w:rsidR="00504A55" w:rsidRDefault="00504A55" w:rsidP="00D12800">
            <w:pPr>
              <w:pStyle w:val="ListParagraph"/>
              <w:numPr>
                <w:ilvl w:val="0"/>
                <w:numId w:val="83"/>
              </w:numPr>
              <w:spacing w:after="0" w:line="259" w:lineRule="auto"/>
              <w:ind w:right="0"/>
              <w:jc w:val="left"/>
            </w:pPr>
            <w:r>
              <w:t xml:space="preserve">Assembly Meetings with stakeholders </w:t>
            </w:r>
          </w:p>
          <w:p w14:paraId="2077DF78" w14:textId="77777777" w:rsidR="00504A55" w:rsidRDefault="00504A55" w:rsidP="00D12800">
            <w:pPr>
              <w:pStyle w:val="ListParagraph"/>
              <w:numPr>
                <w:ilvl w:val="0"/>
                <w:numId w:val="83"/>
              </w:numPr>
              <w:spacing w:after="0" w:line="259" w:lineRule="auto"/>
              <w:ind w:right="0"/>
              <w:jc w:val="left"/>
            </w:pPr>
            <w:r>
              <w:t>Public Information and Publicity</w:t>
            </w:r>
          </w:p>
        </w:tc>
        <w:tc>
          <w:tcPr>
            <w:tcW w:w="1921" w:type="dxa"/>
          </w:tcPr>
          <w:p w14:paraId="31C4BB36" w14:textId="77777777" w:rsidR="00504A55" w:rsidRDefault="00504A55" w:rsidP="007E0329">
            <w:pPr>
              <w:spacing w:after="0" w:line="259" w:lineRule="auto"/>
              <w:ind w:left="101" w:right="0" w:firstLine="0"/>
              <w:jc w:val="left"/>
            </w:pPr>
            <w:r>
              <w:t xml:space="preserve">Budget Committee (lead) Key Stakeholders </w:t>
            </w:r>
          </w:p>
          <w:p w14:paraId="634EDE6E" w14:textId="77777777" w:rsidR="00504A55" w:rsidRDefault="00504A55" w:rsidP="007E0329">
            <w:pPr>
              <w:spacing w:after="0" w:line="259" w:lineRule="auto"/>
              <w:ind w:left="101" w:right="0" w:firstLine="0"/>
              <w:jc w:val="left"/>
            </w:pPr>
            <w:r>
              <w:t xml:space="preserve">(Traditional Authorities; </w:t>
            </w:r>
          </w:p>
          <w:p w14:paraId="63B81DAA" w14:textId="77777777" w:rsidR="00504A55" w:rsidRDefault="00504A55" w:rsidP="007E0329">
            <w:pPr>
              <w:spacing w:after="0" w:line="259" w:lineRule="auto"/>
              <w:ind w:left="101" w:right="0" w:firstLine="0"/>
              <w:jc w:val="left"/>
            </w:pPr>
            <w:r>
              <w:t xml:space="preserve">Opinion Leaders; Women and Men Leaders; </w:t>
            </w:r>
            <w:r>
              <w:lastRenderedPageBreak/>
              <w:t xml:space="preserve">Assembly </w:t>
            </w:r>
          </w:p>
          <w:p w14:paraId="2956FEB1" w14:textId="77777777" w:rsidR="00504A55" w:rsidRDefault="00504A55" w:rsidP="007E0329">
            <w:pPr>
              <w:spacing w:after="0" w:line="259" w:lineRule="auto"/>
              <w:ind w:left="101" w:right="0" w:firstLine="0"/>
              <w:jc w:val="left"/>
            </w:pPr>
            <w:r>
              <w:t xml:space="preserve">Members; Decentralised </w:t>
            </w:r>
          </w:p>
          <w:p w14:paraId="0975906A" w14:textId="77777777" w:rsidR="00504A55" w:rsidRDefault="00504A55" w:rsidP="007E0329">
            <w:pPr>
              <w:spacing w:after="0" w:line="259" w:lineRule="auto"/>
              <w:ind w:left="101" w:right="0" w:firstLine="0"/>
            </w:pPr>
            <w:r>
              <w:t>Departments; DCE; MPs)</w:t>
            </w:r>
          </w:p>
        </w:tc>
      </w:tr>
    </w:tbl>
    <w:p w14:paraId="5BF49ED9" w14:textId="77777777" w:rsidR="00504A55" w:rsidRDefault="00504A55" w:rsidP="006C3D85"/>
    <w:p w14:paraId="527EBF93" w14:textId="77777777" w:rsidR="00504A55" w:rsidRDefault="00504A55" w:rsidP="006C3D85">
      <w:pPr>
        <w:sectPr w:rsidR="00504A55">
          <w:footerReference w:type="even" r:id="rId25"/>
          <w:footerReference w:type="default" r:id="rId26"/>
          <w:footerReference w:type="first" r:id="rId27"/>
          <w:pgSz w:w="15840" w:h="12240" w:orient="landscape"/>
          <w:pgMar w:top="1440" w:right="1440" w:bottom="1440" w:left="1440" w:header="720" w:footer="1475" w:gutter="0"/>
          <w:cols w:space="720"/>
        </w:sectPr>
      </w:pPr>
    </w:p>
    <w:p w14:paraId="638854F3" w14:textId="77777777" w:rsidR="009A3F00" w:rsidRDefault="00CC0868">
      <w:pPr>
        <w:pStyle w:val="Heading1"/>
        <w:spacing w:after="52" w:line="249" w:lineRule="auto"/>
        <w:ind w:left="-76"/>
      </w:pPr>
      <w:r>
        <w:rPr>
          <w:i/>
        </w:rPr>
        <w:lastRenderedPageBreak/>
        <w:t xml:space="preserve">3.4 Framework for the Implementation of Participatory Plans and Budgets </w:t>
      </w:r>
      <w:bookmarkEnd w:id="32"/>
    </w:p>
    <w:tbl>
      <w:tblPr>
        <w:tblStyle w:val="TableGrid0"/>
        <w:tblW w:w="0" w:type="auto"/>
        <w:tblInd w:w="10" w:type="dxa"/>
        <w:tblLook w:val="04A0" w:firstRow="1" w:lastRow="0" w:firstColumn="1" w:lastColumn="0" w:noHBand="0" w:noVBand="1"/>
      </w:tblPr>
      <w:tblGrid>
        <w:gridCol w:w="556"/>
        <w:gridCol w:w="1790"/>
        <w:gridCol w:w="2717"/>
        <w:gridCol w:w="2209"/>
        <w:gridCol w:w="1694"/>
        <w:gridCol w:w="2285"/>
        <w:gridCol w:w="1915"/>
      </w:tblGrid>
      <w:tr w:rsidR="00702C90" w:rsidRPr="00104E02" w14:paraId="5BB41D12" w14:textId="77777777" w:rsidTr="00702C90">
        <w:trPr>
          <w:tblHeader/>
        </w:trPr>
        <w:tc>
          <w:tcPr>
            <w:tcW w:w="556" w:type="dxa"/>
            <w:shd w:val="clear" w:color="auto" w:fill="BFBFBF" w:themeFill="background1" w:themeFillShade="BF"/>
          </w:tcPr>
          <w:p w14:paraId="002FD35C" w14:textId="77777777" w:rsidR="00702C90" w:rsidRPr="00104E02" w:rsidRDefault="00702C90" w:rsidP="007E0329">
            <w:pPr>
              <w:ind w:left="0" w:firstLine="0"/>
              <w:rPr>
                <w:b/>
                <w:sz w:val="22"/>
              </w:rPr>
            </w:pPr>
            <w:r w:rsidRPr="00104E02">
              <w:rPr>
                <w:b/>
                <w:sz w:val="22"/>
              </w:rPr>
              <w:t>No.</w:t>
            </w:r>
          </w:p>
        </w:tc>
        <w:tc>
          <w:tcPr>
            <w:tcW w:w="1790" w:type="dxa"/>
            <w:shd w:val="clear" w:color="auto" w:fill="BFBFBF" w:themeFill="background1" w:themeFillShade="BF"/>
          </w:tcPr>
          <w:p w14:paraId="45CC252C" w14:textId="77777777" w:rsidR="00702C90" w:rsidRPr="00104E02" w:rsidRDefault="00702C90" w:rsidP="007E0329">
            <w:pPr>
              <w:ind w:left="0" w:firstLine="0"/>
              <w:rPr>
                <w:b/>
                <w:sz w:val="22"/>
              </w:rPr>
            </w:pPr>
            <w:r w:rsidRPr="00104E02">
              <w:rPr>
                <w:b/>
                <w:sz w:val="22"/>
              </w:rPr>
              <w:t>Activities</w:t>
            </w:r>
          </w:p>
        </w:tc>
        <w:tc>
          <w:tcPr>
            <w:tcW w:w="2717" w:type="dxa"/>
            <w:shd w:val="clear" w:color="auto" w:fill="BFBFBF" w:themeFill="background1" w:themeFillShade="BF"/>
          </w:tcPr>
          <w:p w14:paraId="43BADE08" w14:textId="77777777" w:rsidR="00702C90" w:rsidRPr="00104E02" w:rsidRDefault="00702C90" w:rsidP="007E0329">
            <w:pPr>
              <w:ind w:left="0" w:firstLine="0"/>
              <w:rPr>
                <w:b/>
                <w:sz w:val="22"/>
              </w:rPr>
            </w:pPr>
            <w:r w:rsidRPr="00104E02">
              <w:rPr>
                <w:b/>
                <w:sz w:val="22"/>
              </w:rPr>
              <w:t>Participatory Task Required</w:t>
            </w:r>
          </w:p>
        </w:tc>
        <w:tc>
          <w:tcPr>
            <w:tcW w:w="2209" w:type="dxa"/>
            <w:shd w:val="clear" w:color="auto" w:fill="BFBFBF" w:themeFill="background1" w:themeFillShade="BF"/>
          </w:tcPr>
          <w:p w14:paraId="72E4A0FC" w14:textId="77777777" w:rsidR="00702C90" w:rsidRPr="00104E02" w:rsidRDefault="00702C90" w:rsidP="007E0329">
            <w:pPr>
              <w:ind w:left="0" w:firstLine="0"/>
              <w:rPr>
                <w:b/>
                <w:sz w:val="22"/>
              </w:rPr>
            </w:pPr>
            <w:r w:rsidRPr="00104E02">
              <w:rPr>
                <w:b/>
                <w:sz w:val="22"/>
              </w:rPr>
              <w:t xml:space="preserve">Outcomes </w:t>
            </w:r>
          </w:p>
        </w:tc>
        <w:tc>
          <w:tcPr>
            <w:tcW w:w="1694" w:type="dxa"/>
            <w:shd w:val="clear" w:color="auto" w:fill="BFBFBF" w:themeFill="background1" w:themeFillShade="BF"/>
          </w:tcPr>
          <w:p w14:paraId="4800D9B5" w14:textId="77777777" w:rsidR="00702C90" w:rsidRPr="00104E02" w:rsidRDefault="00702C90" w:rsidP="007E0329">
            <w:pPr>
              <w:ind w:left="0" w:firstLine="0"/>
              <w:rPr>
                <w:b/>
                <w:sz w:val="22"/>
              </w:rPr>
            </w:pPr>
            <w:r w:rsidRPr="00104E02">
              <w:rPr>
                <w:b/>
                <w:sz w:val="22"/>
              </w:rPr>
              <w:t>MOV</w:t>
            </w:r>
          </w:p>
        </w:tc>
        <w:tc>
          <w:tcPr>
            <w:tcW w:w="2285" w:type="dxa"/>
            <w:shd w:val="clear" w:color="auto" w:fill="BFBFBF" w:themeFill="background1" w:themeFillShade="BF"/>
          </w:tcPr>
          <w:p w14:paraId="63ACDFD3" w14:textId="77777777" w:rsidR="00702C90" w:rsidRPr="00104E02" w:rsidRDefault="00702C90" w:rsidP="007E0329">
            <w:pPr>
              <w:ind w:left="0" w:firstLine="0"/>
              <w:rPr>
                <w:b/>
                <w:sz w:val="22"/>
              </w:rPr>
            </w:pPr>
            <w:r w:rsidRPr="00104E02">
              <w:rPr>
                <w:b/>
                <w:sz w:val="22"/>
              </w:rPr>
              <w:t>Tools</w:t>
            </w:r>
          </w:p>
        </w:tc>
        <w:tc>
          <w:tcPr>
            <w:tcW w:w="1915" w:type="dxa"/>
            <w:shd w:val="clear" w:color="auto" w:fill="BFBFBF" w:themeFill="background1" w:themeFillShade="BF"/>
          </w:tcPr>
          <w:p w14:paraId="7A139124" w14:textId="77777777" w:rsidR="00702C90" w:rsidRPr="00104E02" w:rsidRDefault="00702C90" w:rsidP="007E0329">
            <w:pPr>
              <w:ind w:left="0" w:firstLine="0"/>
              <w:rPr>
                <w:b/>
                <w:sz w:val="22"/>
              </w:rPr>
            </w:pPr>
            <w:r w:rsidRPr="00104E02">
              <w:rPr>
                <w:b/>
                <w:sz w:val="22"/>
              </w:rPr>
              <w:t>Collaborators</w:t>
            </w:r>
          </w:p>
        </w:tc>
      </w:tr>
      <w:tr w:rsidR="00702C90" w:rsidRPr="00104E02" w14:paraId="448F8CFE" w14:textId="77777777" w:rsidTr="00702C90">
        <w:tc>
          <w:tcPr>
            <w:tcW w:w="556" w:type="dxa"/>
          </w:tcPr>
          <w:p w14:paraId="27CC1348" w14:textId="77777777" w:rsidR="00702C90" w:rsidRPr="00104E02" w:rsidRDefault="00702C90" w:rsidP="007E0329">
            <w:pPr>
              <w:spacing w:after="0" w:line="259" w:lineRule="auto"/>
              <w:ind w:left="41" w:right="0" w:firstLine="0"/>
              <w:jc w:val="center"/>
              <w:rPr>
                <w:sz w:val="22"/>
              </w:rPr>
            </w:pPr>
            <w:r w:rsidRPr="00104E02">
              <w:rPr>
                <w:sz w:val="22"/>
              </w:rPr>
              <w:t>1.</w:t>
            </w:r>
          </w:p>
        </w:tc>
        <w:tc>
          <w:tcPr>
            <w:tcW w:w="1790" w:type="dxa"/>
          </w:tcPr>
          <w:p w14:paraId="5B0C7F88" w14:textId="77777777" w:rsidR="00702C90" w:rsidRPr="00104E02" w:rsidRDefault="00702C90" w:rsidP="007E0329">
            <w:pPr>
              <w:spacing w:after="0" w:line="259" w:lineRule="auto"/>
              <w:ind w:left="101" w:right="0" w:firstLine="0"/>
              <w:jc w:val="left"/>
              <w:rPr>
                <w:sz w:val="22"/>
              </w:rPr>
            </w:pPr>
            <w:r w:rsidRPr="00104E02">
              <w:rPr>
                <w:sz w:val="22"/>
              </w:rPr>
              <w:t>Procurement</w:t>
            </w:r>
          </w:p>
        </w:tc>
        <w:tc>
          <w:tcPr>
            <w:tcW w:w="2717" w:type="dxa"/>
          </w:tcPr>
          <w:p w14:paraId="09855E19"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Share Procurement Plan</w:t>
            </w:r>
          </w:p>
          <w:p w14:paraId="5C77A8D1" w14:textId="77777777" w:rsidR="00702C90" w:rsidRPr="00104E02" w:rsidRDefault="00702C90" w:rsidP="00D12800">
            <w:pPr>
              <w:pStyle w:val="ListParagraph"/>
              <w:numPr>
                <w:ilvl w:val="0"/>
                <w:numId w:val="84"/>
              </w:numPr>
              <w:spacing w:after="5" w:line="236" w:lineRule="auto"/>
              <w:ind w:right="0"/>
              <w:jc w:val="left"/>
              <w:rPr>
                <w:sz w:val="22"/>
              </w:rPr>
            </w:pPr>
            <w:r w:rsidRPr="00104E02">
              <w:rPr>
                <w:sz w:val="22"/>
              </w:rPr>
              <w:t>Constitute Entity Tender Committee as required</w:t>
            </w:r>
          </w:p>
          <w:p w14:paraId="75943B8E" w14:textId="77777777" w:rsidR="00702C90" w:rsidRPr="00104E02" w:rsidRDefault="00702C90" w:rsidP="00D12800">
            <w:pPr>
              <w:pStyle w:val="ListParagraph"/>
              <w:numPr>
                <w:ilvl w:val="0"/>
                <w:numId w:val="84"/>
              </w:numPr>
              <w:spacing w:after="2" w:line="236" w:lineRule="auto"/>
              <w:ind w:right="0"/>
              <w:jc w:val="left"/>
              <w:rPr>
                <w:sz w:val="22"/>
              </w:rPr>
            </w:pPr>
            <w:r w:rsidRPr="00104E02">
              <w:rPr>
                <w:sz w:val="22"/>
              </w:rPr>
              <w:t xml:space="preserve">Publicise Invitation to Tender in local media and websites as well including </w:t>
            </w:r>
          </w:p>
          <w:p w14:paraId="52BDAA6D"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Contract Award Procedures</w:t>
            </w:r>
          </w:p>
          <w:p w14:paraId="513FEA8B"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 xml:space="preserve">Ensure active Participation at the </w:t>
            </w:r>
          </w:p>
          <w:p w14:paraId="1C15B343"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Opening of Tenders for beneficiaries</w:t>
            </w:r>
          </w:p>
          <w:p w14:paraId="078ABFE0"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Award Letters copied to all relevant Officers and stakeholders</w:t>
            </w:r>
          </w:p>
          <w:p w14:paraId="70EFA021"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 xml:space="preserve">Conduct Open Signing of Contract </w:t>
            </w:r>
          </w:p>
          <w:p w14:paraId="33DF1530" w14:textId="77777777" w:rsidR="00702C90" w:rsidRPr="00104E02" w:rsidRDefault="00702C90" w:rsidP="00D12800">
            <w:pPr>
              <w:pStyle w:val="ListParagraph"/>
              <w:numPr>
                <w:ilvl w:val="0"/>
                <w:numId w:val="84"/>
              </w:numPr>
              <w:rPr>
                <w:sz w:val="22"/>
              </w:rPr>
            </w:pPr>
            <w:r w:rsidRPr="00104E02">
              <w:rPr>
                <w:sz w:val="22"/>
              </w:rPr>
              <w:t>(preferably at site)</w:t>
            </w:r>
          </w:p>
        </w:tc>
        <w:tc>
          <w:tcPr>
            <w:tcW w:w="2209" w:type="dxa"/>
          </w:tcPr>
          <w:p w14:paraId="103CAE61"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Procurement Plan</w:t>
            </w:r>
          </w:p>
          <w:p w14:paraId="02FA6DD9" w14:textId="77777777" w:rsidR="00702C90" w:rsidRPr="00104E02" w:rsidRDefault="00702C90" w:rsidP="00D12800">
            <w:pPr>
              <w:pStyle w:val="ListParagraph"/>
              <w:numPr>
                <w:ilvl w:val="0"/>
                <w:numId w:val="84"/>
              </w:numPr>
              <w:tabs>
                <w:tab w:val="right" w:pos="1616"/>
              </w:tabs>
              <w:spacing w:after="0" w:line="259" w:lineRule="auto"/>
              <w:ind w:right="0"/>
              <w:jc w:val="left"/>
              <w:rPr>
                <w:sz w:val="22"/>
              </w:rPr>
            </w:pPr>
            <w:r w:rsidRPr="00104E02">
              <w:rPr>
                <w:sz w:val="22"/>
              </w:rPr>
              <w:t>Newspaper publications and other relevant media usage</w:t>
            </w:r>
          </w:p>
          <w:p w14:paraId="5C54D08F" w14:textId="77777777" w:rsidR="00702C90" w:rsidRPr="00104E02" w:rsidRDefault="00702C90" w:rsidP="00D12800">
            <w:pPr>
              <w:pStyle w:val="ListParagraph"/>
              <w:numPr>
                <w:ilvl w:val="0"/>
                <w:numId w:val="84"/>
              </w:numPr>
              <w:spacing w:after="0" w:line="259" w:lineRule="auto"/>
              <w:ind w:right="0"/>
              <w:jc w:val="left"/>
              <w:rPr>
                <w:sz w:val="22"/>
              </w:rPr>
            </w:pPr>
            <w:r w:rsidRPr="00104E02">
              <w:rPr>
                <w:sz w:val="22"/>
              </w:rPr>
              <w:t>Site Implementation Committee</w:t>
            </w:r>
          </w:p>
        </w:tc>
        <w:tc>
          <w:tcPr>
            <w:tcW w:w="1694" w:type="dxa"/>
          </w:tcPr>
          <w:p w14:paraId="3CD1D6AB" w14:textId="77777777" w:rsidR="00702C90" w:rsidRPr="00104E02" w:rsidRDefault="00702C90" w:rsidP="007E0329">
            <w:pPr>
              <w:spacing w:after="259" w:line="238" w:lineRule="auto"/>
              <w:ind w:left="101" w:right="0" w:firstLine="0"/>
              <w:jc w:val="left"/>
              <w:rPr>
                <w:sz w:val="22"/>
              </w:rPr>
            </w:pPr>
            <w:r w:rsidRPr="00104E02">
              <w:rPr>
                <w:sz w:val="22"/>
              </w:rPr>
              <w:t>Site Notice Boards</w:t>
            </w:r>
          </w:p>
          <w:p w14:paraId="59252AFF" w14:textId="77777777" w:rsidR="00702C90" w:rsidRPr="00104E02" w:rsidRDefault="00702C90" w:rsidP="007E0329">
            <w:pPr>
              <w:spacing w:after="0" w:line="259" w:lineRule="auto"/>
              <w:ind w:left="101" w:right="0" w:firstLine="0"/>
              <w:jc w:val="left"/>
              <w:rPr>
                <w:sz w:val="22"/>
              </w:rPr>
            </w:pPr>
            <w:r w:rsidRPr="00104E02">
              <w:rPr>
                <w:sz w:val="22"/>
              </w:rPr>
              <w:t xml:space="preserve">Procurement </w:t>
            </w:r>
          </w:p>
          <w:p w14:paraId="01EF606B" w14:textId="77777777" w:rsidR="00702C90" w:rsidRPr="00104E02" w:rsidRDefault="00702C90" w:rsidP="007E0329">
            <w:pPr>
              <w:spacing w:after="0" w:line="259" w:lineRule="auto"/>
              <w:ind w:left="101" w:right="0" w:firstLine="0"/>
              <w:jc w:val="left"/>
              <w:rPr>
                <w:sz w:val="22"/>
              </w:rPr>
            </w:pPr>
            <w:r w:rsidRPr="00104E02">
              <w:rPr>
                <w:sz w:val="22"/>
              </w:rPr>
              <w:t>Plan</w:t>
            </w:r>
          </w:p>
        </w:tc>
        <w:tc>
          <w:tcPr>
            <w:tcW w:w="2285" w:type="dxa"/>
          </w:tcPr>
          <w:p w14:paraId="57528BF0" w14:textId="77777777" w:rsidR="00702C90" w:rsidRDefault="00702C90" w:rsidP="00D12800">
            <w:pPr>
              <w:pStyle w:val="ListParagraph"/>
              <w:numPr>
                <w:ilvl w:val="0"/>
                <w:numId w:val="85"/>
              </w:numPr>
              <w:spacing w:after="0" w:line="259" w:lineRule="auto"/>
              <w:ind w:right="0"/>
              <w:jc w:val="left"/>
            </w:pPr>
            <w:r>
              <w:t xml:space="preserve">Publicize </w:t>
            </w:r>
          </w:p>
          <w:p w14:paraId="14CF5055" w14:textId="77777777" w:rsidR="00702C90" w:rsidRDefault="00702C90" w:rsidP="00D12800">
            <w:pPr>
              <w:pStyle w:val="ListParagraph"/>
              <w:numPr>
                <w:ilvl w:val="0"/>
                <w:numId w:val="85"/>
              </w:numPr>
              <w:spacing w:after="0" w:line="259" w:lineRule="auto"/>
              <w:ind w:right="0"/>
              <w:jc w:val="left"/>
            </w:pPr>
            <w:r>
              <w:t>Procurement Plan</w:t>
            </w:r>
          </w:p>
          <w:p w14:paraId="704984B3" w14:textId="77777777" w:rsidR="00702C90" w:rsidRDefault="00702C90" w:rsidP="00D12800">
            <w:pPr>
              <w:pStyle w:val="ListParagraph"/>
              <w:numPr>
                <w:ilvl w:val="0"/>
                <w:numId w:val="85"/>
              </w:numPr>
              <w:spacing w:after="0" w:line="259" w:lineRule="auto"/>
              <w:ind w:right="0"/>
              <w:jc w:val="left"/>
            </w:pPr>
            <w:r>
              <w:t>Site Meetings</w:t>
            </w:r>
          </w:p>
          <w:p w14:paraId="4F74AD3B" w14:textId="77777777" w:rsidR="00702C90" w:rsidRDefault="00702C90" w:rsidP="00D12800">
            <w:pPr>
              <w:pStyle w:val="ListParagraph"/>
              <w:numPr>
                <w:ilvl w:val="0"/>
                <w:numId w:val="85"/>
              </w:numPr>
              <w:spacing w:after="0" w:line="259" w:lineRule="auto"/>
              <w:ind w:right="0"/>
              <w:jc w:val="left"/>
            </w:pPr>
            <w:r>
              <w:t>Partnerships</w:t>
            </w:r>
          </w:p>
          <w:p w14:paraId="4A2680FB" w14:textId="77777777" w:rsidR="00702C90" w:rsidRDefault="00702C90" w:rsidP="00D12800">
            <w:pPr>
              <w:pStyle w:val="ListParagraph"/>
              <w:numPr>
                <w:ilvl w:val="0"/>
                <w:numId w:val="85"/>
              </w:numPr>
              <w:spacing w:after="0" w:line="259" w:lineRule="auto"/>
              <w:ind w:right="0"/>
              <w:jc w:val="left"/>
            </w:pPr>
            <w:r>
              <w:t>Open Signing of Contract</w:t>
            </w:r>
          </w:p>
          <w:p w14:paraId="422F0123" w14:textId="77777777" w:rsidR="00702C90" w:rsidRDefault="00702C90" w:rsidP="00D12800">
            <w:pPr>
              <w:pStyle w:val="ListParagraph"/>
              <w:numPr>
                <w:ilvl w:val="0"/>
                <w:numId w:val="85"/>
              </w:numPr>
              <w:spacing w:after="0" w:line="259" w:lineRule="auto"/>
              <w:ind w:right="0" w:hanging="439"/>
              <w:jc w:val="left"/>
            </w:pPr>
            <w:r>
              <w:t xml:space="preserve">Advertisement </w:t>
            </w:r>
          </w:p>
          <w:p w14:paraId="204B8165" w14:textId="77777777" w:rsidR="00702C90" w:rsidRDefault="00702C90" w:rsidP="00D12800">
            <w:pPr>
              <w:pStyle w:val="ListParagraph"/>
              <w:numPr>
                <w:ilvl w:val="0"/>
                <w:numId w:val="85"/>
              </w:numPr>
              <w:spacing w:after="0" w:line="259" w:lineRule="auto"/>
              <w:ind w:right="0"/>
              <w:jc w:val="left"/>
            </w:pPr>
            <w:r>
              <w:t>Notice Boards</w:t>
            </w:r>
          </w:p>
          <w:p w14:paraId="0BAFC5D4" w14:textId="77777777" w:rsidR="00702C90" w:rsidRDefault="00702C90" w:rsidP="00D12800">
            <w:pPr>
              <w:pStyle w:val="ListParagraph"/>
              <w:numPr>
                <w:ilvl w:val="0"/>
                <w:numId w:val="85"/>
              </w:numPr>
              <w:spacing w:after="0" w:line="259" w:lineRule="auto"/>
              <w:ind w:right="0"/>
              <w:jc w:val="left"/>
            </w:pPr>
            <w:r>
              <w:t>Websites</w:t>
            </w:r>
          </w:p>
          <w:p w14:paraId="71450A17" w14:textId="77777777" w:rsidR="00702C90" w:rsidRDefault="00702C90" w:rsidP="00D12800">
            <w:pPr>
              <w:pStyle w:val="ListParagraph"/>
              <w:numPr>
                <w:ilvl w:val="0"/>
                <w:numId w:val="85"/>
              </w:numPr>
              <w:spacing w:after="0" w:line="259" w:lineRule="auto"/>
              <w:ind w:right="0"/>
              <w:jc w:val="left"/>
            </w:pPr>
            <w:r>
              <w:t>Information Vans</w:t>
            </w:r>
          </w:p>
          <w:p w14:paraId="00A0F76A" w14:textId="77777777" w:rsidR="00702C90" w:rsidRDefault="00702C90" w:rsidP="00D12800">
            <w:pPr>
              <w:pStyle w:val="ListParagraph"/>
              <w:numPr>
                <w:ilvl w:val="0"/>
                <w:numId w:val="85"/>
              </w:numPr>
              <w:spacing w:after="0" w:line="259" w:lineRule="auto"/>
              <w:ind w:right="0"/>
              <w:jc w:val="left"/>
            </w:pPr>
            <w:r>
              <w:t>Town Meetings</w:t>
            </w:r>
          </w:p>
          <w:p w14:paraId="3A405614" w14:textId="77777777" w:rsidR="00702C90" w:rsidRDefault="00702C90" w:rsidP="00D12800">
            <w:pPr>
              <w:pStyle w:val="ListParagraph"/>
              <w:numPr>
                <w:ilvl w:val="0"/>
                <w:numId w:val="85"/>
              </w:numPr>
              <w:spacing w:after="0" w:line="259" w:lineRule="auto"/>
              <w:ind w:right="0"/>
              <w:jc w:val="left"/>
            </w:pPr>
            <w:r>
              <w:t>Suggestion Box</w:t>
            </w:r>
          </w:p>
        </w:tc>
        <w:tc>
          <w:tcPr>
            <w:tcW w:w="1915" w:type="dxa"/>
          </w:tcPr>
          <w:p w14:paraId="51331C6D" w14:textId="77777777" w:rsidR="00702C90" w:rsidRDefault="00702C90" w:rsidP="007E0329">
            <w:pPr>
              <w:spacing w:after="0" w:line="259" w:lineRule="auto"/>
              <w:ind w:left="101" w:right="0" w:firstLine="0"/>
              <w:jc w:val="left"/>
            </w:pPr>
            <w:r>
              <w:t>DPCU (lead)</w:t>
            </w:r>
          </w:p>
          <w:p w14:paraId="30D65AC3" w14:textId="77777777" w:rsidR="00702C90" w:rsidRDefault="00702C90" w:rsidP="007E0329">
            <w:pPr>
              <w:spacing w:after="0" w:line="259" w:lineRule="auto"/>
              <w:ind w:left="101" w:right="0" w:firstLine="0"/>
              <w:jc w:val="left"/>
            </w:pPr>
            <w:r>
              <w:t xml:space="preserve">District </w:t>
            </w:r>
          </w:p>
          <w:p w14:paraId="2A64CA86" w14:textId="77777777" w:rsidR="00702C90" w:rsidRDefault="00702C90" w:rsidP="007E0329">
            <w:pPr>
              <w:spacing w:after="0" w:line="238" w:lineRule="auto"/>
              <w:ind w:left="101" w:right="0" w:firstLine="0"/>
              <w:jc w:val="left"/>
            </w:pPr>
            <w:r>
              <w:t xml:space="preserve">Departments; Assembly </w:t>
            </w:r>
          </w:p>
          <w:p w14:paraId="77BA4ECB" w14:textId="77777777" w:rsidR="00702C90" w:rsidRDefault="00702C90" w:rsidP="007E0329">
            <w:pPr>
              <w:spacing w:after="0" w:line="259" w:lineRule="auto"/>
              <w:ind w:left="101" w:right="0" w:firstLine="0"/>
              <w:jc w:val="left"/>
            </w:pPr>
            <w:r>
              <w:t xml:space="preserve">members; Sub </w:t>
            </w:r>
          </w:p>
          <w:p w14:paraId="416DB2F7" w14:textId="77777777" w:rsidR="00702C90" w:rsidRDefault="00702C90" w:rsidP="007E0329">
            <w:pPr>
              <w:spacing w:after="0" w:line="259" w:lineRule="auto"/>
              <w:ind w:left="101" w:right="0" w:firstLine="0"/>
              <w:jc w:val="left"/>
            </w:pPr>
            <w:r>
              <w:t xml:space="preserve">District Structures; </w:t>
            </w:r>
          </w:p>
          <w:p w14:paraId="287772E4" w14:textId="77777777" w:rsidR="00702C90" w:rsidRDefault="00702C90" w:rsidP="007E0329">
            <w:pPr>
              <w:spacing w:after="0" w:line="259" w:lineRule="auto"/>
              <w:ind w:left="101" w:right="0" w:firstLine="0"/>
              <w:jc w:val="left"/>
            </w:pPr>
            <w:r>
              <w:t xml:space="preserve">Revenue Collectors  </w:t>
            </w:r>
          </w:p>
          <w:p w14:paraId="097F6169" w14:textId="77777777" w:rsidR="00702C90" w:rsidRDefault="00702C90" w:rsidP="007E0329">
            <w:pPr>
              <w:spacing w:after="0" w:line="259" w:lineRule="auto"/>
              <w:ind w:left="101" w:right="0" w:firstLine="0"/>
              <w:jc w:val="left"/>
            </w:pPr>
            <w:r>
              <w:t xml:space="preserve">Development </w:t>
            </w:r>
          </w:p>
          <w:p w14:paraId="76C89EAE" w14:textId="77777777" w:rsidR="00702C90" w:rsidRDefault="00702C90" w:rsidP="007E0329">
            <w:pPr>
              <w:spacing w:after="0" w:line="259" w:lineRule="auto"/>
              <w:ind w:left="101" w:right="0" w:firstLine="0"/>
              <w:jc w:val="left"/>
            </w:pPr>
            <w:r>
              <w:t xml:space="preserve">Partners; NGOs; </w:t>
            </w:r>
          </w:p>
          <w:p w14:paraId="097C797E" w14:textId="77777777" w:rsidR="00702C90" w:rsidRDefault="00702C90" w:rsidP="007E0329">
            <w:pPr>
              <w:spacing w:after="0" w:line="259" w:lineRule="auto"/>
              <w:ind w:left="101" w:right="0" w:firstLine="0"/>
              <w:jc w:val="left"/>
            </w:pPr>
            <w:r>
              <w:t xml:space="preserve">Private sector; </w:t>
            </w:r>
          </w:p>
          <w:p w14:paraId="074D890E" w14:textId="77777777" w:rsidR="00702C90" w:rsidRDefault="00702C90" w:rsidP="007E0329">
            <w:pPr>
              <w:spacing w:after="0" w:line="259" w:lineRule="auto"/>
              <w:ind w:left="101" w:right="0" w:firstLine="0"/>
              <w:jc w:val="left"/>
            </w:pPr>
            <w:r>
              <w:t>CSO; Contractor</w:t>
            </w:r>
          </w:p>
        </w:tc>
      </w:tr>
      <w:tr w:rsidR="00702C90" w:rsidRPr="00104E02" w14:paraId="7849B5FE" w14:textId="77777777" w:rsidTr="00702C90">
        <w:tc>
          <w:tcPr>
            <w:tcW w:w="556" w:type="dxa"/>
          </w:tcPr>
          <w:p w14:paraId="5220BADF" w14:textId="77777777" w:rsidR="00702C90" w:rsidRDefault="00702C90" w:rsidP="007E0329">
            <w:pPr>
              <w:spacing w:after="0" w:line="259" w:lineRule="auto"/>
              <w:ind w:left="41" w:right="0" w:firstLine="0"/>
              <w:jc w:val="center"/>
            </w:pPr>
            <w:r>
              <w:t>2.</w:t>
            </w:r>
          </w:p>
        </w:tc>
        <w:tc>
          <w:tcPr>
            <w:tcW w:w="1790" w:type="dxa"/>
          </w:tcPr>
          <w:p w14:paraId="4CADEB9B" w14:textId="77777777" w:rsidR="00702C90" w:rsidRDefault="00702C90" w:rsidP="007E0329">
            <w:pPr>
              <w:spacing w:after="0" w:line="259" w:lineRule="auto"/>
              <w:ind w:left="101" w:right="0" w:firstLine="0"/>
              <w:jc w:val="left"/>
            </w:pPr>
            <w:r>
              <w:t>Disbursements</w:t>
            </w:r>
          </w:p>
        </w:tc>
        <w:tc>
          <w:tcPr>
            <w:tcW w:w="2717" w:type="dxa"/>
          </w:tcPr>
          <w:p w14:paraId="4734770B" w14:textId="77777777" w:rsidR="00702C90" w:rsidRDefault="00702C90" w:rsidP="007E0329">
            <w:pPr>
              <w:pStyle w:val="ListParagraph"/>
              <w:numPr>
                <w:ilvl w:val="0"/>
                <w:numId w:val="86"/>
              </w:numPr>
              <w:spacing w:after="5" w:line="236" w:lineRule="auto"/>
              <w:ind w:left="344" w:right="17" w:hanging="344"/>
              <w:jc w:val="left"/>
            </w:pPr>
            <w:r>
              <w:t>Issue of Warrants and authorisation by all relevant officers</w:t>
            </w:r>
          </w:p>
          <w:p w14:paraId="42C7C3C0" w14:textId="77777777" w:rsidR="00702C90" w:rsidRDefault="00702C90" w:rsidP="007E0329">
            <w:pPr>
              <w:pStyle w:val="ListParagraph"/>
              <w:numPr>
                <w:ilvl w:val="0"/>
                <w:numId w:val="86"/>
              </w:numPr>
              <w:spacing w:after="0" w:line="259" w:lineRule="auto"/>
              <w:ind w:left="344" w:right="0" w:hanging="360"/>
              <w:jc w:val="left"/>
            </w:pPr>
            <w:r>
              <w:t xml:space="preserve">Raising of Certificates usually with supervisors and consultant but the beneficiary </w:t>
            </w:r>
            <w:r>
              <w:lastRenderedPageBreak/>
              <w:t>representative could be given opportunity to also sign certificates</w:t>
            </w:r>
          </w:p>
          <w:p w14:paraId="04AD8607" w14:textId="77777777" w:rsidR="00702C90" w:rsidRDefault="00702C90" w:rsidP="007E0329">
            <w:pPr>
              <w:pStyle w:val="ListParagraph"/>
              <w:numPr>
                <w:ilvl w:val="0"/>
                <w:numId w:val="86"/>
              </w:numPr>
              <w:spacing w:after="0" w:line="239" w:lineRule="auto"/>
              <w:ind w:left="344" w:right="29" w:hanging="344"/>
              <w:jc w:val="left"/>
            </w:pPr>
            <w:r>
              <w:t>Monthly Trial Balance developed and shared with relevant persons Statement of Accounts from Banks</w:t>
            </w:r>
          </w:p>
          <w:p w14:paraId="0FFB75E4" w14:textId="77777777" w:rsidR="00702C90" w:rsidRPr="00805E22" w:rsidRDefault="00702C90" w:rsidP="007E0329">
            <w:pPr>
              <w:pStyle w:val="ListParagraph"/>
              <w:numPr>
                <w:ilvl w:val="0"/>
                <w:numId w:val="86"/>
              </w:numPr>
              <w:spacing w:after="0" w:line="259" w:lineRule="auto"/>
              <w:ind w:left="344" w:right="0" w:hanging="360"/>
              <w:jc w:val="left"/>
              <w:rPr>
                <w:sz w:val="22"/>
              </w:rPr>
            </w:pPr>
            <w:r>
              <w:t>Interactions with Officers (District Finance Officers)</w:t>
            </w:r>
          </w:p>
        </w:tc>
        <w:tc>
          <w:tcPr>
            <w:tcW w:w="2209" w:type="dxa"/>
          </w:tcPr>
          <w:p w14:paraId="3CE659E9" w14:textId="77777777" w:rsidR="00702C90" w:rsidRDefault="00702C90" w:rsidP="00D12800">
            <w:pPr>
              <w:pStyle w:val="ListParagraph"/>
              <w:numPr>
                <w:ilvl w:val="0"/>
                <w:numId w:val="86"/>
              </w:numPr>
              <w:spacing w:after="0" w:line="259" w:lineRule="auto"/>
              <w:ind w:right="0" w:hanging="439"/>
              <w:jc w:val="left"/>
            </w:pPr>
            <w:r>
              <w:lastRenderedPageBreak/>
              <w:t xml:space="preserve">Public Expenditure Tracking </w:t>
            </w:r>
          </w:p>
          <w:p w14:paraId="6C140E51" w14:textId="77777777" w:rsidR="00702C90" w:rsidRDefault="00702C90" w:rsidP="00D12800">
            <w:pPr>
              <w:pStyle w:val="ListParagraph"/>
              <w:numPr>
                <w:ilvl w:val="0"/>
                <w:numId w:val="86"/>
              </w:numPr>
              <w:spacing w:after="0" w:line="259" w:lineRule="auto"/>
              <w:ind w:right="0"/>
              <w:jc w:val="left"/>
            </w:pPr>
            <w:r>
              <w:t xml:space="preserve">Warrants will only be issued only contingent on the </w:t>
            </w:r>
            <w:r>
              <w:lastRenderedPageBreak/>
              <w:t>availability of funds</w:t>
            </w:r>
          </w:p>
        </w:tc>
        <w:tc>
          <w:tcPr>
            <w:tcW w:w="1694" w:type="dxa"/>
          </w:tcPr>
          <w:p w14:paraId="58762EFD" w14:textId="77777777" w:rsidR="00702C90" w:rsidRDefault="00702C90" w:rsidP="007E0329">
            <w:pPr>
              <w:spacing w:after="236" w:line="259" w:lineRule="auto"/>
              <w:ind w:right="0"/>
              <w:jc w:val="left"/>
            </w:pPr>
            <w:r>
              <w:lastRenderedPageBreak/>
              <w:t>Certificates</w:t>
            </w:r>
          </w:p>
          <w:p w14:paraId="48F57999" w14:textId="77777777" w:rsidR="00702C90" w:rsidRDefault="00702C90" w:rsidP="007E0329">
            <w:pPr>
              <w:spacing w:after="259" w:line="238" w:lineRule="auto"/>
              <w:ind w:left="101" w:right="0" w:firstLine="0"/>
              <w:jc w:val="left"/>
            </w:pPr>
            <w:r>
              <w:t>Progress Reports</w:t>
            </w:r>
          </w:p>
          <w:p w14:paraId="0C46CCAF" w14:textId="77777777" w:rsidR="00702C90" w:rsidRDefault="00702C90" w:rsidP="007E0329">
            <w:pPr>
              <w:spacing w:after="0" w:line="259" w:lineRule="auto"/>
              <w:ind w:left="101" w:right="0" w:firstLine="0"/>
              <w:jc w:val="left"/>
            </w:pPr>
            <w:r>
              <w:t>Financial Reports</w:t>
            </w:r>
          </w:p>
        </w:tc>
        <w:tc>
          <w:tcPr>
            <w:tcW w:w="2285" w:type="dxa"/>
          </w:tcPr>
          <w:p w14:paraId="132710D8" w14:textId="77777777" w:rsidR="00702C90" w:rsidRDefault="00702C90" w:rsidP="00D12800">
            <w:pPr>
              <w:pStyle w:val="ListParagraph"/>
              <w:numPr>
                <w:ilvl w:val="0"/>
                <w:numId w:val="87"/>
              </w:numPr>
              <w:spacing w:after="0" w:line="259" w:lineRule="auto"/>
              <w:ind w:right="0"/>
              <w:jc w:val="left"/>
            </w:pPr>
            <w:r>
              <w:t>Management Meetings</w:t>
            </w:r>
          </w:p>
          <w:p w14:paraId="5CBDFBF1" w14:textId="77777777" w:rsidR="00702C90" w:rsidRDefault="00702C90" w:rsidP="00D12800">
            <w:pPr>
              <w:pStyle w:val="ListParagraph"/>
              <w:numPr>
                <w:ilvl w:val="0"/>
                <w:numId w:val="87"/>
              </w:numPr>
              <w:spacing w:after="2" w:line="239" w:lineRule="auto"/>
              <w:ind w:right="0" w:hanging="439"/>
              <w:jc w:val="left"/>
            </w:pPr>
            <w:r>
              <w:t>Vertical and Horizontal Accountability enhancements</w:t>
            </w:r>
          </w:p>
          <w:p w14:paraId="7F7745B5" w14:textId="77777777" w:rsidR="00702C90" w:rsidRDefault="00702C90" w:rsidP="00D12800">
            <w:pPr>
              <w:pStyle w:val="ListParagraph"/>
              <w:numPr>
                <w:ilvl w:val="0"/>
                <w:numId w:val="87"/>
              </w:numPr>
              <w:spacing w:after="0" w:line="259" w:lineRule="auto"/>
              <w:ind w:right="0"/>
              <w:jc w:val="left"/>
            </w:pPr>
            <w:r>
              <w:t xml:space="preserve">Executive Committee </w:t>
            </w:r>
            <w:r>
              <w:lastRenderedPageBreak/>
              <w:t xml:space="preserve">Meetings </w:t>
            </w:r>
          </w:p>
          <w:p w14:paraId="1DBA25F2" w14:textId="77777777" w:rsidR="00702C90" w:rsidRDefault="00702C90" w:rsidP="00D12800">
            <w:pPr>
              <w:pStyle w:val="ListParagraph"/>
              <w:numPr>
                <w:ilvl w:val="0"/>
                <w:numId w:val="87"/>
              </w:numPr>
              <w:spacing w:after="0" w:line="259" w:lineRule="auto"/>
              <w:ind w:right="0"/>
              <w:jc w:val="left"/>
            </w:pPr>
            <w:r>
              <w:t>Notice Boards</w:t>
            </w:r>
          </w:p>
          <w:p w14:paraId="094E6BB1" w14:textId="77777777" w:rsidR="00702C90" w:rsidRDefault="00702C90" w:rsidP="00D12800">
            <w:pPr>
              <w:pStyle w:val="ListParagraph"/>
              <w:numPr>
                <w:ilvl w:val="0"/>
                <w:numId w:val="87"/>
              </w:numPr>
              <w:spacing w:after="0" w:line="259" w:lineRule="auto"/>
              <w:ind w:right="0"/>
              <w:jc w:val="left"/>
            </w:pPr>
            <w:r>
              <w:t>News Releases</w:t>
            </w:r>
          </w:p>
          <w:p w14:paraId="20861050" w14:textId="77777777" w:rsidR="00702C90" w:rsidRDefault="00702C90" w:rsidP="00D12800">
            <w:pPr>
              <w:pStyle w:val="ListParagraph"/>
              <w:numPr>
                <w:ilvl w:val="0"/>
                <w:numId w:val="87"/>
              </w:numPr>
              <w:spacing w:after="0" w:line="259" w:lineRule="auto"/>
              <w:ind w:right="0"/>
              <w:jc w:val="left"/>
            </w:pPr>
            <w:r>
              <w:t>Information Vans</w:t>
            </w:r>
          </w:p>
          <w:p w14:paraId="522C8A94" w14:textId="77777777" w:rsidR="00702C90" w:rsidRDefault="00702C90" w:rsidP="00D12800">
            <w:pPr>
              <w:pStyle w:val="ListParagraph"/>
              <w:numPr>
                <w:ilvl w:val="0"/>
                <w:numId w:val="87"/>
              </w:numPr>
              <w:spacing w:after="0" w:line="259" w:lineRule="auto"/>
              <w:ind w:right="0"/>
              <w:jc w:val="left"/>
            </w:pPr>
            <w:r>
              <w:t>Fact Sheet</w:t>
            </w:r>
          </w:p>
        </w:tc>
        <w:tc>
          <w:tcPr>
            <w:tcW w:w="1915" w:type="dxa"/>
          </w:tcPr>
          <w:p w14:paraId="11CD2E7A" w14:textId="77777777" w:rsidR="00702C90" w:rsidRDefault="00702C90" w:rsidP="007E0329">
            <w:pPr>
              <w:spacing w:after="0" w:line="259" w:lineRule="auto"/>
              <w:ind w:left="101" w:right="0" w:firstLine="0"/>
              <w:jc w:val="left"/>
            </w:pPr>
            <w:r>
              <w:lastRenderedPageBreak/>
              <w:t xml:space="preserve">DCE/DCD/DFO/ </w:t>
            </w:r>
          </w:p>
          <w:p w14:paraId="077CC894" w14:textId="77777777" w:rsidR="00702C90" w:rsidRDefault="00702C90" w:rsidP="007E0329">
            <w:pPr>
              <w:spacing w:after="0" w:line="259" w:lineRule="auto"/>
              <w:ind w:left="101" w:right="0" w:firstLine="0"/>
              <w:jc w:val="left"/>
            </w:pPr>
            <w:r>
              <w:t xml:space="preserve">DBO/Internal </w:t>
            </w:r>
          </w:p>
          <w:p w14:paraId="59278977" w14:textId="77777777" w:rsidR="00702C90" w:rsidRDefault="00702C90" w:rsidP="007E0329">
            <w:pPr>
              <w:spacing w:after="0" w:line="259" w:lineRule="auto"/>
              <w:ind w:left="101" w:right="0" w:firstLine="0"/>
              <w:jc w:val="left"/>
            </w:pPr>
            <w:r>
              <w:t>Auditor (lead);</w:t>
            </w:r>
          </w:p>
          <w:p w14:paraId="5CD180CE" w14:textId="77777777" w:rsidR="00702C90" w:rsidRDefault="00702C90" w:rsidP="007E0329">
            <w:pPr>
              <w:spacing w:after="0" w:line="259" w:lineRule="auto"/>
              <w:ind w:left="101" w:right="0" w:firstLine="0"/>
              <w:jc w:val="left"/>
            </w:pPr>
            <w:r>
              <w:t xml:space="preserve">District Works </w:t>
            </w:r>
          </w:p>
          <w:p w14:paraId="6C475239" w14:textId="77777777" w:rsidR="00702C90" w:rsidRDefault="00702C90" w:rsidP="007E0329">
            <w:pPr>
              <w:spacing w:after="0" w:line="259" w:lineRule="auto"/>
              <w:ind w:left="101" w:right="0" w:firstLine="0"/>
              <w:jc w:val="left"/>
            </w:pPr>
            <w:r>
              <w:t xml:space="preserve">Department and </w:t>
            </w:r>
          </w:p>
          <w:p w14:paraId="072A4A6C" w14:textId="77777777" w:rsidR="00702C90" w:rsidRDefault="00702C90" w:rsidP="007E0329">
            <w:pPr>
              <w:spacing w:after="0" w:line="259" w:lineRule="auto"/>
              <w:ind w:left="101" w:right="0" w:firstLine="0"/>
              <w:jc w:val="left"/>
            </w:pPr>
            <w:r>
              <w:t xml:space="preserve">Sector </w:t>
            </w:r>
          </w:p>
          <w:p w14:paraId="7C75D27E" w14:textId="77777777" w:rsidR="00702C90" w:rsidRDefault="00702C90" w:rsidP="007E0329">
            <w:pPr>
              <w:spacing w:after="0" w:line="259" w:lineRule="auto"/>
              <w:ind w:left="101" w:right="0" w:firstLine="0"/>
              <w:jc w:val="left"/>
            </w:pPr>
            <w:r>
              <w:t xml:space="preserve">Departments; </w:t>
            </w:r>
          </w:p>
          <w:p w14:paraId="4F1933FE" w14:textId="77777777" w:rsidR="00702C90" w:rsidRDefault="00702C90" w:rsidP="007E0329">
            <w:pPr>
              <w:spacing w:after="0" w:line="259" w:lineRule="auto"/>
              <w:ind w:left="101" w:right="0" w:firstLine="0"/>
              <w:jc w:val="left"/>
            </w:pPr>
            <w:r>
              <w:lastRenderedPageBreak/>
              <w:t xml:space="preserve">Assembly </w:t>
            </w:r>
          </w:p>
          <w:p w14:paraId="14EC79CF" w14:textId="77777777" w:rsidR="00702C90" w:rsidRDefault="00702C90" w:rsidP="007E0329">
            <w:pPr>
              <w:spacing w:after="0" w:line="259" w:lineRule="auto"/>
              <w:ind w:left="101" w:right="0" w:firstLine="0"/>
              <w:jc w:val="left"/>
            </w:pPr>
            <w:r>
              <w:t xml:space="preserve">Members; </w:t>
            </w:r>
          </w:p>
          <w:p w14:paraId="4F09A834" w14:textId="77777777" w:rsidR="00702C90" w:rsidRDefault="00702C90" w:rsidP="007E0329">
            <w:pPr>
              <w:spacing w:after="0" w:line="259" w:lineRule="auto"/>
              <w:ind w:left="101" w:right="0" w:firstLine="0"/>
              <w:jc w:val="left"/>
            </w:pPr>
            <w:r>
              <w:t xml:space="preserve">Traditional </w:t>
            </w:r>
          </w:p>
          <w:p w14:paraId="4086C0F6" w14:textId="77777777" w:rsidR="00702C90" w:rsidRDefault="00702C90" w:rsidP="007E0329">
            <w:pPr>
              <w:spacing w:after="0" w:line="259" w:lineRule="auto"/>
              <w:ind w:left="101" w:right="0" w:firstLine="0"/>
              <w:jc w:val="left"/>
            </w:pPr>
            <w:r>
              <w:t xml:space="preserve">Authorities, </w:t>
            </w:r>
          </w:p>
          <w:p w14:paraId="0CA570B1" w14:textId="77777777" w:rsidR="00702C90" w:rsidRDefault="00702C90" w:rsidP="007E0329">
            <w:pPr>
              <w:spacing w:after="0" w:line="259" w:lineRule="auto"/>
              <w:ind w:left="101" w:right="0" w:firstLine="0"/>
              <w:jc w:val="left"/>
            </w:pPr>
            <w:r>
              <w:t xml:space="preserve">Development </w:t>
            </w:r>
          </w:p>
          <w:p w14:paraId="41E0E92D" w14:textId="77777777" w:rsidR="00702C90" w:rsidRDefault="00702C90" w:rsidP="007E0329">
            <w:pPr>
              <w:spacing w:after="0" w:line="259" w:lineRule="auto"/>
              <w:ind w:left="101" w:right="0" w:firstLine="0"/>
              <w:jc w:val="left"/>
            </w:pPr>
            <w:r>
              <w:t xml:space="preserve">Partners, NGOs, </w:t>
            </w:r>
          </w:p>
          <w:p w14:paraId="6C5E49FF" w14:textId="77777777" w:rsidR="00702C90" w:rsidRDefault="00702C90" w:rsidP="007E0329">
            <w:pPr>
              <w:spacing w:after="0" w:line="259" w:lineRule="auto"/>
              <w:ind w:left="101" w:right="0" w:firstLine="0"/>
              <w:jc w:val="left"/>
            </w:pPr>
            <w:r>
              <w:t>Private Sector</w:t>
            </w:r>
          </w:p>
        </w:tc>
      </w:tr>
      <w:tr w:rsidR="00702C90" w:rsidRPr="00104E02" w14:paraId="23BE6013" w14:textId="77777777" w:rsidTr="00702C90">
        <w:tc>
          <w:tcPr>
            <w:tcW w:w="556" w:type="dxa"/>
          </w:tcPr>
          <w:p w14:paraId="3ED7C2F1" w14:textId="77777777" w:rsidR="00702C90" w:rsidRDefault="00702C90" w:rsidP="007E0329">
            <w:pPr>
              <w:spacing w:after="0" w:line="259" w:lineRule="auto"/>
              <w:ind w:left="86" w:right="0" w:firstLine="0"/>
              <w:jc w:val="center"/>
            </w:pPr>
            <w:r>
              <w:lastRenderedPageBreak/>
              <w:t>3.</w:t>
            </w:r>
          </w:p>
        </w:tc>
        <w:tc>
          <w:tcPr>
            <w:tcW w:w="1790" w:type="dxa"/>
          </w:tcPr>
          <w:p w14:paraId="765E6027" w14:textId="77777777" w:rsidR="00702C90" w:rsidRDefault="00702C90" w:rsidP="007E0329">
            <w:pPr>
              <w:spacing w:after="0" w:line="259" w:lineRule="auto"/>
              <w:ind w:left="101" w:right="0" w:firstLine="0"/>
              <w:jc w:val="left"/>
            </w:pPr>
            <w:r>
              <w:t xml:space="preserve">Project and </w:t>
            </w:r>
          </w:p>
          <w:p w14:paraId="1D9BB8BF" w14:textId="77777777" w:rsidR="00702C90" w:rsidRDefault="00702C90" w:rsidP="007E0329">
            <w:pPr>
              <w:spacing w:after="0" w:line="259" w:lineRule="auto"/>
              <w:ind w:left="101" w:right="0" w:firstLine="0"/>
              <w:jc w:val="left"/>
            </w:pPr>
            <w:r>
              <w:t xml:space="preserve">Programme </w:t>
            </w:r>
          </w:p>
          <w:p w14:paraId="7A0B4589" w14:textId="77777777" w:rsidR="00702C90" w:rsidRDefault="00702C90" w:rsidP="007E0329">
            <w:pPr>
              <w:spacing w:after="6" w:line="259" w:lineRule="auto"/>
              <w:ind w:left="101" w:right="0" w:firstLine="0"/>
              <w:jc w:val="left"/>
            </w:pPr>
            <w:r>
              <w:t xml:space="preserve">Implementation </w:t>
            </w:r>
          </w:p>
          <w:p w14:paraId="1D7783EB" w14:textId="77777777" w:rsidR="00702C90" w:rsidRDefault="00702C90" w:rsidP="00D12800">
            <w:pPr>
              <w:numPr>
                <w:ilvl w:val="0"/>
                <w:numId w:val="60"/>
              </w:numPr>
              <w:spacing w:after="12" w:line="259" w:lineRule="auto"/>
              <w:ind w:right="0" w:hanging="379"/>
              <w:jc w:val="left"/>
            </w:pPr>
            <w:r>
              <w:t>Work Plans</w:t>
            </w:r>
          </w:p>
          <w:p w14:paraId="0D0C9E9F" w14:textId="77777777" w:rsidR="00702C90" w:rsidRDefault="00702C90" w:rsidP="00D12800">
            <w:pPr>
              <w:numPr>
                <w:ilvl w:val="0"/>
                <w:numId w:val="60"/>
              </w:numPr>
              <w:spacing w:after="0" w:line="259" w:lineRule="auto"/>
              <w:ind w:right="0" w:hanging="379"/>
              <w:jc w:val="left"/>
            </w:pPr>
            <w:r>
              <w:t xml:space="preserve">Schedules </w:t>
            </w:r>
          </w:p>
          <w:p w14:paraId="382E01D8" w14:textId="77777777" w:rsidR="00702C90" w:rsidRDefault="00702C90" w:rsidP="007E0329">
            <w:pPr>
              <w:spacing w:after="0" w:line="259" w:lineRule="auto"/>
              <w:ind w:left="439" w:right="0" w:firstLine="0"/>
              <w:jc w:val="left"/>
            </w:pPr>
            <w:r>
              <w:t>and Timelines</w:t>
            </w:r>
          </w:p>
        </w:tc>
        <w:tc>
          <w:tcPr>
            <w:tcW w:w="2717" w:type="dxa"/>
          </w:tcPr>
          <w:p w14:paraId="58098B44" w14:textId="77777777" w:rsidR="00702C90" w:rsidRDefault="00702C90" w:rsidP="007E0329">
            <w:pPr>
              <w:pStyle w:val="ListParagraph"/>
              <w:numPr>
                <w:ilvl w:val="0"/>
                <w:numId w:val="88"/>
              </w:numPr>
              <w:spacing w:after="0" w:line="259" w:lineRule="auto"/>
              <w:ind w:left="344" w:right="0" w:hanging="344"/>
              <w:jc w:val="left"/>
            </w:pPr>
            <w:r>
              <w:t xml:space="preserve">Annual Action Plan; </w:t>
            </w:r>
          </w:p>
          <w:p w14:paraId="01309AB4" w14:textId="77777777" w:rsidR="00702C90" w:rsidRDefault="00702C90" w:rsidP="007E0329">
            <w:pPr>
              <w:pStyle w:val="ListParagraph"/>
              <w:numPr>
                <w:ilvl w:val="0"/>
                <w:numId w:val="88"/>
              </w:numPr>
              <w:spacing w:after="2" w:line="238" w:lineRule="auto"/>
              <w:ind w:left="344" w:right="0" w:hanging="344"/>
              <w:jc w:val="left"/>
            </w:pPr>
            <w:r>
              <w:t>Procurement Plan and Budgets Monthly Site Meeting Reports (Site meeting not limited to only technocrats but all stakeholders)</w:t>
            </w:r>
          </w:p>
          <w:p w14:paraId="40ABAD8D" w14:textId="77777777" w:rsidR="00702C90" w:rsidRDefault="00702C90" w:rsidP="007E0329">
            <w:pPr>
              <w:pStyle w:val="ListParagraph"/>
              <w:numPr>
                <w:ilvl w:val="0"/>
                <w:numId w:val="88"/>
              </w:numPr>
              <w:spacing w:after="0" w:line="259" w:lineRule="auto"/>
              <w:ind w:left="344" w:right="0" w:hanging="360"/>
              <w:jc w:val="left"/>
            </w:pPr>
            <w:r>
              <w:t>Quarterly Project Progress Report</w:t>
            </w:r>
          </w:p>
          <w:p w14:paraId="152DE2FA" w14:textId="77777777" w:rsidR="00702C90" w:rsidRDefault="00702C90" w:rsidP="007E0329">
            <w:pPr>
              <w:pStyle w:val="ListParagraph"/>
              <w:numPr>
                <w:ilvl w:val="0"/>
                <w:numId w:val="88"/>
              </w:numPr>
              <w:spacing w:after="0" w:line="259" w:lineRule="auto"/>
              <w:ind w:left="344" w:right="0" w:hanging="344"/>
              <w:jc w:val="left"/>
            </w:pPr>
            <w:r>
              <w:t xml:space="preserve">Annual Report </w:t>
            </w:r>
          </w:p>
          <w:p w14:paraId="1C694D37" w14:textId="77777777" w:rsidR="00702C90" w:rsidRDefault="00702C90" w:rsidP="007E0329">
            <w:pPr>
              <w:pStyle w:val="ListParagraph"/>
              <w:numPr>
                <w:ilvl w:val="0"/>
                <w:numId w:val="88"/>
              </w:numPr>
              <w:spacing w:after="0" w:line="259" w:lineRule="auto"/>
              <w:ind w:left="344" w:right="0" w:hanging="360"/>
              <w:jc w:val="left"/>
            </w:pPr>
            <w:r>
              <w:t>Sub Committee Meetings</w:t>
            </w:r>
          </w:p>
          <w:p w14:paraId="0EC3F9E5" w14:textId="77777777" w:rsidR="00702C90" w:rsidRDefault="00702C90" w:rsidP="007E0329">
            <w:pPr>
              <w:pStyle w:val="ListParagraph"/>
              <w:numPr>
                <w:ilvl w:val="0"/>
                <w:numId w:val="88"/>
              </w:numPr>
              <w:spacing w:after="0" w:line="259" w:lineRule="auto"/>
              <w:ind w:left="344" w:right="0" w:hanging="360"/>
              <w:jc w:val="left"/>
            </w:pPr>
            <w:r>
              <w:t xml:space="preserve">Community Information Sharing </w:t>
            </w:r>
          </w:p>
          <w:p w14:paraId="0F56818A" w14:textId="77777777" w:rsidR="00702C90" w:rsidRDefault="00702C90" w:rsidP="00D87559">
            <w:pPr>
              <w:pStyle w:val="ListParagraph"/>
              <w:numPr>
                <w:ilvl w:val="0"/>
                <w:numId w:val="88"/>
              </w:numPr>
              <w:spacing w:after="0" w:line="259" w:lineRule="auto"/>
              <w:ind w:left="344" w:right="0" w:hanging="344"/>
              <w:jc w:val="left"/>
            </w:pPr>
            <w:r>
              <w:t>Meetings</w:t>
            </w:r>
          </w:p>
          <w:p w14:paraId="04B43938" w14:textId="77777777" w:rsidR="00702C90" w:rsidRDefault="00702C90" w:rsidP="00D87559">
            <w:pPr>
              <w:pStyle w:val="ListParagraph"/>
              <w:numPr>
                <w:ilvl w:val="0"/>
                <w:numId w:val="88"/>
              </w:numPr>
              <w:spacing w:after="0" w:line="259" w:lineRule="auto"/>
              <w:ind w:left="344" w:right="0" w:hanging="344"/>
              <w:jc w:val="left"/>
            </w:pPr>
            <w:r>
              <w:t>Joint Site Meetings</w:t>
            </w:r>
          </w:p>
          <w:p w14:paraId="5829193B" w14:textId="75F2677C" w:rsidR="00702C90" w:rsidRDefault="00702C90" w:rsidP="00D87559">
            <w:pPr>
              <w:pStyle w:val="ListParagraph"/>
              <w:numPr>
                <w:ilvl w:val="0"/>
                <w:numId w:val="88"/>
              </w:numPr>
              <w:spacing w:after="0" w:line="259" w:lineRule="auto"/>
              <w:ind w:left="344" w:right="0" w:hanging="360"/>
              <w:jc w:val="left"/>
            </w:pPr>
            <w:r>
              <w:t>Distribution Programme of Works and Progress Reports</w:t>
            </w:r>
          </w:p>
          <w:p w14:paraId="3BB9C60C" w14:textId="77777777" w:rsidR="00702C90" w:rsidRDefault="00702C90" w:rsidP="00D87559">
            <w:pPr>
              <w:pStyle w:val="ListParagraph"/>
              <w:numPr>
                <w:ilvl w:val="0"/>
                <w:numId w:val="88"/>
              </w:numPr>
              <w:spacing w:after="0" w:line="259" w:lineRule="auto"/>
              <w:ind w:left="344" w:right="0" w:hanging="344"/>
              <w:jc w:val="left"/>
            </w:pPr>
            <w:r>
              <w:lastRenderedPageBreak/>
              <w:t>Communal Labour</w:t>
            </w:r>
          </w:p>
          <w:p w14:paraId="60EF9D7D" w14:textId="77777777" w:rsidR="00702C90" w:rsidRPr="00805E22" w:rsidRDefault="00702C90" w:rsidP="00D87559">
            <w:pPr>
              <w:pStyle w:val="ListParagraph"/>
              <w:numPr>
                <w:ilvl w:val="0"/>
                <w:numId w:val="88"/>
              </w:numPr>
              <w:ind w:left="344" w:hanging="360"/>
              <w:rPr>
                <w:sz w:val="22"/>
              </w:rPr>
            </w:pPr>
            <w:r>
              <w:t>Joint Handing Over Meetings Project Summaries placed on community notice boards Community implementation committees and project implementation committee</w:t>
            </w:r>
          </w:p>
        </w:tc>
        <w:tc>
          <w:tcPr>
            <w:tcW w:w="2209" w:type="dxa"/>
          </w:tcPr>
          <w:p w14:paraId="6379AA29" w14:textId="77777777" w:rsidR="00702C90" w:rsidRDefault="00702C90" w:rsidP="00D87559">
            <w:pPr>
              <w:pStyle w:val="ListParagraph"/>
              <w:numPr>
                <w:ilvl w:val="0"/>
                <w:numId w:val="88"/>
              </w:numPr>
              <w:spacing w:after="0" w:line="239" w:lineRule="auto"/>
              <w:ind w:left="327" w:right="0" w:hanging="327"/>
              <w:jc w:val="left"/>
            </w:pPr>
            <w:r>
              <w:lastRenderedPageBreak/>
              <w:t xml:space="preserve">Adherence to project implementation plans and schedules Active </w:t>
            </w:r>
          </w:p>
          <w:p w14:paraId="4D81DA5C" w14:textId="77777777" w:rsidR="00702C90" w:rsidRDefault="00702C90" w:rsidP="00D87559">
            <w:pPr>
              <w:pStyle w:val="ListParagraph"/>
              <w:numPr>
                <w:ilvl w:val="0"/>
                <w:numId w:val="88"/>
              </w:numPr>
              <w:spacing w:after="0" w:line="259" w:lineRule="auto"/>
              <w:ind w:left="327" w:right="0" w:hanging="360"/>
              <w:jc w:val="left"/>
            </w:pPr>
            <w:r>
              <w:t>Communal Labour</w:t>
            </w:r>
          </w:p>
        </w:tc>
        <w:tc>
          <w:tcPr>
            <w:tcW w:w="1694" w:type="dxa"/>
          </w:tcPr>
          <w:p w14:paraId="09A2D1BE" w14:textId="77777777" w:rsidR="00702C90" w:rsidRDefault="00702C90" w:rsidP="007E0329">
            <w:pPr>
              <w:spacing w:after="18" w:line="259" w:lineRule="auto"/>
              <w:ind w:left="101" w:right="0" w:firstLine="0"/>
              <w:jc w:val="left"/>
            </w:pPr>
            <w:r>
              <w:t xml:space="preserve">Monthly </w:t>
            </w:r>
          </w:p>
          <w:p w14:paraId="46552317" w14:textId="77777777" w:rsidR="00702C90" w:rsidRDefault="00702C90" w:rsidP="007E0329">
            <w:pPr>
              <w:spacing w:after="15" w:line="259" w:lineRule="auto"/>
              <w:ind w:left="101" w:right="0" w:firstLine="0"/>
              <w:jc w:val="left"/>
            </w:pPr>
            <w:r>
              <w:t xml:space="preserve">Site </w:t>
            </w:r>
          </w:p>
          <w:p w14:paraId="4B30049E" w14:textId="77777777" w:rsidR="00702C90" w:rsidRDefault="00702C90" w:rsidP="007E0329">
            <w:pPr>
              <w:spacing w:after="18" w:line="259" w:lineRule="auto"/>
              <w:ind w:left="101" w:right="0" w:firstLine="0"/>
              <w:jc w:val="left"/>
            </w:pPr>
            <w:r>
              <w:t xml:space="preserve">Meeting </w:t>
            </w:r>
          </w:p>
          <w:p w14:paraId="0C2E0462" w14:textId="77777777" w:rsidR="00702C90" w:rsidRDefault="00702C90" w:rsidP="007E0329">
            <w:pPr>
              <w:spacing w:after="205" w:line="259" w:lineRule="auto"/>
              <w:ind w:left="101" w:right="0" w:firstLine="0"/>
              <w:jc w:val="left"/>
            </w:pPr>
            <w:r>
              <w:t>Reports</w:t>
            </w:r>
          </w:p>
          <w:p w14:paraId="5C6AD50E" w14:textId="77777777" w:rsidR="00702C90" w:rsidRDefault="00702C90" w:rsidP="007E0329">
            <w:pPr>
              <w:spacing w:after="15" w:line="259" w:lineRule="auto"/>
              <w:ind w:left="101" w:right="0" w:firstLine="0"/>
              <w:jc w:val="left"/>
            </w:pPr>
            <w:r>
              <w:t xml:space="preserve">Quarterly </w:t>
            </w:r>
          </w:p>
          <w:p w14:paraId="097C4F6F" w14:textId="77777777" w:rsidR="00702C90" w:rsidRDefault="00702C90" w:rsidP="007E0329">
            <w:pPr>
              <w:spacing w:after="15" w:line="259" w:lineRule="auto"/>
              <w:ind w:left="101" w:right="0" w:firstLine="0"/>
              <w:jc w:val="left"/>
            </w:pPr>
            <w:r>
              <w:t xml:space="preserve">Project </w:t>
            </w:r>
          </w:p>
          <w:p w14:paraId="01000489" w14:textId="77777777" w:rsidR="00702C90" w:rsidRDefault="00702C90" w:rsidP="007E0329">
            <w:pPr>
              <w:spacing w:after="15" w:line="259" w:lineRule="auto"/>
              <w:ind w:left="101" w:right="0" w:firstLine="0"/>
              <w:jc w:val="left"/>
            </w:pPr>
            <w:r>
              <w:t xml:space="preserve">Progress </w:t>
            </w:r>
          </w:p>
          <w:p w14:paraId="78BA9983" w14:textId="77777777" w:rsidR="00702C90" w:rsidRDefault="00702C90" w:rsidP="007E0329">
            <w:pPr>
              <w:spacing w:after="0" w:line="259" w:lineRule="auto"/>
              <w:ind w:left="101" w:right="0" w:firstLine="0"/>
              <w:jc w:val="left"/>
            </w:pPr>
            <w:r>
              <w:t>Reports</w:t>
            </w:r>
          </w:p>
        </w:tc>
        <w:tc>
          <w:tcPr>
            <w:tcW w:w="2285" w:type="dxa"/>
          </w:tcPr>
          <w:p w14:paraId="29A03B11" w14:textId="77777777" w:rsidR="00702C90" w:rsidRDefault="00702C90" w:rsidP="00D12800">
            <w:pPr>
              <w:numPr>
                <w:ilvl w:val="0"/>
                <w:numId w:val="61"/>
              </w:numPr>
              <w:spacing w:after="0" w:line="259" w:lineRule="auto"/>
              <w:ind w:right="0" w:hanging="379"/>
              <w:jc w:val="left"/>
            </w:pPr>
            <w:r>
              <w:t xml:space="preserve">Community </w:t>
            </w:r>
          </w:p>
          <w:p w14:paraId="0306BF97" w14:textId="77777777" w:rsidR="00702C90" w:rsidRDefault="00702C90" w:rsidP="007E0329">
            <w:pPr>
              <w:spacing w:after="0" w:line="259" w:lineRule="auto"/>
              <w:ind w:left="439" w:right="0" w:firstLine="0"/>
              <w:jc w:val="left"/>
            </w:pPr>
            <w:r>
              <w:t xml:space="preserve">Entry </w:t>
            </w:r>
          </w:p>
          <w:p w14:paraId="34F0B11D" w14:textId="77777777" w:rsidR="00702C90" w:rsidRDefault="00702C90" w:rsidP="007E0329">
            <w:pPr>
              <w:spacing w:after="7" w:line="259" w:lineRule="auto"/>
              <w:ind w:left="439" w:right="0" w:firstLine="0"/>
              <w:jc w:val="left"/>
            </w:pPr>
            <w:r>
              <w:t>Sensitization</w:t>
            </w:r>
          </w:p>
          <w:p w14:paraId="10C7744A" w14:textId="77777777" w:rsidR="00702C90" w:rsidRDefault="00702C90" w:rsidP="00D12800">
            <w:pPr>
              <w:numPr>
                <w:ilvl w:val="0"/>
                <w:numId w:val="61"/>
              </w:numPr>
              <w:spacing w:after="26" w:line="241" w:lineRule="auto"/>
              <w:ind w:right="0" w:hanging="379"/>
              <w:jc w:val="left"/>
            </w:pPr>
            <w:r>
              <w:t>Open Contract Signing</w:t>
            </w:r>
          </w:p>
          <w:p w14:paraId="4EC501B1" w14:textId="77777777" w:rsidR="00702C90" w:rsidRDefault="00702C90" w:rsidP="00D12800">
            <w:pPr>
              <w:numPr>
                <w:ilvl w:val="0"/>
                <w:numId w:val="61"/>
              </w:numPr>
              <w:spacing w:after="0" w:line="259" w:lineRule="auto"/>
              <w:ind w:right="0" w:hanging="379"/>
              <w:jc w:val="left"/>
            </w:pPr>
            <w:r>
              <w:t xml:space="preserve">On-site </w:t>
            </w:r>
          </w:p>
          <w:p w14:paraId="76DEAFBA" w14:textId="77777777" w:rsidR="00702C90" w:rsidRDefault="00702C90" w:rsidP="007E0329">
            <w:pPr>
              <w:spacing w:after="0" w:line="259" w:lineRule="auto"/>
              <w:ind w:left="439" w:right="0" w:firstLine="0"/>
              <w:jc w:val="left"/>
            </w:pPr>
            <w:r>
              <w:t xml:space="preserve">Inspection and </w:t>
            </w:r>
          </w:p>
          <w:p w14:paraId="580856E6" w14:textId="77777777" w:rsidR="00702C90" w:rsidRDefault="00702C90" w:rsidP="007E0329">
            <w:pPr>
              <w:spacing w:after="6" w:line="259" w:lineRule="auto"/>
              <w:ind w:left="439" w:right="0" w:firstLine="0"/>
              <w:jc w:val="left"/>
            </w:pPr>
            <w:r>
              <w:t>Site Visits</w:t>
            </w:r>
          </w:p>
          <w:p w14:paraId="52FA97C9" w14:textId="77777777" w:rsidR="00702C90" w:rsidRDefault="00702C90" w:rsidP="00D12800">
            <w:pPr>
              <w:numPr>
                <w:ilvl w:val="0"/>
                <w:numId w:val="61"/>
              </w:numPr>
              <w:spacing w:after="26" w:line="241" w:lineRule="auto"/>
              <w:ind w:right="0" w:hanging="379"/>
              <w:jc w:val="left"/>
            </w:pPr>
            <w:r>
              <w:t>Joint Site Meetings</w:t>
            </w:r>
          </w:p>
          <w:p w14:paraId="729DD8E0" w14:textId="77777777" w:rsidR="00702C90" w:rsidRDefault="00702C90" w:rsidP="00D12800">
            <w:pPr>
              <w:numPr>
                <w:ilvl w:val="0"/>
                <w:numId w:val="61"/>
              </w:numPr>
              <w:spacing w:after="10" w:line="259" w:lineRule="auto"/>
              <w:ind w:right="0" w:hanging="379"/>
              <w:jc w:val="left"/>
            </w:pPr>
            <w:r>
              <w:t>Suggestion Box</w:t>
            </w:r>
          </w:p>
          <w:p w14:paraId="2C9607EE" w14:textId="77777777" w:rsidR="00702C90" w:rsidRDefault="00702C90" w:rsidP="00D12800">
            <w:pPr>
              <w:numPr>
                <w:ilvl w:val="0"/>
                <w:numId w:val="61"/>
              </w:numPr>
              <w:spacing w:after="24" w:line="244" w:lineRule="auto"/>
              <w:ind w:right="0" w:hanging="379"/>
              <w:jc w:val="left"/>
            </w:pPr>
            <w:r>
              <w:t>Citizens score card</w:t>
            </w:r>
          </w:p>
          <w:p w14:paraId="12BB075C" w14:textId="77777777" w:rsidR="00702C90" w:rsidRDefault="00702C90" w:rsidP="00D12800">
            <w:pPr>
              <w:numPr>
                <w:ilvl w:val="0"/>
                <w:numId w:val="61"/>
              </w:numPr>
              <w:spacing w:after="27" w:line="241" w:lineRule="auto"/>
              <w:ind w:right="0" w:hanging="379"/>
              <w:jc w:val="left"/>
            </w:pPr>
            <w:r>
              <w:t>Civil Ceremony for Completed Projects</w:t>
            </w:r>
          </w:p>
          <w:p w14:paraId="2C161C5B" w14:textId="77777777" w:rsidR="00702C90" w:rsidRDefault="00702C90" w:rsidP="00D12800">
            <w:pPr>
              <w:numPr>
                <w:ilvl w:val="0"/>
                <w:numId w:val="61"/>
              </w:numPr>
              <w:spacing w:after="12" w:line="259" w:lineRule="auto"/>
              <w:ind w:right="0" w:hanging="379"/>
              <w:jc w:val="left"/>
            </w:pPr>
            <w:r>
              <w:t xml:space="preserve">Town Meetings </w:t>
            </w:r>
          </w:p>
          <w:p w14:paraId="674A90EB" w14:textId="77777777" w:rsidR="00702C90" w:rsidRDefault="00702C90" w:rsidP="00D12800">
            <w:pPr>
              <w:numPr>
                <w:ilvl w:val="0"/>
                <w:numId w:val="61"/>
              </w:numPr>
              <w:spacing w:after="10" w:line="259" w:lineRule="auto"/>
              <w:ind w:right="0" w:hanging="379"/>
              <w:jc w:val="left"/>
            </w:pPr>
            <w:r>
              <w:t>Fact Sheet</w:t>
            </w:r>
          </w:p>
          <w:p w14:paraId="32A67A9D" w14:textId="77777777" w:rsidR="00702C90" w:rsidRDefault="00702C90" w:rsidP="00D12800">
            <w:pPr>
              <w:numPr>
                <w:ilvl w:val="0"/>
                <w:numId w:val="61"/>
              </w:numPr>
              <w:spacing w:after="0" w:line="270" w:lineRule="auto"/>
              <w:ind w:right="0" w:hanging="379"/>
              <w:jc w:val="left"/>
            </w:pPr>
            <w:r>
              <w:t xml:space="preserve">Gong-gong News </w:t>
            </w:r>
          </w:p>
          <w:p w14:paraId="37BA9A73" w14:textId="77777777" w:rsidR="00702C90" w:rsidRDefault="00702C90" w:rsidP="007E0329">
            <w:pPr>
              <w:spacing w:after="6" w:line="259" w:lineRule="auto"/>
              <w:ind w:left="439" w:right="0" w:firstLine="0"/>
              <w:jc w:val="left"/>
            </w:pPr>
            <w:r>
              <w:lastRenderedPageBreak/>
              <w:t>Conferences</w:t>
            </w:r>
          </w:p>
          <w:p w14:paraId="0CC3F736" w14:textId="77777777" w:rsidR="00702C90" w:rsidRDefault="00702C90" w:rsidP="00D12800">
            <w:pPr>
              <w:numPr>
                <w:ilvl w:val="0"/>
                <w:numId w:val="61"/>
              </w:numPr>
              <w:spacing w:after="0" w:line="259" w:lineRule="auto"/>
              <w:ind w:right="0" w:hanging="379"/>
              <w:jc w:val="left"/>
            </w:pPr>
            <w:r>
              <w:t xml:space="preserve">Assembly </w:t>
            </w:r>
          </w:p>
          <w:p w14:paraId="54EF8664" w14:textId="77777777" w:rsidR="00702C90" w:rsidRDefault="00702C90" w:rsidP="007E0329">
            <w:pPr>
              <w:spacing w:after="6" w:line="259" w:lineRule="auto"/>
              <w:ind w:left="439" w:right="0" w:firstLine="0"/>
              <w:jc w:val="left"/>
            </w:pPr>
            <w:r>
              <w:t>Meetings</w:t>
            </w:r>
          </w:p>
          <w:p w14:paraId="040397E1" w14:textId="77777777" w:rsidR="00702C90" w:rsidRDefault="00702C90" w:rsidP="00D12800">
            <w:pPr>
              <w:numPr>
                <w:ilvl w:val="0"/>
                <w:numId w:val="61"/>
              </w:numPr>
              <w:spacing w:after="0" w:line="259" w:lineRule="auto"/>
              <w:ind w:right="0" w:hanging="379"/>
              <w:jc w:val="left"/>
            </w:pPr>
            <w:r>
              <w:t xml:space="preserve">Community </w:t>
            </w:r>
          </w:p>
          <w:p w14:paraId="18E63548" w14:textId="77777777" w:rsidR="00702C90" w:rsidRDefault="00702C90" w:rsidP="007E0329">
            <w:pPr>
              <w:spacing w:after="6" w:line="259" w:lineRule="auto"/>
              <w:ind w:left="439" w:right="0" w:firstLine="0"/>
              <w:jc w:val="left"/>
            </w:pPr>
            <w:r>
              <w:t xml:space="preserve">durbars </w:t>
            </w:r>
          </w:p>
          <w:p w14:paraId="5296DAE1" w14:textId="77777777" w:rsidR="00702C90" w:rsidRDefault="00702C90" w:rsidP="00D12800">
            <w:pPr>
              <w:numPr>
                <w:ilvl w:val="0"/>
                <w:numId w:val="61"/>
              </w:numPr>
              <w:spacing w:after="0" w:line="259" w:lineRule="auto"/>
              <w:ind w:right="0" w:hanging="379"/>
              <w:jc w:val="left"/>
            </w:pPr>
            <w:r>
              <w:t>Notice Boards</w:t>
            </w:r>
          </w:p>
        </w:tc>
        <w:tc>
          <w:tcPr>
            <w:tcW w:w="1915" w:type="dxa"/>
          </w:tcPr>
          <w:p w14:paraId="0057CDC6" w14:textId="77777777" w:rsidR="00702C90" w:rsidRDefault="00702C90" w:rsidP="007E0329">
            <w:pPr>
              <w:spacing w:after="0" w:line="259" w:lineRule="auto"/>
              <w:ind w:left="101" w:right="0" w:firstLine="0"/>
              <w:jc w:val="left"/>
            </w:pPr>
            <w:r>
              <w:lastRenderedPageBreak/>
              <w:t>DPCU (lead);</w:t>
            </w:r>
          </w:p>
          <w:p w14:paraId="437DC4D9" w14:textId="77777777" w:rsidR="00702C90" w:rsidRDefault="00702C90" w:rsidP="007E0329">
            <w:pPr>
              <w:spacing w:after="0" w:line="259" w:lineRule="auto"/>
              <w:ind w:left="101" w:right="0" w:firstLine="0"/>
              <w:jc w:val="left"/>
            </w:pPr>
            <w:r>
              <w:t>Works Sub</w:t>
            </w:r>
          </w:p>
          <w:p w14:paraId="4AF5A135" w14:textId="77777777" w:rsidR="00702C90" w:rsidRDefault="00702C90" w:rsidP="007E0329">
            <w:pPr>
              <w:spacing w:after="0" w:line="259" w:lineRule="auto"/>
              <w:ind w:left="101" w:right="0" w:firstLine="0"/>
              <w:jc w:val="left"/>
            </w:pPr>
            <w:r>
              <w:t xml:space="preserve">Committee; DCD; </w:t>
            </w:r>
          </w:p>
          <w:p w14:paraId="4C365774" w14:textId="77777777" w:rsidR="00702C90" w:rsidRDefault="00702C90" w:rsidP="007E0329">
            <w:pPr>
              <w:spacing w:after="0" w:line="259" w:lineRule="auto"/>
              <w:ind w:left="101" w:right="0" w:firstLine="0"/>
              <w:jc w:val="left"/>
            </w:pPr>
            <w:r>
              <w:t xml:space="preserve">PM; DPO; DFO; </w:t>
            </w:r>
          </w:p>
          <w:p w14:paraId="5BC5D7E1" w14:textId="77777777" w:rsidR="00702C90" w:rsidRDefault="00702C90" w:rsidP="007E0329">
            <w:pPr>
              <w:spacing w:after="0" w:line="259" w:lineRule="auto"/>
              <w:ind w:left="101" w:right="0" w:firstLine="0"/>
              <w:jc w:val="left"/>
            </w:pPr>
            <w:r>
              <w:t xml:space="preserve">DBO; DWE; </w:t>
            </w:r>
          </w:p>
          <w:p w14:paraId="4FF7AB4E" w14:textId="77777777" w:rsidR="00702C90" w:rsidRDefault="00702C90" w:rsidP="007E0329">
            <w:pPr>
              <w:spacing w:after="0" w:line="259" w:lineRule="auto"/>
              <w:ind w:left="101" w:right="0" w:firstLine="0"/>
              <w:jc w:val="left"/>
            </w:pPr>
            <w:r>
              <w:t xml:space="preserve">Beneficiaries; </w:t>
            </w:r>
          </w:p>
          <w:p w14:paraId="6B739DA2" w14:textId="77777777" w:rsidR="00702C90" w:rsidRDefault="00702C90" w:rsidP="007E0329">
            <w:pPr>
              <w:spacing w:after="0" w:line="259" w:lineRule="auto"/>
              <w:ind w:left="101" w:right="0" w:firstLine="0"/>
              <w:jc w:val="left"/>
            </w:pPr>
            <w:r>
              <w:t xml:space="preserve">Contractor; </w:t>
            </w:r>
          </w:p>
          <w:p w14:paraId="4D7348EF" w14:textId="77777777" w:rsidR="00702C90" w:rsidRDefault="00702C90" w:rsidP="007E0329">
            <w:pPr>
              <w:spacing w:after="0" w:line="259" w:lineRule="auto"/>
              <w:ind w:left="101" w:right="0" w:firstLine="0"/>
            </w:pPr>
            <w:r>
              <w:t xml:space="preserve">Assembly Member; </w:t>
            </w:r>
          </w:p>
          <w:p w14:paraId="5AC1E70B" w14:textId="77777777" w:rsidR="00702C90" w:rsidRDefault="00702C90" w:rsidP="007E0329">
            <w:pPr>
              <w:spacing w:after="0" w:line="259" w:lineRule="auto"/>
              <w:ind w:left="101" w:right="0" w:firstLine="0"/>
              <w:jc w:val="left"/>
            </w:pPr>
            <w:r>
              <w:t xml:space="preserve">Community and </w:t>
            </w:r>
          </w:p>
          <w:p w14:paraId="5BC97240" w14:textId="77777777" w:rsidR="00702C90" w:rsidRDefault="00702C90" w:rsidP="007E0329">
            <w:pPr>
              <w:spacing w:after="0" w:line="259" w:lineRule="auto"/>
              <w:ind w:left="101" w:right="0" w:firstLine="0"/>
              <w:jc w:val="left"/>
            </w:pPr>
            <w:r>
              <w:t xml:space="preserve">Institutions </w:t>
            </w:r>
          </w:p>
          <w:p w14:paraId="5A30F89C" w14:textId="77777777" w:rsidR="00702C90" w:rsidRDefault="00702C90" w:rsidP="007E0329">
            <w:pPr>
              <w:spacing w:after="0" w:line="259" w:lineRule="auto"/>
              <w:ind w:left="101" w:right="0" w:firstLine="0"/>
              <w:jc w:val="left"/>
            </w:pPr>
            <w:r>
              <w:t>Concerned</w:t>
            </w:r>
          </w:p>
        </w:tc>
      </w:tr>
    </w:tbl>
    <w:p w14:paraId="597885DA" w14:textId="77777777" w:rsidR="00504A55" w:rsidRDefault="00504A55"/>
    <w:p w14:paraId="7FB3EAF0" w14:textId="77777777" w:rsidR="00504A55" w:rsidRDefault="00504A55"/>
    <w:p w14:paraId="3448E4DC" w14:textId="77777777" w:rsidR="00504A55" w:rsidRDefault="00504A55">
      <w:pPr>
        <w:sectPr w:rsidR="00504A55">
          <w:pgSz w:w="15840" w:h="12240" w:orient="landscape"/>
          <w:pgMar w:top="1440" w:right="1440" w:bottom="1440" w:left="1440" w:header="720" w:footer="1475" w:gutter="0"/>
          <w:cols w:space="720"/>
        </w:sectPr>
      </w:pPr>
    </w:p>
    <w:p w14:paraId="6B80A682" w14:textId="77777777" w:rsidR="009A3F00" w:rsidRDefault="00CC0868">
      <w:pPr>
        <w:pStyle w:val="Heading1"/>
        <w:tabs>
          <w:tab w:val="center" w:pos="1993"/>
        </w:tabs>
        <w:spacing w:after="397"/>
        <w:ind w:left="-15" w:firstLine="0"/>
      </w:pPr>
      <w:bookmarkStart w:id="33" w:name="_Toc72001"/>
      <w:r>
        <w:lastRenderedPageBreak/>
        <w:t>3.5</w:t>
      </w:r>
      <w:r>
        <w:tab/>
        <w:t>Monitoring and Evaluation</w:t>
      </w:r>
      <w:bookmarkEnd w:id="33"/>
    </w:p>
    <w:p w14:paraId="4180BA38" w14:textId="77777777" w:rsidR="009A3F00" w:rsidRDefault="00CC0868">
      <w:pPr>
        <w:pStyle w:val="Heading2"/>
        <w:tabs>
          <w:tab w:val="center" w:pos="3520"/>
        </w:tabs>
        <w:spacing w:after="115"/>
        <w:ind w:left="-15" w:firstLine="0"/>
      </w:pPr>
      <w:bookmarkStart w:id="34" w:name="_Toc72002"/>
      <w:r>
        <w:t>3.5.1</w:t>
      </w:r>
      <w:r>
        <w:tab/>
        <w:t>Monitoring and Evaluation Mandate and Function of NDPC</w:t>
      </w:r>
      <w:bookmarkEnd w:id="34"/>
    </w:p>
    <w:p w14:paraId="0274CCE4" w14:textId="77777777" w:rsidR="009A3F00" w:rsidRDefault="00CC0868">
      <w:pPr>
        <w:spacing w:after="253"/>
        <w:ind w:right="0"/>
      </w:pPr>
      <w:r>
        <w:t>The Government of Ghana is committed to prudent management and accountability practices within the public service that result in effective and efficient delivery of services for the benefit of all Ghanaians. Government is further committed to the Medium Term Expenditure Framework (MTEF) that links resource allocation to the national development policy objectives and the delivery of specified outputs and outcomes. The National Development Planning Commission is the institution mandated by articles 86 and 87 of Ghana’s 1992 Constitution to guide the formulation of development plans and to undertake the Monitoring and Evaluation (M&amp;E) of the country’s development efforts. The NDPC advises the President and Parliament (on request) on the performance of public policy and programmes, their impacts, and on the need for policy reforms. Whereas the National Development Planning Commission Act, 479 of 1994 established the Commission; the National Development Planning (System) Act 480 specifies its planning, monitoring and evaluation functions.</w:t>
      </w:r>
    </w:p>
    <w:p w14:paraId="55E4F26F" w14:textId="77777777" w:rsidR="009A3F00" w:rsidRDefault="00CC0868">
      <w:pPr>
        <w:spacing w:after="253"/>
        <w:ind w:right="0"/>
      </w:pPr>
      <w:r>
        <w:t xml:space="preserve">All Government Agencies at the sector, regional and district levels that are tasked with the responsibility of implementing these programmes and projects must demonstrate, through evidence based information, that these interventions are having the desired effects in terms of positively transforming the lives of all beneficiaries. In the context of good public sector governance, the application of monitoring and evaluation (M&amp;E) tools to generate reliable and valid information to help Government make sound policies and decisions is becoming increasingly relevant. Indeed, the establishment of a comprehensive national monitoring and evaluation system is key to facilitating the realisation of Ghana’s vision of becoming a middle income economy by 2015. </w:t>
      </w:r>
    </w:p>
    <w:p w14:paraId="4B358197" w14:textId="77777777" w:rsidR="009A3F00" w:rsidRDefault="00CC0868">
      <w:pPr>
        <w:ind w:right="0"/>
      </w:pPr>
      <w:r>
        <w:t xml:space="preserve">M&amp;E as a guide will provide a uniform approach for results-based MTDP in all districts. It is primarily meant to institute an effective and efficient system for tracking the progress of programmes and projects in each district and to generate timely reports to the NDPC and other stakeholders through the Regional Planning Coordinating Units (RPCUs). </w:t>
      </w:r>
    </w:p>
    <w:p w14:paraId="5EB95299" w14:textId="77777777" w:rsidR="009A3F00" w:rsidRDefault="00CC0868">
      <w:pPr>
        <w:spacing w:after="38"/>
        <w:ind w:right="0"/>
      </w:pPr>
      <w:r>
        <w:t>Systematic monitoring and evaluation of the District Medium-Term Development Plan and reporting will show the extent of progress made towards the implementation of the Development Framework and will further help to:</w:t>
      </w:r>
    </w:p>
    <w:p w14:paraId="06A2A222" w14:textId="77777777" w:rsidR="009A3F00" w:rsidRDefault="00CC0868">
      <w:pPr>
        <w:numPr>
          <w:ilvl w:val="0"/>
          <w:numId w:val="35"/>
        </w:numPr>
        <w:ind w:right="0" w:hanging="338"/>
      </w:pPr>
      <w:r>
        <w:t>Assess whether DMTDP developmental targets were being met.</w:t>
      </w:r>
    </w:p>
    <w:p w14:paraId="2832B111" w14:textId="77777777" w:rsidR="009A3F00" w:rsidRDefault="00CC0868">
      <w:pPr>
        <w:numPr>
          <w:ilvl w:val="0"/>
          <w:numId w:val="35"/>
        </w:numPr>
        <w:ind w:right="0" w:hanging="338"/>
      </w:pPr>
      <w:r>
        <w:t>Identify achievements, constraints and failures so that improvements can be made to the DMTDP and project designs to achieve better impact.</w:t>
      </w:r>
    </w:p>
    <w:p w14:paraId="3BBFB44A" w14:textId="77777777" w:rsidR="009A3F00" w:rsidRDefault="00CC0868">
      <w:pPr>
        <w:numPr>
          <w:ilvl w:val="0"/>
          <w:numId w:val="35"/>
        </w:numPr>
        <w:spacing w:after="37"/>
        <w:ind w:right="0" w:hanging="338"/>
      </w:pPr>
      <w:r>
        <w:t>Provide information for effective coordination of district development at the regional level.</w:t>
      </w:r>
    </w:p>
    <w:p w14:paraId="44744FED" w14:textId="77777777" w:rsidR="009A3F00" w:rsidRDefault="00CC0868">
      <w:pPr>
        <w:numPr>
          <w:ilvl w:val="0"/>
          <w:numId w:val="35"/>
        </w:numPr>
        <w:spacing w:after="38"/>
        <w:ind w:right="0" w:hanging="338"/>
      </w:pPr>
      <w:r>
        <w:t>Provide district authorities, the government, development partners, community project management teams and the general public with better means for learning from past experience.</w:t>
      </w:r>
    </w:p>
    <w:p w14:paraId="3D2B1728" w14:textId="77777777" w:rsidR="009A3F00" w:rsidRDefault="00CC0868">
      <w:pPr>
        <w:numPr>
          <w:ilvl w:val="0"/>
          <w:numId w:val="35"/>
        </w:numPr>
        <w:spacing w:after="38"/>
        <w:ind w:right="0" w:hanging="338"/>
      </w:pPr>
      <w:r>
        <w:t>Improve service delivery and influence allocation of resources in the districts and demonstrate results as part of accountability and transparency to Ghanaians and other stakeholders.</w:t>
      </w:r>
    </w:p>
    <w:p w14:paraId="39242E20" w14:textId="77777777" w:rsidR="009A3F00" w:rsidRDefault="00CC0868">
      <w:pPr>
        <w:numPr>
          <w:ilvl w:val="0"/>
          <w:numId w:val="35"/>
        </w:numPr>
        <w:ind w:right="0" w:hanging="338"/>
      </w:pPr>
      <w:r>
        <w:t>Reinforce ownership of the DMTDP and build M&amp;E capacity within each District.</w:t>
      </w:r>
    </w:p>
    <w:p w14:paraId="3C0A5E3D" w14:textId="77777777" w:rsidR="009A3F00" w:rsidRDefault="00CC0868">
      <w:pPr>
        <w:pStyle w:val="Heading2"/>
        <w:tabs>
          <w:tab w:val="center" w:pos="3730"/>
        </w:tabs>
        <w:spacing w:after="115"/>
        <w:ind w:left="-15" w:firstLine="0"/>
      </w:pPr>
      <w:bookmarkStart w:id="35" w:name="_Toc72003"/>
      <w:r>
        <w:lastRenderedPageBreak/>
        <w:t>3.5.2</w:t>
      </w:r>
      <w:r>
        <w:tab/>
        <w:t>Monitoring and Evaluation Mandate and Functions of the RPCU</w:t>
      </w:r>
      <w:bookmarkEnd w:id="35"/>
    </w:p>
    <w:p w14:paraId="74CE111D" w14:textId="77777777" w:rsidR="009A3F00" w:rsidRDefault="00CC0868">
      <w:pPr>
        <w:ind w:right="0"/>
      </w:pPr>
      <w:r>
        <w:t>Section 143, Sub-section 2 of the Local Government Act, 1993, Act 462 established the Regional Planning Coordinating Unit to provide a secretariat for the Regional Coordinating Council (RCC) to perform its Coordination, monitoring, evaluation and harmonization functions specified under Section 8 of the National Development Planning (Systems) Act, 1994, Act 480.</w:t>
      </w:r>
    </w:p>
    <w:p w14:paraId="20738644" w14:textId="77777777" w:rsidR="009A3F00" w:rsidRDefault="00CC0868">
      <w:pPr>
        <w:ind w:right="0"/>
      </w:pPr>
      <w:r>
        <w:t>The composition of the RPCU derives its source from Section 143, Sub-section 3 of the Local Government Act, 1993, Act 462. RPCU shall consist of 11 members. To perform its M&amp;E functions effectively, the RPCU should co-opt other sector agency heads, persons from the private sector and civil society organizations whose inputs will be needed. The Regional Coordinating Director shall convene all meetings, issue circulars to the regional sector agencies, etc. The Regional Economic Planning Officer shall manage the RPCU secretariat; maintain the documentation centre, lead monitoring visits, etc. These core staff will also serve as a link between the RPCU and the RCC. There should be gender balance in the membership of the group.</w:t>
      </w:r>
    </w:p>
    <w:p w14:paraId="0AF29495" w14:textId="77777777" w:rsidR="009A3F00" w:rsidRDefault="00CC0868">
      <w:pPr>
        <w:ind w:right="0"/>
      </w:pPr>
      <w:r>
        <w:t>To fulfil its M&amp;E functions, the roles and responsibilities of the RPCU include the following:</w:t>
      </w:r>
    </w:p>
    <w:p w14:paraId="173ABC3F" w14:textId="77777777" w:rsidR="009A3F00" w:rsidRDefault="00CC0868">
      <w:pPr>
        <w:numPr>
          <w:ilvl w:val="0"/>
          <w:numId w:val="36"/>
        </w:numPr>
        <w:ind w:right="0" w:hanging="168"/>
      </w:pPr>
      <w:r>
        <w:t>Provide guidance to the districts in the development and implementation of their M&amp;E Plans</w:t>
      </w:r>
    </w:p>
    <w:p w14:paraId="4354857E" w14:textId="77777777" w:rsidR="009A3F00" w:rsidRDefault="00CC0868">
      <w:pPr>
        <w:numPr>
          <w:ilvl w:val="0"/>
          <w:numId w:val="36"/>
        </w:numPr>
        <w:spacing w:after="37"/>
        <w:ind w:right="0" w:hanging="168"/>
      </w:pPr>
      <w:r>
        <w:t>Demand, receive, collate and evaluate data from district level M&amp;E for onward transmission to the NDPC and other stakeholders</w:t>
      </w:r>
    </w:p>
    <w:p w14:paraId="1C920CFD" w14:textId="77777777" w:rsidR="009A3F00" w:rsidRDefault="00CC0868">
      <w:pPr>
        <w:numPr>
          <w:ilvl w:val="0"/>
          <w:numId w:val="36"/>
        </w:numPr>
        <w:spacing w:after="37"/>
        <w:ind w:right="0" w:hanging="168"/>
      </w:pPr>
      <w:r>
        <w:t>Evaluate, recommend and support capacity building and other M&amp;E needs for the District Assemblies</w:t>
      </w:r>
    </w:p>
    <w:p w14:paraId="2A091410" w14:textId="77777777" w:rsidR="009A3F00" w:rsidRDefault="00CC0868">
      <w:pPr>
        <w:numPr>
          <w:ilvl w:val="0"/>
          <w:numId w:val="36"/>
        </w:numPr>
        <w:ind w:right="0" w:hanging="168"/>
      </w:pPr>
      <w:r>
        <w:t>Review data and verify inconsistencies</w:t>
      </w:r>
    </w:p>
    <w:p w14:paraId="39536E99" w14:textId="77777777" w:rsidR="009A3F00" w:rsidRDefault="00CC0868">
      <w:pPr>
        <w:numPr>
          <w:ilvl w:val="0"/>
          <w:numId w:val="36"/>
        </w:numPr>
        <w:ind w:right="0" w:hanging="168"/>
      </w:pPr>
      <w:r>
        <w:t>Support GSS formal survey interventions relating to the Development Framework</w:t>
      </w:r>
    </w:p>
    <w:p w14:paraId="50C6B3AE" w14:textId="77777777" w:rsidR="009A3F00" w:rsidRDefault="00CC0868">
      <w:pPr>
        <w:numPr>
          <w:ilvl w:val="0"/>
          <w:numId w:val="36"/>
        </w:numPr>
        <w:ind w:right="0" w:hanging="168"/>
      </w:pPr>
      <w:r>
        <w:t xml:space="preserve">Verify through workshops indicators submitted from the Districts </w:t>
      </w:r>
    </w:p>
    <w:p w14:paraId="71E7FAB7" w14:textId="77777777" w:rsidR="009A3F00" w:rsidRDefault="00CC0868">
      <w:pPr>
        <w:numPr>
          <w:ilvl w:val="0"/>
          <w:numId w:val="36"/>
        </w:numPr>
        <w:ind w:right="0" w:hanging="168"/>
      </w:pPr>
      <w:r>
        <w:t xml:space="preserve">Periodically visit key project sites and report on development progress in the Districts </w:t>
      </w:r>
    </w:p>
    <w:p w14:paraId="6B8A3CE2" w14:textId="77777777" w:rsidR="009A3F00" w:rsidRDefault="00CC0868">
      <w:pPr>
        <w:numPr>
          <w:ilvl w:val="0"/>
          <w:numId w:val="36"/>
        </w:numPr>
        <w:ind w:right="0" w:hanging="168"/>
      </w:pPr>
      <w:r>
        <w:t>Facilitate dissemination of Development Framework and other M&amp;E reports to all the districts and stakeholders</w:t>
      </w:r>
    </w:p>
    <w:p w14:paraId="314E946D" w14:textId="77777777" w:rsidR="009A3F00" w:rsidRDefault="00CC0868">
      <w:pPr>
        <w:numPr>
          <w:ilvl w:val="0"/>
          <w:numId w:val="36"/>
        </w:numPr>
        <w:spacing w:after="37"/>
        <w:ind w:right="0" w:hanging="168"/>
      </w:pPr>
      <w:r>
        <w:t>Ensure that gender equity indicators are clearly outlined in the M&amp;E Plans and the information analysed from a gender perspective</w:t>
      </w:r>
    </w:p>
    <w:p w14:paraId="2EA0E9D9" w14:textId="77777777" w:rsidR="009A3F00" w:rsidRDefault="00CC0868">
      <w:pPr>
        <w:numPr>
          <w:ilvl w:val="0"/>
          <w:numId w:val="36"/>
        </w:numPr>
        <w:spacing w:after="37"/>
        <w:ind w:right="0" w:hanging="168"/>
      </w:pPr>
      <w:r>
        <w:t>Hold annual workshops to involve all DAs within the region for cross District Development Framework review with policy recommendations</w:t>
      </w:r>
    </w:p>
    <w:p w14:paraId="6E37F1E9" w14:textId="77777777" w:rsidR="009A3F00" w:rsidRDefault="00CC0868">
      <w:pPr>
        <w:numPr>
          <w:ilvl w:val="0"/>
          <w:numId w:val="36"/>
        </w:numPr>
        <w:spacing w:after="37"/>
        <w:ind w:right="0" w:hanging="168"/>
      </w:pPr>
      <w:r>
        <w:t>Review and collate the district Annual Progress Reports (APRs) to produce the Regional APR</w:t>
      </w:r>
    </w:p>
    <w:p w14:paraId="73486DCE" w14:textId="77777777" w:rsidR="009A3F00" w:rsidRDefault="00CC0868">
      <w:pPr>
        <w:numPr>
          <w:ilvl w:val="0"/>
          <w:numId w:val="36"/>
        </w:numPr>
        <w:spacing w:after="247"/>
        <w:ind w:right="0" w:hanging="168"/>
      </w:pPr>
      <w:r>
        <w:t>Facilitate evaluation of the DMTDPs and make recommendations for policy review</w:t>
      </w:r>
    </w:p>
    <w:p w14:paraId="3CA962E9" w14:textId="77777777" w:rsidR="009A3F00" w:rsidRDefault="00CC0868">
      <w:pPr>
        <w:pStyle w:val="Heading2"/>
        <w:tabs>
          <w:tab w:val="center" w:pos="3736"/>
        </w:tabs>
        <w:spacing w:after="115"/>
        <w:ind w:left="-15" w:firstLine="0"/>
      </w:pPr>
      <w:bookmarkStart w:id="36" w:name="_Toc72004"/>
      <w:r>
        <w:t>3.5.3</w:t>
      </w:r>
      <w:r>
        <w:tab/>
        <w:t>Monitoring and Evaluation Mandate and Functions of the DPCU</w:t>
      </w:r>
      <w:bookmarkEnd w:id="36"/>
    </w:p>
    <w:p w14:paraId="49444DD9" w14:textId="77777777" w:rsidR="009A3F00" w:rsidRDefault="00CC0868">
      <w:pPr>
        <w:ind w:right="0"/>
      </w:pPr>
      <w:r>
        <w:t xml:space="preserve">Section 46, Sub-section 3 of the Local Government Act, 1993, Act 462 established the District Planning Coordinating Unit (DPCU) to assist the District Assembly to execute designated planning functions. The National Development Planning (Systems) Act, 1994, Act 480 defines the DPCU’s planning, programming, monitoring, evaluation and co-ordinating functions. In line with Section 46, Sub-section 4 of the Local Government Act, 1993, Act 462, the DPCU shall be made up of a minimum of eleven officers. To perform its M&amp;E functions effectively, the DPCU should co-opt representatives from other sector agencies, persons from the private sector and civil society organizations whose inputs will </w:t>
      </w:r>
      <w:r>
        <w:lastRenderedPageBreak/>
        <w:t>be needed. The District Coordinating Director leads the group and be responsible for convening meetings, issuing of circulars to the decentralised sector agencies, etc. The District Planning Officer acts as the secretary and responsible for documenting all M&amp;E working sessions, ensuring participation of all stakeholders, etc. There should be gender balance in the membership of the group.</w:t>
      </w:r>
    </w:p>
    <w:p w14:paraId="5C6B696D" w14:textId="77777777" w:rsidR="009A3F00" w:rsidRDefault="00CC0868">
      <w:pPr>
        <w:ind w:right="0"/>
      </w:pPr>
      <w:r>
        <w:t>To fulfil its M&amp;E functions, the DPCU shall perform the following roles and responsibilities:</w:t>
      </w:r>
    </w:p>
    <w:p w14:paraId="1FB87482" w14:textId="77777777" w:rsidR="009A3F00" w:rsidRDefault="00CC0868">
      <w:pPr>
        <w:numPr>
          <w:ilvl w:val="0"/>
          <w:numId w:val="37"/>
        </w:numPr>
        <w:ind w:right="0" w:hanging="168"/>
      </w:pPr>
      <w:r>
        <w:t>Directly responsible for the development and implementation of the District M&amp;E Plan</w:t>
      </w:r>
    </w:p>
    <w:p w14:paraId="025A6703" w14:textId="77777777" w:rsidR="009A3F00" w:rsidRDefault="00CC0868">
      <w:pPr>
        <w:numPr>
          <w:ilvl w:val="0"/>
          <w:numId w:val="37"/>
        </w:numPr>
        <w:spacing w:after="37"/>
        <w:ind w:right="0" w:hanging="168"/>
      </w:pPr>
      <w:r>
        <w:t>Convene quarterly DMTDP performance review meetings with all stakeholders. It is important that representatives of the NDPC and RPCU attend the quarterly meetings.</w:t>
      </w:r>
    </w:p>
    <w:p w14:paraId="612E9203" w14:textId="77777777" w:rsidR="009A3F00" w:rsidRDefault="00CC0868">
      <w:pPr>
        <w:numPr>
          <w:ilvl w:val="0"/>
          <w:numId w:val="37"/>
        </w:numPr>
        <w:ind w:right="0" w:hanging="168"/>
      </w:pPr>
      <w:r>
        <w:t>Undertake periodic project site inspections</w:t>
      </w:r>
    </w:p>
    <w:p w14:paraId="52A47893" w14:textId="77777777" w:rsidR="009A3F00" w:rsidRDefault="00CC0868">
      <w:pPr>
        <w:numPr>
          <w:ilvl w:val="0"/>
          <w:numId w:val="37"/>
        </w:numPr>
        <w:ind w:right="0" w:hanging="168"/>
      </w:pPr>
      <w:r>
        <w:t>Liaise with RPCU to agree on goals and targets</w:t>
      </w:r>
    </w:p>
    <w:p w14:paraId="0AB27712" w14:textId="77777777" w:rsidR="009A3F00" w:rsidRDefault="00CC0868">
      <w:pPr>
        <w:numPr>
          <w:ilvl w:val="0"/>
          <w:numId w:val="37"/>
        </w:numPr>
        <w:ind w:right="0" w:hanging="168"/>
      </w:pPr>
      <w:r>
        <w:t>Define indicators for measuring change, especially on gender equity and other crosscutting themes in the development framework, such as vulnerability, exclusion and social protection</w:t>
      </w:r>
    </w:p>
    <w:p w14:paraId="7B8EB4F1" w14:textId="77777777" w:rsidR="009A3F00" w:rsidRDefault="00CC0868">
      <w:pPr>
        <w:numPr>
          <w:ilvl w:val="0"/>
          <w:numId w:val="37"/>
        </w:numPr>
        <w:ind w:right="0" w:hanging="168"/>
      </w:pPr>
      <w:r>
        <w:t xml:space="preserve">Collect and collate feedback from the sub-district levels for preparation of the District </w:t>
      </w:r>
    </w:p>
    <w:p w14:paraId="2CC085BA" w14:textId="77777777" w:rsidR="009A3F00" w:rsidRDefault="00CC0868">
      <w:pPr>
        <w:ind w:left="687" w:right="0"/>
      </w:pPr>
      <w:r>
        <w:t>APR</w:t>
      </w:r>
    </w:p>
    <w:p w14:paraId="70D6F3EE" w14:textId="77777777" w:rsidR="009A3F00" w:rsidRDefault="00CC0868">
      <w:pPr>
        <w:numPr>
          <w:ilvl w:val="0"/>
          <w:numId w:val="37"/>
        </w:numPr>
        <w:spacing w:after="38"/>
        <w:ind w:right="0" w:hanging="168"/>
      </w:pPr>
      <w:r>
        <w:t>Facilitate dissemination and public awareness creation on development framework, the Annual Progress Reports and other documents from NDPC at district and subdistrict levels.</w:t>
      </w:r>
    </w:p>
    <w:p w14:paraId="0158D69E" w14:textId="77777777" w:rsidR="009A3F00" w:rsidRDefault="00CC0868">
      <w:pPr>
        <w:numPr>
          <w:ilvl w:val="0"/>
          <w:numId w:val="37"/>
        </w:numPr>
        <w:spacing w:after="37"/>
        <w:ind w:right="0" w:hanging="168"/>
      </w:pPr>
      <w:r>
        <w:t>Provide support to GSS to undertake district level Core Welfare Indicators Questionnaire (CWIQ) and other national surveys and census</w:t>
      </w:r>
    </w:p>
    <w:p w14:paraId="482E2744" w14:textId="77777777" w:rsidR="009A3F00" w:rsidRDefault="00CC0868">
      <w:pPr>
        <w:numPr>
          <w:ilvl w:val="0"/>
          <w:numId w:val="37"/>
        </w:numPr>
        <w:ind w:right="0" w:hanging="168"/>
      </w:pPr>
      <w:r>
        <w:t>Produce District Annual Progress Reports and make recommendations for policy review</w:t>
      </w:r>
    </w:p>
    <w:p w14:paraId="2DA53A91" w14:textId="77777777" w:rsidR="009A3F00" w:rsidRDefault="00CC0868">
      <w:pPr>
        <w:numPr>
          <w:ilvl w:val="0"/>
          <w:numId w:val="37"/>
        </w:numPr>
        <w:spacing w:after="247"/>
        <w:ind w:right="0" w:hanging="168"/>
      </w:pPr>
      <w:r>
        <w:t>Conduct Mid-term and Terminal Evaluations of the DMTDP</w:t>
      </w:r>
    </w:p>
    <w:p w14:paraId="36C489F8" w14:textId="77777777" w:rsidR="009A3F00" w:rsidRDefault="00CC0868">
      <w:pPr>
        <w:pStyle w:val="Heading2"/>
        <w:tabs>
          <w:tab w:val="center" w:pos="2539"/>
        </w:tabs>
        <w:spacing w:after="115"/>
        <w:ind w:left="-15" w:firstLine="0"/>
      </w:pPr>
      <w:bookmarkStart w:id="37" w:name="_Toc72005"/>
      <w:r>
        <w:t>3.5.4</w:t>
      </w:r>
      <w:r>
        <w:tab/>
        <w:t>Traditional Authorities (TAs) and CSOs</w:t>
      </w:r>
      <w:bookmarkEnd w:id="37"/>
    </w:p>
    <w:p w14:paraId="2CEDB8E6" w14:textId="77777777" w:rsidR="009A3F00" w:rsidRDefault="00CC0868">
      <w:pPr>
        <w:spacing w:after="289"/>
        <w:ind w:right="0"/>
      </w:pPr>
      <w:r>
        <w:t>Traditional Authorities (Chiefs and Queen Mothers) and Civil Society Organizations (NGOs, CBOs, voluntary, professional and religious associations, etc.) have a major role to play in monitoring and evaluation of the DTMDP. The participation of TAs and CSOs in the DMTDP monitoring add real value to the process itself and its policy outcomes. Firstly, TAs and CSOs have contacts with the grassroots and are therefore express the views and experiences of people whose needs the DMTDP aim to address. Despite the limitations of information gathering and analytical base, TAs and CSOs can be the source of independent and useful information and perspectives on how the DA and other key government officials are performing. On the whole, TAs and CSOs contribute to hold DAs more accountable and responsible for the delivery of goods and services as well as exposing malpractices, corruption and choices which do not benefit those whose needs the DMTDP are supposed to address. TAs and CSOs should therefore be involved in the various steps of preparing the M&amp;E Plan and throughout its implementation.</w:t>
      </w:r>
    </w:p>
    <w:p w14:paraId="36DB262C" w14:textId="77777777" w:rsidR="009A3F00" w:rsidRDefault="00CC0868">
      <w:pPr>
        <w:pStyle w:val="Heading2"/>
        <w:tabs>
          <w:tab w:val="center" w:pos="1755"/>
        </w:tabs>
        <w:spacing w:after="118"/>
        <w:ind w:left="-15" w:firstLine="0"/>
      </w:pPr>
      <w:bookmarkStart w:id="38" w:name="_Toc72006"/>
      <w:r>
        <w:t>3.5.5</w:t>
      </w:r>
      <w:r>
        <w:tab/>
        <w:t>Grass Root Monitoring</w:t>
      </w:r>
      <w:bookmarkEnd w:id="38"/>
    </w:p>
    <w:p w14:paraId="10543EED" w14:textId="77777777" w:rsidR="009A3F00" w:rsidRDefault="00CC0868">
      <w:pPr>
        <w:spacing w:after="250"/>
        <w:ind w:right="0"/>
      </w:pPr>
      <w:r>
        <w:t xml:space="preserve">Stakeholders at the grassroots level responsible for monitoring and evaluation include community level institutional structures, namely: Unit Committees, Town/Area Councils, </w:t>
      </w:r>
      <w:r>
        <w:lastRenderedPageBreak/>
        <w:t xml:space="preserve">Traditional Authorities, Assembly Members, and Department of District Assemblies, NGOs, etc. They are directly responsible for the day to day monitoring of development projects and programmes at their community levels. There is often a high level of interest among these groups since they are the direct beneficiaries of such programmes and projects. </w:t>
      </w:r>
    </w:p>
    <w:p w14:paraId="0AFED4E1" w14:textId="77777777" w:rsidR="009A3F00" w:rsidRDefault="00CC0868">
      <w:pPr>
        <w:ind w:right="0"/>
      </w:pPr>
      <w:r>
        <w:t>Community members who are the direct project beneficiaries, demand accountability and support data collection through fora and other community meetings. In some case Community Implementation Committees (CIC) are formed with representative from each section of the community to monitor the implementation of the projects or programmes. A community member is also selected to be on the District Assembly Monitoring Team for Monitoring purposes.</w:t>
      </w:r>
    </w:p>
    <w:p w14:paraId="6D3979DA" w14:textId="77777777" w:rsidR="0043100F" w:rsidRDefault="0043100F">
      <w:pPr>
        <w:ind w:right="0"/>
      </w:pPr>
    </w:p>
    <w:p w14:paraId="5104904A" w14:textId="77777777" w:rsidR="009A3F00" w:rsidRDefault="00CC0868">
      <w:pPr>
        <w:pStyle w:val="Heading2"/>
        <w:tabs>
          <w:tab w:val="center" w:pos="909"/>
        </w:tabs>
        <w:spacing w:after="115"/>
        <w:ind w:left="-15" w:firstLine="0"/>
      </w:pPr>
      <w:bookmarkStart w:id="39" w:name="_Toc72007"/>
      <w:r>
        <w:t>3.5.6</w:t>
      </w:r>
      <w:r>
        <w:tab/>
        <w:t>Fora</w:t>
      </w:r>
      <w:bookmarkEnd w:id="39"/>
    </w:p>
    <w:p w14:paraId="37203688" w14:textId="77777777" w:rsidR="009A3F00" w:rsidRDefault="00CC0868">
      <w:pPr>
        <w:spacing w:after="250"/>
        <w:ind w:right="0"/>
      </w:pPr>
      <w:r>
        <w:t>A system of regular monitoring and reporting should be put in place to keep track of developments and institute immediate interventions in case of any deviations or dislocations that may arise during the plan implementation. Regular stakeholders’ fora should be conducted annually and will serve as an avenue for monitoring and evaluating of the plan implementation. This platform will also serve as an avenue for experience sharing of the various support groups.</w:t>
      </w:r>
    </w:p>
    <w:p w14:paraId="69D8DC77" w14:textId="77777777" w:rsidR="009A3F00" w:rsidRDefault="00CC0868">
      <w:pPr>
        <w:ind w:right="0"/>
      </w:pPr>
      <w:r>
        <w:t>The monitoring should include a regular systematic up –dating of the district data-base of all development indicators, this should be done annually.</w:t>
      </w:r>
    </w:p>
    <w:p w14:paraId="3F8EB1FF" w14:textId="77777777" w:rsidR="009A3F00" w:rsidRDefault="009A3F00">
      <w:pPr>
        <w:sectPr w:rsidR="009A3F00">
          <w:footerReference w:type="even" r:id="rId28"/>
          <w:footerReference w:type="default" r:id="rId29"/>
          <w:footerReference w:type="first" r:id="rId30"/>
          <w:pgSz w:w="12240" w:h="15840"/>
          <w:pgMar w:top="981" w:right="1880" w:bottom="1487" w:left="1872" w:header="720" w:footer="957" w:gutter="0"/>
          <w:cols w:space="720"/>
        </w:sectPr>
      </w:pPr>
    </w:p>
    <w:p w14:paraId="604F6BA3" w14:textId="77777777" w:rsidR="009A3F00" w:rsidRDefault="00CC0868">
      <w:pPr>
        <w:pStyle w:val="Heading1"/>
        <w:spacing w:after="36"/>
        <w:ind w:left="-5"/>
      </w:pPr>
      <w:bookmarkStart w:id="40" w:name="_Toc72008"/>
      <w:r>
        <w:lastRenderedPageBreak/>
        <w:t xml:space="preserve">3.6 Framework for the Monitoring and Evaluation of District Plans and Budgets </w:t>
      </w:r>
      <w:bookmarkEnd w:id="40"/>
    </w:p>
    <w:tbl>
      <w:tblPr>
        <w:tblStyle w:val="TableGrid"/>
        <w:tblW w:w="13960" w:type="dxa"/>
        <w:tblInd w:w="-169" w:type="dxa"/>
        <w:tblCellMar>
          <w:top w:w="42" w:type="dxa"/>
          <w:right w:w="42" w:type="dxa"/>
        </w:tblCellMar>
        <w:tblLook w:val="04A0" w:firstRow="1" w:lastRow="0" w:firstColumn="1" w:lastColumn="0" w:noHBand="0" w:noVBand="1"/>
      </w:tblPr>
      <w:tblGrid>
        <w:gridCol w:w="594"/>
        <w:gridCol w:w="1692"/>
        <w:gridCol w:w="4236"/>
        <w:gridCol w:w="439"/>
        <w:gridCol w:w="2165"/>
        <w:gridCol w:w="1450"/>
        <w:gridCol w:w="439"/>
        <w:gridCol w:w="1337"/>
        <w:gridCol w:w="1608"/>
      </w:tblGrid>
      <w:tr w:rsidR="009A3F00" w14:paraId="60E7DD46" w14:textId="77777777">
        <w:trPr>
          <w:trHeight w:val="528"/>
        </w:trPr>
        <w:tc>
          <w:tcPr>
            <w:tcW w:w="594" w:type="dxa"/>
            <w:tcBorders>
              <w:top w:val="single" w:sz="3" w:space="0" w:color="000000"/>
              <w:left w:val="single" w:sz="3" w:space="0" w:color="000000"/>
              <w:bottom w:val="single" w:sz="3" w:space="0" w:color="000000"/>
              <w:right w:val="single" w:sz="4" w:space="0" w:color="000000"/>
            </w:tcBorders>
          </w:tcPr>
          <w:p w14:paraId="61E12A8C" w14:textId="77777777" w:rsidR="009A3F00" w:rsidRDefault="00CC0868">
            <w:pPr>
              <w:spacing w:after="0" w:line="259" w:lineRule="auto"/>
              <w:ind w:left="128" w:right="0" w:firstLine="0"/>
              <w:jc w:val="left"/>
            </w:pPr>
            <w:r>
              <w:rPr>
                <w:b/>
              </w:rPr>
              <w:t>No.</w:t>
            </w:r>
          </w:p>
        </w:tc>
        <w:tc>
          <w:tcPr>
            <w:tcW w:w="1692" w:type="dxa"/>
            <w:tcBorders>
              <w:top w:val="single" w:sz="3" w:space="0" w:color="000000"/>
              <w:left w:val="single" w:sz="4" w:space="0" w:color="000000"/>
              <w:bottom w:val="single" w:sz="3" w:space="0" w:color="000000"/>
              <w:right w:val="single" w:sz="4" w:space="0" w:color="000000"/>
            </w:tcBorders>
          </w:tcPr>
          <w:p w14:paraId="162A3100" w14:textId="77777777" w:rsidR="009A3F00" w:rsidRDefault="00CC0868">
            <w:pPr>
              <w:spacing w:after="0" w:line="259" w:lineRule="auto"/>
              <w:ind w:left="178" w:right="0" w:firstLine="0"/>
              <w:jc w:val="left"/>
            </w:pPr>
            <w:r>
              <w:rPr>
                <w:b/>
              </w:rPr>
              <w:t>ACTIVITIES</w:t>
            </w:r>
          </w:p>
        </w:tc>
        <w:tc>
          <w:tcPr>
            <w:tcW w:w="4236" w:type="dxa"/>
            <w:tcBorders>
              <w:top w:val="single" w:sz="3" w:space="0" w:color="000000"/>
              <w:left w:val="single" w:sz="4" w:space="0" w:color="000000"/>
              <w:bottom w:val="single" w:sz="3" w:space="0" w:color="000000"/>
              <w:right w:val="single" w:sz="4" w:space="0" w:color="000000"/>
            </w:tcBorders>
          </w:tcPr>
          <w:p w14:paraId="6BA6954E" w14:textId="77777777" w:rsidR="009A3F00" w:rsidRDefault="00CC0868">
            <w:pPr>
              <w:spacing w:after="0" w:line="259" w:lineRule="auto"/>
              <w:ind w:left="127" w:right="0" w:firstLine="0"/>
            </w:pPr>
            <w:r>
              <w:rPr>
                <w:b/>
              </w:rPr>
              <w:t>PARTICIPATORY TASKS REQUIRED</w:t>
            </w:r>
          </w:p>
        </w:tc>
        <w:tc>
          <w:tcPr>
            <w:tcW w:w="439" w:type="dxa"/>
            <w:tcBorders>
              <w:top w:val="single" w:sz="3" w:space="0" w:color="000000"/>
              <w:left w:val="single" w:sz="4" w:space="0" w:color="000000"/>
              <w:bottom w:val="single" w:sz="3" w:space="0" w:color="000000"/>
              <w:right w:val="nil"/>
            </w:tcBorders>
          </w:tcPr>
          <w:p w14:paraId="70BAB609" w14:textId="77777777" w:rsidR="009A3F00" w:rsidRDefault="009A3F00">
            <w:pPr>
              <w:spacing w:after="160" w:line="259" w:lineRule="auto"/>
              <w:ind w:left="0" w:right="0" w:firstLine="0"/>
              <w:jc w:val="left"/>
            </w:pPr>
          </w:p>
        </w:tc>
        <w:tc>
          <w:tcPr>
            <w:tcW w:w="2165" w:type="dxa"/>
            <w:tcBorders>
              <w:top w:val="single" w:sz="3" w:space="0" w:color="000000"/>
              <w:left w:val="nil"/>
              <w:bottom w:val="single" w:sz="3" w:space="0" w:color="000000"/>
              <w:right w:val="single" w:sz="4" w:space="0" w:color="000000"/>
            </w:tcBorders>
          </w:tcPr>
          <w:p w14:paraId="45E67C44" w14:textId="77777777" w:rsidR="009A3F00" w:rsidRDefault="00CC0868">
            <w:pPr>
              <w:spacing w:after="0" w:line="259" w:lineRule="auto"/>
              <w:ind w:left="204" w:right="0" w:firstLine="0"/>
              <w:jc w:val="left"/>
            </w:pPr>
            <w:r>
              <w:rPr>
                <w:b/>
              </w:rPr>
              <w:t>OUTCOMES</w:t>
            </w:r>
          </w:p>
        </w:tc>
        <w:tc>
          <w:tcPr>
            <w:tcW w:w="1450" w:type="dxa"/>
            <w:tcBorders>
              <w:top w:val="single" w:sz="3" w:space="0" w:color="000000"/>
              <w:left w:val="single" w:sz="4" w:space="0" w:color="000000"/>
              <w:bottom w:val="single" w:sz="3" w:space="0" w:color="000000"/>
              <w:right w:val="single" w:sz="4" w:space="0" w:color="000000"/>
            </w:tcBorders>
          </w:tcPr>
          <w:p w14:paraId="363A266E" w14:textId="77777777" w:rsidR="009A3F00" w:rsidRDefault="00CC0868">
            <w:pPr>
              <w:spacing w:after="0" w:line="259" w:lineRule="auto"/>
              <w:ind w:left="42" w:right="0" w:firstLine="0"/>
              <w:jc w:val="center"/>
            </w:pPr>
            <w:r>
              <w:rPr>
                <w:b/>
              </w:rPr>
              <w:t>MOV</w:t>
            </w:r>
          </w:p>
        </w:tc>
        <w:tc>
          <w:tcPr>
            <w:tcW w:w="439" w:type="dxa"/>
            <w:tcBorders>
              <w:top w:val="single" w:sz="3" w:space="0" w:color="000000"/>
              <w:left w:val="single" w:sz="4" w:space="0" w:color="000000"/>
              <w:bottom w:val="single" w:sz="3" w:space="0" w:color="000000"/>
              <w:right w:val="nil"/>
            </w:tcBorders>
          </w:tcPr>
          <w:p w14:paraId="6FE108C0" w14:textId="77777777" w:rsidR="009A3F00" w:rsidRDefault="009A3F00">
            <w:pPr>
              <w:spacing w:after="160" w:line="259" w:lineRule="auto"/>
              <w:ind w:left="0" w:right="0" w:firstLine="0"/>
              <w:jc w:val="left"/>
            </w:pPr>
          </w:p>
        </w:tc>
        <w:tc>
          <w:tcPr>
            <w:tcW w:w="1337" w:type="dxa"/>
            <w:tcBorders>
              <w:top w:val="single" w:sz="3" w:space="0" w:color="000000"/>
              <w:left w:val="nil"/>
              <w:bottom w:val="single" w:sz="3" w:space="0" w:color="000000"/>
              <w:right w:val="single" w:sz="4" w:space="0" w:color="000000"/>
            </w:tcBorders>
          </w:tcPr>
          <w:p w14:paraId="27198FD5" w14:textId="77777777" w:rsidR="009A3F00" w:rsidRDefault="00CC0868">
            <w:pPr>
              <w:spacing w:after="0" w:line="259" w:lineRule="auto"/>
              <w:ind w:left="58" w:right="0" w:firstLine="0"/>
              <w:jc w:val="left"/>
            </w:pPr>
            <w:r>
              <w:rPr>
                <w:b/>
              </w:rPr>
              <w:t>TOOLS</w:t>
            </w:r>
          </w:p>
        </w:tc>
        <w:tc>
          <w:tcPr>
            <w:tcW w:w="1608" w:type="dxa"/>
            <w:tcBorders>
              <w:top w:val="single" w:sz="3" w:space="0" w:color="000000"/>
              <w:left w:val="single" w:sz="4" w:space="0" w:color="000000"/>
              <w:bottom w:val="single" w:sz="3" w:space="0" w:color="000000"/>
              <w:right w:val="single" w:sz="4" w:space="0" w:color="000000"/>
            </w:tcBorders>
          </w:tcPr>
          <w:p w14:paraId="1AAFAF61" w14:textId="77777777" w:rsidR="009A3F00" w:rsidRDefault="00CC0868">
            <w:pPr>
              <w:spacing w:after="0" w:line="259" w:lineRule="auto"/>
              <w:ind w:left="0" w:right="0" w:firstLine="0"/>
              <w:jc w:val="center"/>
            </w:pPr>
            <w:r>
              <w:rPr>
                <w:b/>
              </w:rPr>
              <w:t>COLLABOR ATORS</w:t>
            </w:r>
          </w:p>
        </w:tc>
      </w:tr>
      <w:tr w:rsidR="009A3F00" w14:paraId="012B0F9C" w14:textId="77777777">
        <w:trPr>
          <w:trHeight w:val="3707"/>
        </w:trPr>
        <w:tc>
          <w:tcPr>
            <w:tcW w:w="594" w:type="dxa"/>
            <w:tcBorders>
              <w:top w:val="single" w:sz="3" w:space="0" w:color="000000"/>
              <w:left w:val="single" w:sz="3" w:space="0" w:color="000000"/>
              <w:bottom w:val="single" w:sz="4" w:space="0" w:color="000000"/>
              <w:right w:val="single" w:sz="4" w:space="0" w:color="000000"/>
            </w:tcBorders>
          </w:tcPr>
          <w:p w14:paraId="3A20B9BF" w14:textId="77777777" w:rsidR="009A3F00" w:rsidRDefault="00CC0868">
            <w:pPr>
              <w:spacing w:after="0" w:line="259" w:lineRule="auto"/>
              <w:ind w:left="38" w:right="0" w:firstLine="0"/>
              <w:jc w:val="center"/>
            </w:pPr>
            <w:r>
              <w:t>1.</w:t>
            </w:r>
          </w:p>
        </w:tc>
        <w:tc>
          <w:tcPr>
            <w:tcW w:w="1692" w:type="dxa"/>
            <w:tcBorders>
              <w:top w:val="single" w:sz="3" w:space="0" w:color="000000"/>
              <w:left w:val="single" w:sz="4" w:space="0" w:color="000000"/>
              <w:bottom w:val="single" w:sz="4" w:space="0" w:color="000000"/>
              <w:right w:val="single" w:sz="4" w:space="0" w:color="000000"/>
            </w:tcBorders>
          </w:tcPr>
          <w:p w14:paraId="14829CC5" w14:textId="77777777" w:rsidR="009A3F00" w:rsidRDefault="00CC0868">
            <w:pPr>
              <w:spacing w:after="0" w:line="259" w:lineRule="auto"/>
              <w:ind w:left="98" w:right="0" w:firstLine="0"/>
            </w:pPr>
            <w:r>
              <w:t xml:space="preserve">Programme and </w:t>
            </w:r>
          </w:p>
          <w:p w14:paraId="71C4F6DF" w14:textId="77777777" w:rsidR="009A3F00" w:rsidRDefault="00CC0868">
            <w:pPr>
              <w:spacing w:after="0" w:line="259" w:lineRule="auto"/>
              <w:ind w:left="98" w:right="0" w:firstLine="0"/>
              <w:jc w:val="left"/>
            </w:pPr>
            <w:r>
              <w:t xml:space="preserve">Project </w:t>
            </w:r>
          </w:p>
          <w:p w14:paraId="2C3FC9E4" w14:textId="77777777" w:rsidR="009A3F00" w:rsidRDefault="00CC0868">
            <w:pPr>
              <w:spacing w:after="0" w:line="259" w:lineRule="auto"/>
              <w:ind w:left="98" w:right="0" w:firstLine="0"/>
              <w:jc w:val="left"/>
            </w:pPr>
            <w:r>
              <w:t>Identification and Preparation</w:t>
            </w:r>
          </w:p>
        </w:tc>
        <w:tc>
          <w:tcPr>
            <w:tcW w:w="4236" w:type="dxa"/>
            <w:tcBorders>
              <w:top w:val="single" w:sz="3" w:space="0" w:color="000000"/>
              <w:left w:val="single" w:sz="4" w:space="0" w:color="000000"/>
              <w:bottom w:val="single" w:sz="4" w:space="0" w:color="000000"/>
              <w:right w:val="single" w:sz="4" w:space="0" w:color="000000"/>
            </w:tcBorders>
          </w:tcPr>
          <w:p w14:paraId="2630F37E" w14:textId="77777777" w:rsidR="009A3F00" w:rsidRDefault="00CC0868" w:rsidP="00D12800">
            <w:pPr>
              <w:numPr>
                <w:ilvl w:val="0"/>
                <w:numId w:val="62"/>
              </w:numPr>
              <w:spacing w:after="43" w:line="240" w:lineRule="auto"/>
              <w:ind w:left="436" w:right="59" w:hanging="338"/>
            </w:pPr>
            <w:r>
              <w:t>Ensure that the plans and budgets have been informed by input from key stakeholders</w:t>
            </w:r>
          </w:p>
          <w:p w14:paraId="3EF9DD13" w14:textId="77777777" w:rsidR="009A3F00" w:rsidRDefault="00CC0868" w:rsidP="00D12800">
            <w:pPr>
              <w:numPr>
                <w:ilvl w:val="0"/>
                <w:numId w:val="62"/>
              </w:numPr>
              <w:spacing w:after="45" w:line="239" w:lineRule="auto"/>
              <w:ind w:left="436" w:right="59" w:hanging="338"/>
            </w:pPr>
            <w:r>
              <w:t>Undertake an initial study or analysis to identify the potential impacts of programme/ project interventions on the needs of the vulnerable and socially excluded</w:t>
            </w:r>
          </w:p>
          <w:p w14:paraId="12A2F381" w14:textId="77777777" w:rsidR="009A3F00" w:rsidRDefault="00CC0868" w:rsidP="00D12800">
            <w:pPr>
              <w:numPr>
                <w:ilvl w:val="0"/>
                <w:numId w:val="62"/>
              </w:numPr>
              <w:spacing w:after="41" w:line="241" w:lineRule="auto"/>
              <w:ind w:left="436" w:right="59" w:hanging="338"/>
            </w:pPr>
            <w:r>
              <w:t>Identify pro-related goals and priorities based on available information and consultation with stakeholders</w:t>
            </w:r>
          </w:p>
          <w:p w14:paraId="106447ED" w14:textId="77777777" w:rsidR="009A3F00" w:rsidRDefault="00CC0868" w:rsidP="00D12800">
            <w:pPr>
              <w:numPr>
                <w:ilvl w:val="0"/>
                <w:numId w:val="62"/>
              </w:numPr>
              <w:spacing w:after="0" w:line="259" w:lineRule="auto"/>
              <w:ind w:left="436" w:right="59" w:hanging="338"/>
            </w:pPr>
            <w:r>
              <w:t>Assess the institutional capacity for integrating participatory approaches into development activities.</w:t>
            </w:r>
          </w:p>
        </w:tc>
        <w:tc>
          <w:tcPr>
            <w:tcW w:w="439" w:type="dxa"/>
            <w:tcBorders>
              <w:top w:val="single" w:sz="3" w:space="0" w:color="000000"/>
              <w:left w:val="single" w:sz="4" w:space="0" w:color="000000"/>
              <w:bottom w:val="single" w:sz="4" w:space="0" w:color="000000"/>
              <w:right w:val="nil"/>
            </w:tcBorders>
          </w:tcPr>
          <w:p w14:paraId="7227FB14" w14:textId="77777777" w:rsidR="009A3F00" w:rsidRDefault="00CC0868">
            <w:pPr>
              <w:spacing w:after="729" w:line="259" w:lineRule="auto"/>
              <w:ind w:left="101" w:right="0" w:firstLine="0"/>
              <w:jc w:val="left"/>
            </w:pPr>
            <w:r>
              <w:rPr>
                <w:rFonts w:ascii="Segoe UI Symbol" w:eastAsia="Segoe UI Symbol" w:hAnsi="Segoe UI Symbol" w:cs="Segoe UI Symbol"/>
              </w:rPr>
              <w:t></w:t>
            </w:r>
          </w:p>
          <w:p w14:paraId="02D82003" w14:textId="77777777" w:rsidR="009A3F00" w:rsidRDefault="00CC0868">
            <w:pPr>
              <w:spacing w:after="0" w:line="259" w:lineRule="auto"/>
              <w:ind w:left="101" w:right="0" w:firstLine="0"/>
              <w:jc w:val="left"/>
            </w:pPr>
            <w:r>
              <w:rPr>
                <w:rFonts w:ascii="Segoe UI Symbol" w:eastAsia="Segoe UI Symbol" w:hAnsi="Segoe UI Symbol" w:cs="Segoe UI Symbol"/>
              </w:rPr>
              <w:t></w:t>
            </w:r>
          </w:p>
        </w:tc>
        <w:tc>
          <w:tcPr>
            <w:tcW w:w="2165" w:type="dxa"/>
            <w:tcBorders>
              <w:top w:val="single" w:sz="3" w:space="0" w:color="000000"/>
              <w:left w:val="nil"/>
              <w:bottom w:val="single" w:sz="4" w:space="0" w:color="000000"/>
              <w:right w:val="single" w:sz="4" w:space="0" w:color="000000"/>
            </w:tcBorders>
          </w:tcPr>
          <w:p w14:paraId="3850BC60" w14:textId="77777777" w:rsidR="009A3F00" w:rsidRDefault="00CC0868">
            <w:pPr>
              <w:spacing w:after="20" w:line="237" w:lineRule="auto"/>
              <w:ind w:left="0" w:right="58" w:firstLine="0"/>
            </w:pPr>
            <w:r>
              <w:t>Project’s goals and objectives reflect needs of all stakeholders</w:t>
            </w:r>
          </w:p>
          <w:p w14:paraId="0C578BF1" w14:textId="77777777" w:rsidR="009A3F00" w:rsidRDefault="00CC0868">
            <w:pPr>
              <w:spacing w:after="0" w:line="259" w:lineRule="auto"/>
              <w:ind w:left="0" w:right="58" w:firstLine="0"/>
            </w:pPr>
            <w:r>
              <w:t>Active participation makes it possible to measure the baseline information against results</w:t>
            </w:r>
          </w:p>
        </w:tc>
        <w:tc>
          <w:tcPr>
            <w:tcW w:w="1450" w:type="dxa"/>
            <w:tcBorders>
              <w:top w:val="single" w:sz="3" w:space="0" w:color="000000"/>
              <w:left w:val="single" w:sz="4" w:space="0" w:color="000000"/>
              <w:bottom w:val="single" w:sz="4" w:space="0" w:color="000000"/>
              <w:right w:val="single" w:sz="4" w:space="0" w:color="000000"/>
            </w:tcBorders>
          </w:tcPr>
          <w:p w14:paraId="15A05799" w14:textId="77777777" w:rsidR="009A3F00" w:rsidRDefault="00CC0868">
            <w:pPr>
              <w:spacing w:after="0" w:line="259" w:lineRule="auto"/>
              <w:ind w:left="101" w:right="0" w:firstLine="0"/>
              <w:jc w:val="left"/>
            </w:pPr>
            <w:r>
              <w:t xml:space="preserve">Stakeholder </w:t>
            </w:r>
          </w:p>
          <w:p w14:paraId="434D4127" w14:textId="77777777" w:rsidR="009A3F00" w:rsidRDefault="00CC0868">
            <w:pPr>
              <w:spacing w:after="259" w:line="238" w:lineRule="auto"/>
              <w:ind w:left="101" w:right="0" w:firstLine="0"/>
              <w:jc w:val="left"/>
            </w:pPr>
            <w:r>
              <w:t>Expectation Matrix</w:t>
            </w:r>
          </w:p>
          <w:p w14:paraId="05C95455" w14:textId="77777777" w:rsidR="009A3F00" w:rsidRDefault="00CC0868">
            <w:pPr>
              <w:spacing w:after="0" w:line="259" w:lineRule="auto"/>
              <w:ind w:left="101" w:right="0" w:firstLine="0"/>
              <w:jc w:val="left"/>
            </w:pPr>
            <w:r>
              <w:t xml:space="preserve">Stakeholder </w:t>
            </w:r>
          </w:p>
          <w:p w14:paraId="17B4E838" w14:textId="77777777" w:rsidR="009A3F00" w:rsidRDefault="00CC0868">
            <w:pPr>
              <w:spacing w:after="259" w:line="238" w:lineRule="auto"/>
              <w:ind w:left="101" w:right="0" w:firstLine="0"/>
              <w:jc w:val="left"/>
            </w:pPr>
            <w:r>
              <w:t>Analysis Report</w:t>
            </w:r>
          </w:p>
          <w:p w14:paraId="123D6DAF" w14:textId="77777777" w:rsidR="009A3F00" w:rsidRDefault="00CC0868">
            <w:pPr>
              <w:spacing w:after="0" w:line="259" w:lineRule="auto"/>
              <w:ind w:left="101" w:right="0" w:firstLine="0"/>
              <w:jc w:val="left"/>
            </w:pPr>
            <w:r>
              <w:t xml:space="preserve">Reports of </w:t>
            </w:r>
          </w:p>
          <w:p w14:paraId="59A59509" w14:textId="77777777" w:rsidR="009A3F00" w:rsidRDefault="00CC0868">
            <w:pPr>
              <w:spacing w:after="0" w:line="259" w:lineRule="auto"/>
              <w:ind w:left="101" w:right="0" w:firstLine="0"/>
              <w:jc w:val="left"/>
            </w:pPr>
            <w:r>
              <w:t>Meetings</w:t>
            </w:r>
          </w:p>
        </w:tc>
        <w:tc>
          <w:tcPr>
            <w:tcW w:w="439" w:type="dxa"/>
            <w:tcBorders>
              <w:top w:val="single" w:sz="3" w:space="0" w:color="000000"/>
              <w:left w:val="single" w:sz="4" w:space="0" w:color="000000"/>
              <w:bottom w:val="single" w:sz="4" w:space="0" w:color="000000"/>
              <w:right w:val="nil"/>
            </w:tcBorders>
          </w:tcPr>
          <w:p w14:paraId="40535888" w14:textId="77777777" w:rsidR="009A3F00" w:rsidRDefault="00CC0868">
            <w:pPr>
              <w:spacing w:after="241" w:line="259" w:lineRule="auto"/>
              <w:ind w:left="60" w:right="0" w:firstLine="0"/>
              <w:jc w:val="left"/>
            </w:pPr>
            <w:r>
              <w:rPr>
                <w:rFonts w:ascii="Arial" w:eastAsia="Arial" w:hAnsi="Arial" w:cs="Arial"/>
              </w:rPr>
              <w:t>•</w:t>
            </w:r>
          </w:p>
          <w:p w14:paraId="58782036" w14:textId="77777777" w:rsidR="009A3F00" w:rsidRDefault="00CC0868">
            <w:pPr>
              <w:spacing w:after="259" w:line="240" w:lineRule="auto"/>
              <w:ind w:left="60" w:right="179" w:firstLine="0"/>
              <w:jc w:val="left"/>
            </w:pPr>
            <w:r>
              <w:rPr>
                <w:rFonts w:ascii="Arial" w:eastAsia="Arial" w:hAnsi="Arial" w:cs="Arial"/>
              </w:rPr>
              <w:t>• •</w:t>
            </w:r>
          </w:p>
          <w:p w14:paraId="1378AA69" w14:textId="77777777" w:rsidR="009A3F00" w:rsidRDefault="00CC0868">
            <w:pPr>
              <w:spacing w:after="243" w:line="259" w:lineRule="auto"/>
              <w:ind w:left="60" w:right="0" w:firstLine="0"/>
              <w:jc w:val="left"/>
            </w:pPr>
            <w:r>
              <w:rPr>
                <w:rFonts w:ascii="Arial" w:eastAsia="Arial" w:hAnsi="Arial" w:cs="Arial"/>
              </w:rPr>
              <w:t>•</w:t>
            </w:r>
          </w:p>
          <w:p w14:paraId="172E3C1D" w14:textId="77777777" w:rsidR="009A3F00" w:rsidRDefault="00CC0868">
            <w:pPr>
              <w:spacing w:after="0" w:line="259" w:lineRule="auto"/>
              <w:ind w:left="60" w:right="0" w:firstLine="0"/>
              <w:jc w:val="left"/>
            </w:pPr>
            <w:r>
              <w:rPr>
                <w:rFonts w:ascii="Arial" w:eastAsia="Arial" w:hAnsi="Arial" w:cs="Arial"/>
              </w:rPr>
              <w:t>•</w:t>
            </w:r>
          </w:p>
        </w:tc>
        <w:tc>
          <w:tcPr>
            <w:tcW w:w="1337" w:type="dxa"/>
            <w:tcBorders>
              <w:top w:val="single" w:sz="3" w:space="0" w:color="000000"/>
              <w:left w:val="nil"/>
              <w:bottom w:val="single" w:sz="4" w:space="0" w:color="000000"/>
              <w:right w:val="single" w:sz="4" w:space="0" w:color="000000"/>
            </w:tcBorders>
          </w:tcPr>
          <w:p w14:paraId="63C4E053" w14:textId="77777777" w:rsidR="009A3F00" w:rsidRDefault="00CC0868">
            <w:pPr>
              <w:spacing w:after="0" w:line="259" w:lineRule="auto"/>
              <w:ind w:left="0" w:right="0" w:firstLine="0"/>
              <w:jc w:val="left"/>
            </w:pPr>
            <w:r>
              <w:t xml:space="preserve">Town </w:t>
            </w:r>
          </w:p>
          <w:p w14:paraId="12DECE69" w14:textId="77777777" w:rsidR="009A3F00" w:rsidRDefault="00CC0868">
            <w:pPr>
              <w:spacing w:after="0" w:line="259" w:lineRule="auto"/>
              <w:ind w:left="0" w:right="0" w:firstLine="0"/>
              <w:jc w:val="left"/>
            </w:pPr>
            <w:r>
              <w:t xml:space="preserve">Meetings </w:t>
            </w:r>
          </w:p>
          <w:p w14:paraId="08A14819" w14:textId="77777777" w:rsidR="009A3F00" w:rsidRDefault="00CC0868">
            <w:pPr>
              <w:spacing w:after="0" w:line="259" w:lineRule="auto"/>
              <w:ind w:left="0" w:right="0" w:firstLine="0"/>
              <w:jc w:val="left"/>
            </w:pPr>
            <w:r>
              <w:t>Fact Sheet</w:t>
            </w:r>
          </w:p>
          <w:p w14:paraId="2E57922B" w14:textId="77777777" w:rsidR="009A3F00" w:rsidRDefault="00CC0868">
            <w:pPr>
              <w:spacing w:after="0" w:line="259" w:lineRule="auto"/>
              <w:ind w:left="0" w:right="0" w:firstLine="0"/>
              <w:jc w:val="left"/>
            </w:pPr>
            <w:r>
              <w:t xml:space="preserve">Assembly </w:t>
            </w:r>
          </w:p>
          <w:p w14:paraId="708F401A" w14:textId="77777777" w:rsidR="009A3F00" w:rsidRDefault="00CC0868">
            <w:pPr>
              <w:spacing w:after="0" w:line="240" w:lineRule="auto"/>
              <w:ind w:left="0" w:right="0" w:firstLine="0"/>
              <w:jc w:val="left"/>
            </w:pPr>
            <w:r>
              <w:t xml:space="preserve">Meetings Community durbars Notice </w:t>
            </w:r>
          </w:p>
          <w:p w14:paraId="429B2666" w14:textId="77777777" w:rsidR="009A3F00" w:rsidRDefault="00CC0868">
            <w:pPr>
              <w:spacing w:after="0" w:line="259" w:lineRule="auto"/>
              <w:ind w:left="0" w:right="0" w:firstLine="0"/>
              <w:jc w:val="left"/>
            </w:pPr>
            <w:r>
              <w:t>Boards</w:t>
            </w:r>
          </w:p>
        </w:tc>
        <w:tc>
          <w:tcPr>
            <w:tcW w:w="1608" w:type="dxa"/>
            <w:tcBorders>
              <w:top w:val="single" w:sz="3" w:space="0" w:color="000000"/>
              <w:left w:val="single" w:sz="4" w:space="0" w:color="000000"/>
              <w:bottom w:val="single" w:sz="4" w:space="0" w:color="000000"/>
              <w:right w:val="single" w:sz="4" w:space="0" w:color="000000"/>
            </w:tcBorders>
          </w:tcPr>
          <w:p w14:paraId="551CE1C2" w14:textId="77777777" w:rsidR="009A3F00" w:rsidRDefault="00CC0868">
            <w:pPr>
              <w:spacing w:after="0" w:line="259" w:lineRule="auto"/>
              <w:ind w:left="101" w:right="0" w:firstLine="0"/>
              <w:jc w:val="left"/>
            </w:pPr>
            <w:r>
              <w:t>DPCU (lead);</w:t>
            </w:r>
          </w:p>
          <w:p w14:paraId="500DACFD" w14:textId="77777777" w:rsidR="009A3F00" w:rsidRDefault="00CC0868">
            <w:pPr>
              <w:spacing w:after="0" w:line="259" w:lineRule="auto"/>
              <w:ind w:left="101" w:right="0" w:firstLine="0"/>
              <w:jc w:val="left"/>
            </w:pPr>
            <w:r>
              <w:t xml:space="preserve">District </w:t>
            </w:r>
          </w:p>
          <w:p w14:paraId="37B233C3" w14:textId="77777777" w:rsidR="009A3F00" w:rsidRDefault="00CC0868">
            <w:pPr>
              <w:spacing w:after="2" w:line="238" w:lineRule="auto"/>
              <w:ind w:left="101" w:right="0" w:firstLine="0"/>
              <w:jc w:val="left"/>
            </w:pPr>
            <w:r>
              <w:t xml:space="preserve">Departments; Assembly members; Sub </w:t>
            </w:r>
          </w:p>
          <w:p w14:paraId="4A788F1D" w14:textId="77777777" w:rsidR="009A3F00" w:rsidRDefault="00CC0868">
            <w:pPr>
              <w:spacing w:after="0" w:line="259" w:lineRule="auto"/>
              <w:ind w:left="101" w:right="0" w:firstLine="0"/>
              <w:jc w:val="left"/>
            </w:pPr>
            <w:r>
              <w:t xml:space="preserve">District </w:t>
            </w:r>
          </w:p>
          <w:p w14:paraId="0E172C1F" w14:textId="77777777" w:rsidR="009A3F00" w:rsidRDefault="00CC0868">
            <w:pPr>
              <w:spacing w:after="0" w:line="259" w:lineRule="auto"/>
              <w:ind w:left="101" w:right="0" w:firstLine="0"/>
              <w:jc w:val="left"/>
            </w:pPr>
            <w:r>
              <w:t xml:space="preserve">Structures; </w:t>
            </w:r>
          </w:p>
          <w:p w14:paraId="2A0459E9" w14:textId="77777777" w:rsidR="009A3F00" w:rsidRDefault="00CC0868">
            <w:pPr>
              <w:spacing w:after="0" w:line="259" w:lineRule="auto"/>
              <w:ind w:left="101" w:right="0" w:firstLine="0"/>
              <w:jc w:val="left"/>
            </w:pPr>
            <w:r>
              <w:t xml:space="preserve">Revenue </w:t>
            </w:r>
          </w:p>
          <w:p w14:paraId="03F9FF6A" w14:textId="77777777" w:rsidR="009A3F00" w:rsidRDefault="00CC0868">
            <w:pPr>
              <w:spacing w:after="0" w:line="259" w:lineRule="auto"/>
              <w:ind w:left="101" w:right="0" w:firstLine="0"/>
              <w:jc w:val="left"/>
            </w:pPr>
            <w:r>
              <w:t xml:space="preserve">Collectors  </w:t>
            </w:r>
          </w:p>
          <w:p w14:paraId="28C828BA" w14:textId="77777777" w:rsidR="009A3F00" w:rsidRDefault="00CC0868">
            <w:pPr>
              <w:spacing w:after="0" w:line="259" w:lineRule="auto"/>
              <w:ind w:left="101" w:right="0" w:firstLine="0"/>
              <w:jc w:val="left"/>
            </w:pPr>
            <w:r>
              <w:t xml:space="preserve">Development </w:t>
            </w:r>
          </w:p>
          <w:p w14:paraId="21CF2949" w14:textId="77777777" w:rsidR="009A3F00" w:rsidRDefault="00CC0868">
            <w:pPr>
              <w:spacing w:after="0" w:line="259" w:lineRule="auto"/>
              <w:ind w:left="101" w:right="0" w:firstLine="0"/>
              <w:jc w:val="left"/>
            </w:pPr>
            <w:r>
              <w:t xml:space="preserve">Partners; </w:t>
            </w:r>
          </w:p>
          <w:p w14:paraId="236F9476" w14:textId="77777777" w:rsidR="009A3F00" w:rsidRDefault="00CC0868">
            <w:pPr>
              <w:spacing w:after="0" w:line="259" w:lineRule="auto"/>
              <w:ind w:left="101" w:right="0" w:firstLine="0"/>
              <w:jc w:val="left"/>
            </w:pPr>
            <w:r>
              <w:t xml:space="preserve">NGOs; Private </w:t>
            </w:r>
          </w:p>
          <w:p w14:paraId="0A9F3C86" w14:textId="77777777" w:rsidR="009A3F00" w:rsidRDefault="00CC0868">
            <w:pPr>
              <w:spacing w:after="0" w:line="259" w:lineRule="auto"/>
              <w:ind w:left="101" w:right="0" w:firstLine="0"/>
              <w:jc w:val="left"/>
            </w:pPr>
            <w:r>
              <w:t xml:space="preserve">sector; CSO; </w:t>
            </w:r>
          </w:p>
          <w:p w14:paraId="19E1A95D" w14:textId="77777777" w:rsidR="009A3F00" w:rsidRDefault="00CC0868">
            <w:pPr>
              <w:spacing w:after="0" w:line="259" w:lineRule="auto"/>
              <w:ind w:left="101" w:right="0" w:firstLine="0"/>
              <w:jc w:val="left"/>
            </w:pPr>
            <w:r>
              <w:t>RPCU</w:t>
            </w:r>
          </w:p>
        </w:tc>
      </w:tr>
      <w:tr w:rsidR="009A3F00" w14:paraId="64D2B9B3" w14:textId="77777777" w:rsidTr="006C3D85">
        <w:trPr>
          <w:trHeight w:val="795"/>
        </w:trPr>
        <w:tc>
          <w:tcPr>
            <w:tcW w:w="594" w:type="dxa"/>
            <w:tcBorders>
              <w:top w:val="single" w:sz="4" w:space="0" w:color="000000"/>
              <w:left w:val="single" w:sz="3" w:space="0" w:color="000000"/>
              <w:bottom w:val="single" w:sz="4" w:space="0" w:color="000000"/>
              <w:right w:val="single" w:sz="4" w:space="0" w:color="000000"/>
            </w:tcBorders>
          </w:tcPr>
          <w:p w14:paraId="6C027756" w14:textId="77777777" w:rsidR="009A3F00" w:rsidRDefault="00CC0868">
            <w:pPr>
              <w:spacing w:after="0" w:line="259" w:lineRule="auto"/>
              <w:ind w:left="38" w:right="0" w:firstLine="0"/>
              <w:jc w:val="center"/>
            </w:pPr>
            <w:r>
              <w:t>2.</w:t>
            </w:r>
          </w:p>
        </w:tc>
        <w:tc>
          <w:tcPr>
            <w:tcW w:w="1692" w:type="dxa"/>
            <w:tcBorders>
              <w:top w:val="single" w:sz="4" w:space="0" w:color="000000"/>
              <w:left w:val="single" w:sz="4" w:space="0" w:color="000000"/>
              <w:bottom w:val="single" w:sz="4" w:space="0" w:color="000000"/>
              <w:right w:val="single" w:sz="4" w:space="0" w:color="000000"/>
            </w:tcBorders>
          </w:tcPr>
          <w:p w14:paraId="35A909C4" w14:textId="77777777" w:rsidR="009A3F00" w:rsidRDefault="00CC0868">
            <w:pPr>
              <w:tabs>
                <w:tab w:val="right" w:pos="1650"/>
              </w:tabs>
              <w:spacing w:after="0" w:line="259" w:lineRule="auto"/>
              <w:ind w:left="0" w:right="0" w:firstLine="0"/>
              <w:jc w:val="left"/>
            </w:pPr>
            <w:r>
              <w:t xml:space="preserve">Design </w:t>
            </w:r>
            <w:r>
              <w:tab/>
              <w:t xml:space="preserve">and </w:t>
            </w:r>
          </w:p>
          <w:p w14:paraId="30E87C65" w14:textId="77777777" w:rsidR="009A3F00" w:rsidRDefault="00CC0868">
            <w:pPr>
              <w:spacing w:after="0" w:line="259" w:lineRule="auto"/>
              <w:ind w:left="98" w:right="0" w:firstLine="0"/>
              <w:jc w:val="left"/>
            </w:pPr>
            <w:r>
              <w:t>Appraisal</w:t>
            </w:r>
          </w:p>
        </w:tc>
        <w:tc>
          <w:tcPr>
            <w:tcW w:w="4236" w:type="dxa"/>
            <w:tcBorders>
              <w:top w:val="single" w:sz="4" w:space="0" w:color="000000"/>
              <w:left w:val="single" w:sz="4" w:space="0" w:color="000000"/>
              <w:bottom w:val="single" w:sz="4" w:space="0" w:color="000000"/>
              <w:right w:val="single" w:sz="4" w:space="0" w:color="000000"/>
            </w:tcBorders>
          </w:tcPr>
          <w:p w14:paraId="61F90083" w14:textId="77777777" w:rsidR="009A3F00" w:rsidRDefault="00CC0868" w:rsidP="00D12800">
            <w:pPr>
              <w:numPr>
                <w:ilvl w:val="0"/>
                <w:numId w:val="63"/>
              </w:numPr>
              <w:spacing w:after="43" w:line="241" w:lineRule="auto"/>
              <w:ind w:left="436" w:right="0" w:hanging="338"/>
              <w:jc w:val="left"/>
            </w:pPr>
            <w:r>
              <w:t>Ensure stakeholder needs are integrated into goals and objectives</w:t>
            </w:r>
          </w:p>
          <w:p w14:paraId="289588EB" w14:textId="77777777" w:rsidR="009A3F00" w:rsidRDefault="00CC0868" w:rsidP="00D12800">
            <w:pPr>
              <w:numPr>
                <w:ilvl w:val="0"/>
                <w:numId w:val="63"/>
              </w:numPr>
              <w:spacing w:after="0" w:line="259" w:lineRule="auto"/>
              <w:ind w:left="436" w:right="0" w:hanging="338"/>
              <w:jc w:val="left"/>
            </w:pPr>
            <w:r>
              <w:t>Plan for developing capacity of actors</w:t>
            </w:r>
          </w:p>
          <w:p w14:paraId="0BB2655C" w14:textId="77777777" w:rsidR="009A3F00" w:rsidRDefault="00CC0868" w:rsidP="00D12800">
            <w:pPr>
              <w:numPr>
                <w:ilvl w:val="0"/>
                <w:numId w:val="63"/>
              </w:numPr>
              <w:spacing w:after="23" w:line="243" w:lineRule="auto"/>
              <w:ind w:left="436" w:right="0" w:hanging="338"/>
              <w:jc w:val="left"/>
            </w:pPr>
            <w:r>
              <w:t>Set up a monitoring and evaluation system:</w:t>
            </w:r>
          </w:p>
          <w:p w14:paraId="55E7208F" w14:textId="77777777" w:rsidR="0043100F" w:rsidRDefault="00CC0868" w:rsidP="00D12800">
            <w:pPr>
              <w:numPr>
                <w:ilvl w:val="1"/>
                <w:numId w:val="63"/>
              </w:numPr>
              <w:spacing w:after="7" w:line="258" w:lineRule="auto"/>
              <w:ind w:left="1113" w:right="59" w:hanging="338"/>
            </w:pPr>
            <w:r>
              <w:t xml:space="preserve">Adopt the Logical Framework </w:t>
            </w:r>
          </w:p>
          <w:p w14:paraId="1ED8F940" w14:textId="77777777" w:rsidR="009A3F00" w:rsidRDefault="00CC0868" w:rsidP="00D12800">
            <w:pPr>
              <w:numPr>
                <w:ilvl w:val="1"/>
                <w:numId w:val="63"/>
              </w:numPr>
              <w:spacing w:after="7" w:line="258" w:lineRule="auto"/>
              <w:ind w:left="1113" w:right="59" w:hanging="338"/>
            </w:pPr>
            <w:r>
              <w:t>Identify and select key gender</w:t>
            </w:r>
            <w:r w:rsidR="0043100F">
              <w:t xml:space="preserve"> </w:t>
            </w:r>
            <w:r>
              <w:t>sensitive indicators for input, output, outcome and impact</w:t>
            </w:r>
          </w:p>
          <w:p w14:paraId="04DEC3ED" w14:textId="77777777" w:rsidR="009A3F00" w:rsidRDefault="00CC0868" w:rsidP="00D12800">
            <w:pPr>
              <w:numPr>
                <w:ilvl w:val="1"/>
                <w:numId w:val="63"/>
              </w:numPr>
              <w:spacing w:after="0" w:line="259" w:lineRule="auto"/>
              <w:ind w:left="1113" w:right="59" w:hanging="338"/>
            </w:pPr>
            <w:r>
              <w:t>Develop/select the “best” data collection methods and decide on timelines</w:t>
            </w:r>
          </w:p>
        </w:tc>
        <w:tc>
          <w:tcPr>
            <w:tcW w:w="439" w:type="dxa"/>
            <w:tcBorders>
              <w:top w:val="single" w:sz="4" w:space="0" w:color="000000"/>
              <w:left w:val="single" w:sz="4" w:space="0" w:color="000000"/>
              <w:bottom w:val="single" w:sz="4" w:space="0" w:color="000000"/>
              <w:right w:val="nil"/>
            </w:tcBorders>
          </w:tcPr>
          <w:p w14:paraId="710F0CFF" w14:textId="77777777" w:rsidR="009A3F00" w:rsidRDefault="00CC0868">
            <w:pPr>
              <w:spacing w:after="729" w:line="259" w:lineRule="auto"/>
              <w:ind w:left="101" w:right="0" w:firstLine="0"/>
              <w:jc w:val="left"/>
            </w:pPr>
            <w:r>
              <w:rPr>
                <w:rFonts w:ascii="Segoe UI Symbol" w:eastAsia="Segoe UI Symbol" w:hAnsi="Segoe UI Symbol" w:cs="Segoe UI Symbol"/>
              </w:rPr>
              <w:t></w:t>
            </w:r>
          </w:p>
          <w:p w14:paraId="697291CA" w14:textId="77777777" w:rsidR="009A3F00" w:rsidRDefault="00CC0868">
            <w:pPr>
              <w:spacing w:after="729" w:line="259" w:lineRule="auto"/>
              <w:ind w:left="101" w:right="0" w:firstLine="0"/>
              <w:jc w:val="left"/>
            </w:pPr>
            <w:r>
              <w:rPr>
                <w:rFonts w:ascii="Segoe UI Symbol" w:eastAsia="Segoe UI Symbol" w:hAnsi="Segoe UI Symbol" w:cs="Segoe UI Symbol"/>
              </w:rPr>
              <w:t></w:t>
            </w:r>
          </w:p>
          <w:p w14:paraId="6B4FD5A9" w14:textId="77777777" w:rsidR="009A3F00" w:rsidRDefault="00CC0868">
            <w:pPr>
              <w:spacing w:after="0" w:line="259" w:lineRule="auto"/>
              <w:ind w:left="101" w:right="0" w:firstLine="0"/>
              <w:jc w:val="left"/>
            </w:pPr>
            <w:r>
              <w:rPr>
                <w:rFonts w:ascii="Segoe UI Symbol" w:eastAsia="Segoe UI Symbol" w:hAnsi="Segoe UI Symbol" w:cs="Segoe UI Symbol"/>
              </w:rPr>
              <w:t></w:t>
            </w:r>
          </w:p>
        </w:tc>
        <w:tc>
          <w:tcPr>
            <w:tcW w:w="2165" w:type="dxa"/>
            <w:tcBorders>
              <w:top w:val="single" w:sz="4" w:space="0" w:color="000000"/>
              <w:left w:val="nil"/>
              <w:bottom w:val="single" w:sz="4" w:space="0" w:color="000000"/>
              <w:right w:val="single" w:sz="4" w:space="0" w:color="000000"/>
            </w:tcBorders>
          </w:tcPr>
          <w:p w14:paraId="70C4A815" w14:textId="77777777" w:rsidR="009A3F00" w:rsidRDefault="00CC0868">
            <w:pPr>
              <w:spacing w:after="0" w:line="259" w:lineRule="auto"/>
              <w:ind w:left="0" w:right="0" w:firstLine="0"/>
              <w:jc w:val="left"/>
            </w:pPr>
            <w:r>
              <w:t xml:space="preserve">Credible </w:t>
            </w:r>
          </w:p>
          <w:p w14:paraId="437118DA" w14:textId="77777777" w:rsidR="009A3F00" w:rsidRDefault="00CC0868">
            <w:pPr>
              <w:spacing w:after="19" w:line="238" w:lineRule="auto"/>
              <w:ind w:left="0" w:right="56" w:firstLine="0"/>
            </w:pPr>
            <w:r>
              <w:t>implementation plan which benefits all stakeholders</w:t>
            </w:r>
          </w:p>
          <w:p w14:paraId="64D33A56" w14:textId="77777777" w:rsidR="009A3F00" w:rsidRDefault="00CC0868">
            <w:pPr>
              <w:spacing w:after="20" w:line="237" w:lineRule="auto"/>
              <w:ind w:left="0" w:right="58" w:firstLine="0"/>
            </w:pPr>
            <w:r>
              <w:t xml:space="preserve">M&amp;E indicators identified in consultation with stakeholders </w:t>
            </w:r>
          </w:p>
          <w:p w14:paraId="1671D89A" w14:textId="77777777" w:rsidR="009A3F00" w:rsidRDefault="00CC0868">
            <w:pPr>
              <w:spacing w:after="0" w:line="259" w:lineRule="auto"/>
              <w:ind w:left="0" w:right="57" w:firstLine="0"/>
            </w:pPr>
            <w:r>
              <w:t>Selection of relevant tools and methods to collect data that reflect gender outcomes and impacts</w:t>
            </w:r>
          </w:p>
        </w:tc>
        <w:tc>
          <w:tcPr>
            <w:tcW w:w="1450" w:type="dxa"/>
            <w:tcBorders>
              <w:top w:val="single" w:sz="4" w:space="0" w:color="000000"/>
              <w:left w:val="single" w:sz="4" w:space="0" w:color="000000"/>
              <w:bottom w:val="single" w:sz="4" w:space="0" w:color="000000"/>
              <w:right w:val="single" w:sz="4" w:space="0" w:color="000000"/>
            </w:tcBorders>
          </w:tcPr>
          <w:p w14:paraId="288F39E1" w14:textId="77777777" w:rsidR="009A3F00" w:rsidRDefault="00CC0868">
            <w:pPr>
              <w:spacing w:after="257" w:line="240" w:lineRule="auto"/>
              <w:ind w:left="101" w:right="0" w:firstLine="0"/>
              <w:jc w:val="left"/>
            </w:pPr>
            <w:r>
              <w:t>Performance review report</w:t>
            </w:r>
          </w:p>
          <w:p w14:paraId="19AC2D7B" w14:textId="77777777" w:rsidR="009A3F00" w:rsidRDefault="00CC0868">
            <w:pPr>
              <w:spacing w:after="0" w:line="259" w:lineRule="auto"/>
              <w:ind w:left="101" w:right="0" w:firstLine="0"/>
              <w:jc w:val="left"/>
            </w:pPr>
            <w:r>
              <w:t xml:space="preserve">Monitoring </w:t>
            </w:r>
          </w:p>
          <w:p w14:paraId="7D5978C2" w14:textId="77777777" w:rsidR="009A3F00" w:rsidRDefault="00CC0868">
            <w:pPr>
              <w:spacing w:after="0" w:line="259" w:lineRule="auto"/>
              <w:ind w:left="101" w:right="0" w:firstLine="0"/>
              <w:jc w:val="left"/>
            </w:pPr>
            <w:r>
              <w:t>Reports</w:t>
            </w:r>
          </w:p>
        </w:tc>
        <w:tc>
          <w:tcPr>
            <w:tcW w:w="439" w:type="dxa"/>
            <w:tcBorders>
              <w:top w:val="single" w:sz="4" w:space="0" w:color="000000"/>
              <w:left w:val="single" w:sz="4" w:space="0" w:color="000000"/>
              <w:bottom w:val="single" w:sz="4" w:space="0" w:color="000000"/>
              <w:right w:val="nil"/>
            </w:tcBorders>
          </w:tcPr>
          <w:p w14:paraId="6C7AA9B4" w14:textId="77777777" w:rsidR="009A3F00" w:rsidRDefault="00CC0868">
            <w:pPr>
              <w:spacing w:after="259" w:line="242" w:lineRule="auto"/>
              <w:ind w:left="60" w:right="179" w:firstLine="0"/>
              <w:jc w:val="left"/>
            </w:pPr>
            <w:r>
              <w:rPr>
                <w:rFonts w:ascii="Arial" w:eastAsia="Arial" w:hAnsi="Arial" w:cs="Arial"/>
              </w:rPr>
              <w:t>• •</w:t>
            </w:r>
          </w:p>
          <w:p w14:paraId="38CD48B7" w14:textId="77777777" w:rsidR="009A3F00" w:rsidRDefault="00CC0868">
            <w:pPr>
              <w:spacing w:after="238" w:line="259" w:lineRule="auto"/>
              <w:ind w:left="60" w:right="0" w:firstLine="0"/>
              <w:jc w:val="left"/>
            </w:pPr>
            <w:r>
              <w:rPr>
                <w:rFonts w:ascii="Arial" w:eastAsia="Arial" w:hAnsi="Arial" w:cs="Arial"/>
              </w:rPr>
              <w:t>•</w:t>
            </w:r>
          </w:p>
          <w:p w14:paraId="366B64BB" w14:textId="77777777" w:rsidR="009A3F00" w:rsidRDefault="00CC0868">
            <w:pPr>
              <w:spacing w:after="241" w:line="259" w:lineRule="auto"/>
              <w:ind w:left="60" w:right="0" w:firstLine="0"/>
              <w:jc w:val="left"/>
            </w:pPr>
            <w:r>
              <w:rPr>
                <w:rFonts w:ascii="Arial" w:eastAsia="Arial" w:hAnsi="Arial" w:cs="Arial"/>
              </w:rPr>
              <w:t>•</w:t>
            </w:r>
          </w:p>
          <w:p w14:paraId="51042204" w14:textId="77777777" w:rsidR="009A3F00" w:rsidRDefault="00CC0868">
            <w:pPr>
              <w:spacing w:after="0" w:line="259" w:lineRule="auto"/>
              <w:ind w:left="60" w:right="0" w:firstLine="0"/>
              <w:jc w:val="left"/>
            </w:pPr>
            <w:r>
              <w:rPr>
                <w:rFonts w:ascii="Arial" w:eastAsia="Arial" w:hAnsi="Arial" w:cs="Arial"/>
              </w:rPr>
              <w:t>•</w:t>
            </w:r>
          </w:p>
        </w:tc>
        <w:tc>
          <w:tcPr>
            <w:tcW w:w="1337" w:type="dxa"/>
            <w:tcBorders>
              <w:top w:val="single" w:sz="4" w:space="0" w:color="000000"/>
              <w:left w:val="nil"/>
              <w:bottom w:val="single" w:sz="4" w:space="0" w:color="000000"/>
              <w:right w:val="single" w:sz="4" w:space="0" w:color="000000"/>
            </w:tcBorders>
          </w:tcPr>
          <w:p w14:paraId="2699C341" w14:textId="77777777" w:rsidR="009A3F00" w:rsidRDefault="00CC0868">
            <w:pPr>
              <w:spacing w:after="0" w:line="259" w:lineRule="auto"/>
              <w:ind w:left="0" w:right="0" w:firstLine="0"/>
              <w:jc w:val="left"/>
            </w:pPr>
            <w:r>
              <w:t>Workshops</w:t>
            </w:r>
          </w:p>
          <w:p w14:paraId="73E4593F" w14:textId="77777777" w:rsidR="009A3F00" w:rsidRDefault="00CC0868">
            <w:pPr>
              <w:spacing w:after="0" w:line="259" w:lineRule="auto"/>
              <w:ind w:left="0" w:right="0" w:firstLine="0"/>
              <w:jc w:val="left"/>
            </w:pPr>
            <w:r>
              <w:t xml:space="preserve">Notice </w:t>
            </w:r>
          </w:p>
          <w:p w14:paraId="1A40AE6A" w14:textId="77777777" w:rsidR="009A3F00" w:rsidRDefault="00CC0868">
            <w:pPr>
              <w:spacing w:after="0" w:line="259" w:lineRule="auto"/>
              <w:ind w:left="0" w:right="0" w:firstLine="0"/>
              <w:jc w:val="left"/>
            </w:pPr>
            <w:r>
              <w:t>Boards</w:t>
            </w:r>
          </w:p>
          <w:p w14:paraId="3E6FDAF8" w14:textId="77777777" w:rsidR="009A3F00" w:rsidRDefault="00CC0868">
            <w:pPr>
              <w:spacing w:after="0" w:line="259" w:lineRule="auto"/>
              <w:ind w:left="0" w:right="0" w:firstLine="0"/>
              <w:jc w:val="left"/>
            </w:pPr>
            <w:r>
              <w:t xml:space="preserve">Text </w:t>
            </w:r>
          </w:p>
          <w:p w14:paraId="64303A5A" w14:textId="77777777" w:rsidR="009A3F00" w:rsidRDefault="00CC0868">
            <w:pPr>
              <w:spacing w:after="0" w:line="259" w:lineRule="auto"/>
              <w:ind w:left="0" w:right="0" w:firstLine="0"/>
              <w:jc w:val="left"/>
            </w:pPr>
            <w:r>
              <w:t>Messaging</w:t>
            </w:r>
          </w:p>
          <w:p w14:paraId="293B7BDE" w14:textId="77777777" w:rsidR="009A3F00" w:rsidRDefault="00CC0868">
            <w:pPr>
              <w:spacing w:after="0" w:line="259" w:lineRule="auto"/>
              <w:ind w:left="0" w:right="0" w:firstLine="0"/>
              <w:jc w:val="left"/>
            </w:pPr>
            <w:r>
              <w:t xml:space="preserve">News </w:t>
            </w:r>
          </w:p>
          <w:p w14:paraId="6A0BC013" w14:textId="77777777" w:rsidR="009A3F00" w:rsidRDefault="00CC0868">
            <w:pPr>
              <w:spacing w:after="0" w:line="259" w:lineRule="auto"/>
              <w:ind w:left="0" w:right="0" w:firstLine="0"/>
              <w:jc w:val="left"/>
            </w:pPr>
            <w:r>
              <w:t>Conferences Stakeholder meetings</w:t>
            </w:r>
          </w:p>
        </w:tc>
        <w:tc>
          <w:tcPr>
            <w:tcW w:w="1608" w:type="dxa"/>
            <w:tcBorders>
              <w:top w:val="single" w:sz="4" w:space="0" w:color="000000"/>
              <w:left w:val="single" w:sz="4" w:space="0" w:color="000000"/>
              <w:bottom w:val="single" w:sz="4" w:space="0" w:color="000000"/>
              <w:right w:val="single" w:sz="4" w:space="0" w:color="000000"/>
            </w:tcBorders>
          </w:tcPr>
          <w:p w14:paraId="5FD47D3B" w14:textId="77777777" w:rsidR="009A3F00" w:rsidRDefault="00CC0868">
            <w:pPr>
              <w:spacing w:after="0" w:line="259" w:lineRule="auto"/>
              <w:ind w:left="101" w:right="0" w:firstLine="0"/>
              <w:jc w:val="left"/>
            </w:pPr>
            <w:r>
              <w:t>DPCU (lead);</w:t>
            </w:r>
          </w:p>
          <w:p w14:paraId="75D52296" w14:textId="77777777" w:rsidR="009A3F00" w:rsidRDefault="00CC0868">
            <w:pPr>
              <w:spacing w:after="0" w:line="259" w:lineRule="auto"/>
              <w:ind w:left="101" w:right="0" w:firstLine="0"/>
              <w:jc w:val="left"/>
            </w:pPr>
            <w:r>
              <w:t xml:space="preserve">District </w:t>
            </w:r>
          </w:p>
          <w:p w14:paraId="0C9CD2C0" w14:textId="77777777" w:rsidR="009A3F00" w:rsidRDefault="00CC0868">
            <w:pPr>
              <w:spacing w:after="0" w:line="238" w:lineRule="auto"/>
              <w:ind w:left="101" w:right="0" w:firstLine="0"/>
              <w:jc w:val="left"/>
            </w:pPr>
            <w:r>
              <w:t xml:space="preserve">Departments; Assembly members; Sub </w:t>
            </w:r>
          </w:p>
          <w:p w14:paraId="774DC5C5" w14:textId="77777777" w:rsidR="009A3F00" w:rsidRDefault="00CC0868">
            <w:pPr>
              <w:spacing w:after="0" w:line="259" w:lineRule="auto"/>
              <w:ind w:left="101" w:right="0" w:firstLine="0"/>
              <w:jc w:val="left"/>
            </w:pPr>
            <w:r>
              <w:t xml:space="preserve">District </w:t>
            </w:r>
          </w:p>
          <w:p w14:paraId="7DA91557" w14:textId="77777777" w:rsidR="009A3F00" w:rsidRDefault="00CC0868">
            <w:pPr>
              <w:spacing w:after="0" w:line="259" w:lineRule="auto"/>
              <w:ind w:left="101" w:right="0" w:firstLine="0"/>
              <w:jc w:val="left"/>
            </w:pPr>
            <w:r>
              <w:t xml:space="preserve">Structures; </w:t>
            </w:r>
          </w:p>
          <w:p w14:paraId="5AA4B7B2" w14:textId="77777777" w:rsidR="009A3F00" w:rsidRDefault="00CC0868">
            <w:pPr>
              <w:spacing w:after="0" w:line="259" w:lineRule="auto"/>
              <w:ind w:left="101" w:right="0" w:firstLine="0"/>
              <w:jc w:val="left"/>
            </w:pPr>
            <w:r>
              <w:t xml:space="preserve">Revenue </w:t>
            </w:r>
          </w:p>
          <w:p w14:paraId="7C2802B3" w14:textId="77777777" w:rsidR="009A3F00" w:rsidRDefault="00CC0868">
            <w:pPr>
              <w:spacing w:after="0" w:line="259" w:lineRule="auto"/>
              <w:ind w:left="101" w:right="0" w:firstLine="0"/>
              <w:jc w:val="left"/>
            </w:pPr>
            <w:r>
              <w:t xml:space="preserve">Collectors  </w:t>
            </w:r>
          </w:p>
          <w:p w14:paraId="25FC8178" w14:textId="77777777" w:rsidR="009A3F00" w:rsidRDefault="00CC0868">
            <w:pPr>
              <w:spacing w:after="0" w:line="259" w:lineRule="auto"/>
              <w:ind w:left="101" w:right="0" w:firstLine="0"/>
              <w:jc w:val="left"/>
            </w:pPr>
            <w:r>
              <w:t xml:space="preserve">Development </w:t>
            </w:r>
          </w:p>
          <w:p w14:paraId="62FF968F" w14:textId="77777777" w:rsidR="009A3F00" w:rsidRDefault="00CC0868">
            <w:pPr>
              <w:spacing w:after="0" w:line="259" w:lineRule="auto"/>
              <w:ind w:left="101" w:right="0" w:firstLine="0"/>
              <w:jc w:val="left"/>
            </w:pPr>
            <w:r>
              <w:t xml:space="preserve">Partners; </w:t>
            </w:r>
          </w:p>
          <w:p w14:paraId="023FCE1C" w14:textId="77777777" w:rsidR="009A3F00" w:rsidRDefault="00CC0868">
            <w:pPr>
              <w:spacing w:after="0" w:line="259" w:lineRule="auto"/>
              <w:ind w:left="101" w:right="0" w:firstLine="0"/>
              <w:jc w:val="left"/>
            </w:pPr>
            <w:r>
              <w:t xml:space="preserve">NGOs; Private </w:t>
            </w:r>
            <w:r>
              <w:lastRenderedPageBreak/>
              <w:t xml:space="preserve">sector; CSO </w:t>
            </w:r>
          </w:p>
        </w:tc>
      </w:tr>
    </w:tbl>
    <w:p w14:paraId="032AE458" w14:textId="77777777" w:rsidR="009A3F00" w:rsidRDefault="00CC0868">
      <w:pPr>
        <w:spacing w:after="0" w:line="259" w:lineRule="auto"/>
        <w:ind w:left="0" w:right="848" w:firstLine="0"/>
        <w:jc w:val="right"/>
      </w:pPr>
      <w:r>
        <w:lastRenderedPageBreak/>
        <w:t>37</w:t>
      </w:r>
    </w:p>
    <w:tbl>
      <w:tblPr>
        <w:tblStyle w:val="TableGrid"/>
        <w:tblW w:w="13960" w:type="dxa"/>
        <w:tblInd w:w="-169" w:type="dxa"/>
        <w:tblCellMar>
          <w:top w:w="48" w:type="dxa"/>
          <w:left w:w="60" w:type="dxa"/>
          <w:right w:w="43" w:type="dxa"/>
        </w:tblCellMar>
        <w:tblLook w:val="04A0" w:firstRow="1" w:lastRow="0" w:firstColumn="1" w:lastColumn="0" w:noHBand="0" w:noVBand="1"/>
      </w:tblPr>
      <w:tblGrid>
        <w:gridCol w:w="594"/>
        <w:gridCol w:w="1692"/>
        <w:gridCol w:w="4236"/>
        <w:gridCol w:w="305"/>
        <w:gridCol w:w="2299"/>
        <w:gridCol w:w="1450"/>
        <w:gridCol w:w="1776"/>
        <w:gridCol w:w="1608"/>
      </w:tblGrid>
      <w:tr w:rsidR="009A3F00" w14:paraId="29D3CD1E" w14:textId="77777777">
        <w:trPr>
          <w:trHeight w:val="528"/>
        </w:trPr>
        <w:tc>
          <w:tcPr>
            <w:tcW w:w="594" w:type="dxa"/>
            <w:tcBorders>
              <w:top w:val="single" w:sz="4" w:space="0" w:color="000000"/>
              <w:left w:val="single" w:sz="3" w:space="0" w:color="000000"/>
              <w:bottom w:val="single" w:sz="4" w:space="0" w:color="000000"/>
              <w:right w:val="single" w:sz="4" w:space="0" w:color="000000"/>
            </w:tcBorders>
          </w:tcPr>
          <w:p w14:paraId="1F86C60F" w14:textId="77777777" w:rsidR="009A3F00" w:rsidRDefault="00CC0868">
            <w:pPr>
              <w:spacing w:after="0" w:line="259" w:lineRule="auto"/>
              <w:ind w:left="68" w:right="0" w:firstLine="0"/>
              <w:jc w:val="left"/>
            </w:pPr>
            <w:r>
              <w:rPr>
                <w:b/>
              </w:rPr>
              <w:t>No.</w:t>
            </w:r>
          </w:p>
        </w:tc>
        <w:tc>
          <w:tcPr>
            <w:tcW w:w="1692" w:type="dxa"/>
            <w:tcBorders>
              <w:top w:val="single" w:sz="4" w:space="0" w:color="000000"/>
              <w:left w:val="single" w:sz="4" w:space="0" w:color="000000"/>
              <w:bottom w:val="single" w:sz="4" w:space="0" w:color="000000"/>
              <w:right w:val="single" w:sz="4" w:space="0" w:color="000000"/>
            </w:tcBorders>
          </w:tcPr>
          <w:p w14:paraId="1068E8DF" w14:textId="77777777" w:rsidR="009A3F00" w:rsidRDefault="00CC0868">
            <w:pPr>
              <w:spacing w:after="0" w:line="259" w:lineRule="auto"/>
              <w:ind w:left="118" w:right="0" w:firstLine="0"/>
              <w:jc w:val="left"/>
            </w:pPr>
            <w:r>
              <w:rPr>
                <w:b/>
              </w:rPr>
              <w:t>ACTIVITIES</w:t>
            </w:r>
          </w:p>
        </w:tc>
        <w:tc>
          <w:tcPr>
            <w:tcW w:w="4236" w:type="dxa"/>
            <w:tcBorders>
              <w:top w:val="single" w:sz="4" w:space="0" w:color="000000"/>
              <w:left w:val="single" w:sz="4" w:space="0" w:color="000000"/>
              <w:bottom w:val="single" w:sz="4" w:space="0" w:color="000000"/>
              <w:right w:val="single" w:sz="4" w:space="0" w:color="000000"/>
            </w:tcBorders>
          </w:tcPr>
          <w:p w14:paraId="23BA7F11" w14:textId="77777777" w:rsidR="009A3F00" w:rsidRDefault="00CC0868">
            <w:pPr>
              <w:spacing w:after="0" w:line="259" w:lineRule="auto"/>
              <w:ind w:left="67" w:right="0" w:firstLine="0"/>
            </w:pPr>
            <w:r>
              <w:rPr>
                <w:b/>
              </w:rPr>
              <w:t>PARTICIPATORY TASKS REQUIRED</w:t>
            </w:r>
          </w:p>
        </w:tc>
        <w:tc>
          <w:tcPr>
            <w:tcW w:w="305" w:type="dxa"/>
            <w:tcBorders>
              <w:top w:val="single" w:sz="4" w:space="0" w:color="000000"/>
              <w:left w:val="single" w:sz="4" w:space="0" w:color="000000"/>
              <w:bottom w:val="single" w:sz="4" w:space="0" w:color="000000"/>
              <w:right w:val="nil"/>
            </w:tcBorders>
          </w:tcPr>
          <w:p w14:paraId="44A970AA" w14:textId="77777777" w:rsidR="009A3F00" w:rsidRDefault="009A3F00">
            <w:pPr>
              <w:spacing w:after="160" w:line="259" w:lineRule="auto"/>
              <w:ind w:left="0" w:right="0" w:firstLine="0"/>
              <w:jc w:val="left"/>
            </w:pPr>
          </w:p>
        </w:tc>
        <w:tc>
          <w:tcPr>
            <w:tcW w:w="2299" w:type="dxa"/>
            <w:tcBorders>
              <w:top w:val="single" w:sz="4" w:space="0" w:color="000000"/>
              <w:left w:val="nil"/>
              <w:bottom w:val="single" w:sz="4" w:space="0" w:color="000000"/>
              <w:right w:val="single" w:sz="4" w:space="0" w:color="000000"/>
            </w:tcBorders>
          </w:tcPr>
          <w:p w14:paraId="3353FA28" w14:textId="77777777" w:rsidR="009A3F00" w:rsidRDefault="00CC0868">
            <w:pPr>
              <w:spacing w:after="0" w:line="259" w:lineRule="auto"/>
              <w:ind w:left="278" w:right="0" w:firstLine="0"/>
              <w:jc w:val="left"/>
            </w:pPr>
            <w:r>
              <w:rPr>
                <w:b/>
              </w:rPr>
              <w:t>OUTCOMES</w:t>
            </w:r>
          </w:p>
        </w:tc>
        <w:tc>
          <w:tcPr>
            <w:tcW w:w="1450" w:type="dxa"/>
            <w:tcBorders>
              <w:top w:val="single" w:sz="4" w:space="0" w:color="000000"/>
              <w:left w:val="single" w:sz="4" w:space="0" w:color="000000"/>
              <w:bottom w:val="single" w:sz="4" w:space="0" w:color="000000"/>
              <w:right w:val="single" w:sz="4" w:space="0" w:color="000000"/>
            </w:tcBorders>
          </w:tcPr>
          <w:p w14:paraId="37B0A68D" w14:textId="77777777" w:rsidR="009A3F00" w:rsidRDefault="00CC0868">
            <w:pPr>
              <w:spacing w:after="0" w:line="259" w:lineRule="auto"/>
              <w:ind w:left="0" w:right="17" w:firstLine="0"/>
              <w:jc w:val="center"/>
            </w:pPr>
            <w:r>
              <w:rPr>
                <w:b/>
              </w:rPr>
              <w:t>MOV</w:t>
            </w:r>
          </w:p>
        </w:tc>
        <w:tc>
          <w:tcPr>
            <w:tcW w:w="1776" w:type="dxa"/>
            <w:tcBorders>
              <w:top w:val="single" w:sz="4" w:space="0" w:color="000000"/>
              <w:left w:val="single" w:sz="4" w:space="0" w:color="000000"/>
              <w:bottom w:val="single" w:sz="4" w:space="0" w:color="000000"/>
              <w:right w:val="single" w:sz="4" w:space="0" w:color="000000"/>
            </w:tcBorders>
          </w:tcPr>
          <w:p w14:paraId="0EF236C8" w14:textId="77777777" w:rsidR="009A3F00" w:rsidRDefault="00CC0868">
            <w:pPr>
              <w:spacing w:after="0" w:line="259" w:lineRule="auto"/>
              <w:ind w:left="41" w:right="0" w:firstLine="0"/>
              <w:jc w:val="left"/>
            </w:pPr>
            <w:r>
              <w:rPr>
                <w:b/>
              </w:rPr>
              <w:t>LEAD</w:t>
            </w:r>
          </w:p>
        </w:tc>
        <w:tc>
          <w:tcPr>
            <w:tcW w:w="1608" w:type="dxa"/>
            <w:tcBorders>
              <w:top w:val="single" w:sz="4" w:space="0" w:color="000000"/>
              <w:left w:val="single" w:sz="4" w:space="0" w:color="000000"/>
              <w:bottom w:val="single" w:sz="4" w:space="0" w:color="000000"/>
              <w:right w:val="single" w:sz="4" w:space="0" w:color="000000"/>
            </w:tcBorders>
          </w:tcPr>
          <w:p w14:paraId="7D2C5C09" w14:textId="77777777" w:rsidR="009A3F00" w:rsidRDefault="00CC0868">
            <w:pPr>
              <w:spacing w:after="0" w:line="259" w:lineRule="auto"/>
              <w:ind w:left="0" w:right="0" w:firstLine="0"/>
              <w:jc w:val="center"/>
            </w:pPr>
            <w:r>
              <w:rPr>
                <w:b/>
              </w:rPr>
              <w:t>COLLABOR ATORS</w:t>
            </w:r>
          </w:p>
        </w:tc>
      </w:tr>
      <w:tr w:rsidR="009A3F00" w14:paraId="3E39E07B" w14:textId="77777777">
        <w:trPr>
          <w:trHeight w:val="6025"/>
        </w:trPr>
        <w:tc>
          <w:tcPr>
            <w:tcW w:w="594" w:type="dxa"/>
            <w:tcBorders>
              <w:top w:val="single" w:sz="4" w:space="0" w:color="000000"/>
              <w:left w:val="single" w:sz="3" w:space="0" w:color="000000"/>
              <w:bottom w:val="single" w:sz="3" w:space="0" w:color="000000"/>
              <w:right w:val="single" w:sz="4" w:space="0" w:color="000000"/>
            </w:tcBorders>
          </w:tcPr>
          <w:p w14:paraId="3D70B783" w14:textId="77777777" w:rsidR="009A3F00" w:rsidRDefault="00CC0868">
            <w:pPr>
              <w:spacing w:after="0" w:line="259" w:lineRule="auto"/>
              <w:ind w:left="0" w:right="22" w:firstLine="0"/>
              <w:jc w:val="center"/>
            </w:pPr>
            <w:r>
              <w:t>3.</w:t>
            </w:r>
          </w:p>
        </w:tc>
        <w:tc>
          <w:tcPr>
            <w:tcW w:w="1692" w:type="dxa"/>
            <w:tcBorders>
              <w:top w:val="single" w:sz="4" w:space="0" w:color="000000"/>
              <w:left w:val="single" w:sz="4" w:space="0" w:color="000000"/>
              <w:bottom w:val="single" w:sz="3" w:space="0" w:color="000000"/>
              <w:right w:val="single" w:sz="4" w:space="0" w:color="000000"/>
            </w:tcBorders>
          </w:tcPr>
          <w:p w14:paraId="283CFE99" w14:textId="77777777" w:rsidR="009A3F00" w:rsidRDefault="00CC0868">
            <w:pPr>
              <w:spacing w:after="0" w:line="259" w:lineRule="auto"/>
              <w:ind w:left="38" w:right="0" w:firstLine="0"/>
              <w:jc w:val="left"/>
            </w:pPr>
            <w:r>
              <w:t>Implementation</w:t>
            </w:r>
          </w:p>
        </w:tc>
        <w:tc>
          <w:tcPr>
            <w:tcW w:w="4236" w:type="dxa"/>
            <w:tcBorders>
              <w:top w:val="single" w:sz="4" w:space="0" w:color="000000"/>
              <w:left w:val="single" w:sz="4" w:space="0" w:color="000000"/>
              <w:bottom w:val="single" w:sz="3" w:space="0" w:color="000000"/>
              <w:right w:val="single" w:sz="4" w:space="0" w:color="000000"/>
            </w:tcBorders>
          </w:tcPr>
          <w:p w14:paraId="46FFFD89" w14:textId="77777777" w:rsidR="009A3F00" w:rsidRDefault="00CC0868" w:rsidP="00D12800">
            <w:pPr>
              <w:numPr>
                <w:ilvl w:val="0"/>
                <w:numId w:val="64"/>
              </w:numPr>
              <w:spacing w:after="56" w:line="239" w:lineRule="auto"/>
              <w:ind w:left="376" w:right="0" w:hanging="338"/>
              <w:jc w:val="left"/>
            </w:pPr>
            <w:r>
              <w:t>Carry out capacity development exercises for integrating, and for monitoring and evaluating participation related issues.</w:t>
            </w:r>
          </w:p>
          <w:p w14:paraId="65AE5552" w14:textId="77777777" w:rsidR="009A3F00" w:rsidRDefault="00CC0868" w:rsidP="00D12800">
            <w:pPr>
              <w:numPr>
                <w:ilvl w:val="0"/>
                <w:numId w:val="64"/>
              </w:numPr>
              <w:spacing w:after="0" w:line="259" w:lineRule="auto"/>
              <w:ind w:left="376" w:right="0" w:hanging="338"/>
              <w:jc w:val="left"/>
            </w:pPr>
            <w:r>
              <w:rPr>
                <w:b/>
              </w:rPr>
              <w:t>During Supervision:</w:t>
            </w:r>
          </w:p>
          <w:p w14:paraId="6C0C21D9" w14:textId="77777777" w:rsidR="009A3F00" w:rsidRDefault="00CC0868" w:rsidP="00D12800">
            <w:pPr>
              <w:numPr>
                <w:ilvl w:val="1"/>
                <w:numId w:val="64"/>
              </w:numPr>
              <w:spacing w:after="10" w:line="255" w:lineRule="auto"/>
              <w:ind w:left="1053" w:right="58" w:hanging="338"/>
            </w:pPr>
            <w:r>
              <w:t xml:space="preserve">Collect </w:t>
            </w:r>
            <w:r>
              <w:tab/>
              <w:t xml:space="preserve">gender-sensitive </w:t>
            </w:r>
            <w:r>
              <w:tab/>
              <w:t>data based on the selected indicators</w:t>
            </w:r>
          </w:p>
          <w:p w14:paraId="287B73BA" w14:textId="77777777" w:rsidR="009A3F00" w:rsidRDefault="00CC0868" w:rsidP="00D12800">
            <w:pPr>
              <w:numPr>
                <w:ilvl w:val="1"/>
                <w:numId w:val="64"/>
              </w:numPr>
              <w:spacing w:after="50" w:line="243" w:lineRule="auto"/>
              <w:ind w:left="1053" w:right="58" w:hanging="338"/>
            </w:pPr>
            <w:r>
              <w:t>Monitor the progress against targets set for the period under evaluation, and feedback results into the system to allow for midterm corrections.</w:t>
            </w:r>
          </w:p>
          <w:p w14:paraId="23135DA5" w14:textId="77777777" w:rsidR="009A3F00" w:rsidRDefault="00CC0868" w:rsidP="00D12800">
            <w:pPr>
              <w:numPr>
                <w:ilvl w:val="0"/>
                <w:numId w:val="64"/>
              </w:numPr>
              <w:spacing w:after="0" w:line="259" w:lineRule="auto"/>
              <w:ind w:left="376" w:right="0" w:hanging="338"/>
              <w:jc w:val="left"/>
            </w:pPr>
            <w:r>
              <w:rPr>
                <w:b/>
              </w:rPr>
              <w:t>During Mid-term Evaluation:</w:t>
            </w:r>
          </w:p>
          <w:p w14:paraId="38FC49D3" w14:textId="77777777" w:rsidR="009A3F00" w:rsidRDefault="00CC0868" w:rsidP="00D12800">
            <w:pPr>
              <w:numPr>
                <w:ilvl w:val="1"/>
                <w:numId w:val="64"/>
              </w:numPr>
              <w:spacing w:after="18"/>
              <w:ind w:left="1053" w:right="58" w:hanging="338"/>
            </w:pPr>
            <w:r>
              <w:t>Assess progress and make corrections if needed to obtain expected outcomes.</w:t>
            </w:r>
          </w:p>
          <w:p w14:paraId="41A8F70C" w14:textId="77777777" w:rsidR="009A3F00" w:rsidRDefault="00CC0868" w:rsidP="00D12800">
            <w:pPr>
              <w:numPr>
                <w:ilvl w:val="1"/>
                <w:numId w:val="64"/>
              </w:numPr>
              <w:spacing w:after="20" w:line="246" w:lineRule="auto"/>
              <w:ind w:left="1053" w:right="58" w:hanging="338"/>
            </w:pPr>
            <w:r>
              <w:t xml:space="preserve">Community sensitization of the corporate groups and individuals using FGD; Public Fora </w:t>
            </w:r>
          </w:p>
          <w:p w14:paraId="0A1A6792" w14:textId="77777777" w:rsidR="009A3F00" w:rsidRDefault="00CC0868" w:rsidP="00D12800">
            <w:pPr>
              <w:numPr>
                <w:ilvl w:val="1"/>
                <w:numId w:val="64"/>
              </w:numPr>
              <w:spacing w:after="0" w:line="259" w:lineRule="auto"/>
              <w:ind w:left="1053" w:right="58" w:hanging="338"/>
            </w:pPr>
            <w:r>
              <w:t xml:space="preserve">Monitoring extent of public involvement </w:t>
            </w:r>
            <w:r>
              <w:rPr>
                <w:rFonts w:ascii="Courier New" w:eastAsia="Courier New" w:hAnsi="Courier New" w:cs="Courier New"/>
              </w:rPr>
              <w:t xml:space="preserve">o </w:t>
            </w:r>
            <w:r>
              <w:t>Evaluation</w:t>
            </w:r>
          </w:p>
        </w:tc>
        <w:tc>
          <w:tcPr>
            <w:tcW w:w="305" w:type="dxa"/>
            <w:tcBorders>
              <w:top w:val="single" w:sz="4" w:space="0" w:color="000000"/>
              <w:left w:val="single" w:sz="4" w:space="0" w:color="000000"/>
              <w:bottom w:val="single" w:sz="3" w:space="0" w:color="000000"/>
              <w:right w:val="nil"/>
            </w:tcBorders>
          </w:tcPr>
          <w:p w14:paraId="32040835" w14:textId="77777777" w:rsidR="009A3F00" w:rsidRDefault="00CC0868">
            <w:pPr>
              <w:spacing w:after="729" w:line="259" w:lineRule="auto"/>
              <w:ind w:left="41" w:right="0" w:firstLine="0"/>
            </w:pPr>
            <w:r>
              <w:rPr>
                <w:rFonts w:ascii="Segoe UI Symbol" w:eastAsia="Segoe UI Symbol" w:hAnsi="Segoe UI Symbol" w:cs="Segoe UI Symbol"/>
              </w:rPr>
              <w:t></w:t>
            </w:r>
          </w:p>
          <w:p w14:paraId="5FBBAD9F" w14:textId="77777777" w:rsidR="009A3F00" w:rsidRDefault="00CC0868">
            <w:pPr>
              <w:spacing w:after="991" w:line="259" w:lineRule="auto"/>
              <w:ind w:left="41" w:right="0" w:firstLine="0"/>
            </w:pPr>
            <w:r>
              <w:rPr>
                <w:rFonts w:ascii="Segoe UI Symbol" w:eastAsia="Segoe UI Symbol" w:hAnsi="Segoe UI Symbol" w:cs="Segoe UI Symbol"/>
              </w:rPr>
              <w:t></w:t>
            </w:r>
          </w:p>
          <w:p w14:paraId="3E009AD5" w14:textId="77777777" w:rsidR="009A3F00" w:rsidRDefault="00CC0868">
            <w:pPr>
              <w:spacing w:after="0" w:line="259" w:lineRule="auto"/>
              <w:ind w:left="41" w:right="0" w:firstLine="0"/>
            </w:pPr>
            <w:r>
              <w:rPr>
                <w:rFonts w:ascii="Segoe UI Symbol" w:eastAsia="Segoe UI Symbol" w:hAnsi="Segoe UI Symbol" w:cs="Segoe UI Symbol"/>
              </w:rPr>
              <w:t></w:t>
            </w:r>
          </w:p>
        </w:tc>
        <w:tc>
          <w:tcPr>
            <w:tcW w:w="2299" w:type="dxa"/>
            <w:tcBorders>
              <w:top w:val="single" w:sz="4" w:space="0" w:color="000000"/>
              <w:left w:val="nil"/>
              <w:bottom w:val="single" w:sz="3" w:space="0" w:color="000000"/>
              <w:right w:val="single" w:sz="4" w:space="0" w:color="000000"/>
            </w:tcBorders>
          </w:tcPr>
          <w:p w14:paraId="3840B0B3" w14:textId="77777777" w:rsidR="009A3F00" w:rsidRDefault="00CC0868">
            <w:pPr>
              <w:spacing w:after="20" w:line="237" w:lineRule="auto"/>
              <w:ind w:left="74" w:right="58" w:firstLine="0"/>
            </w:pPr>
            <w:r>
              <w:t>Gender-sensitive and sex disaggregated data collected to keep track of inputs</w:t>
            </w:r>
          </w:p>
          <w:p w14:paraId="24C79C45" w14:textId="77777777" w:rsidR="009A3F00" w:rsidRDefault="00CC0868">
            <w:pPr>
              <w:spacing w:after="0" w:line="238" w:lineRule="auto"/>
              <w:ind w:left="74" w:right="58" w:firstLine="0"/>
            </w:pPr>
            <w:r>
              <w:t xml:space="preserve">Are local NGOs, research institutes, etc., involved in monitoring the </w:t>
            </w:r>
          </w:p>
          <w:p w14:paraId="18C2C35C" w14:textId="77777777" w:rsidR="009A3F00" w:rsidRDefault="00CC0868">
            <w:pPr>
              <w:spacing w:after="6" w:line="256" w:lineRule="auto"/>
              <w:ind w:left="74" w:right="0" w:firstLine="0"/>
              <w:jc w:val="left"/>
            </w:pPr>
            <w:r>
              <w:t xml:space="preserve">progress of the project Results/findings </w:t>
            </w:r>
          </w:p>
          <w:p w14:paraId="02CD4E0F" w14:textId="77777777" w:rsidR="009A3F00" w:rsidRDefault="00CC0868">
            <w:pPr>
              <w:tabs>
                <w:tab w:val="right" w:pos="2196"/>
              </w:tabs>
              <w:spacing w:after="0" w:line="259" w:lineRule="auto"/>
              <w:ind w:left="0" w:right="0" w:firstLine="0"/>
              <w:jc w:val="left"/>
            </w:pPr>
            <w:r>
              <w:t xml:space="preserve">disseminated </w:t>
            </w:r>
            <w:r>
              <w:tab/>
              <w:t xml:space="preserve">and </w:t>
            </w:r>
          </w:p>
          <w:p w14:paraId="19383A51" w14:textId="77777777" w:rsidR="009A3F00" w:rsidRDefault="00CC0868">
            <w:pPr>
              <w:spacing w:after="0" w:line="259" w:lineRule="auto"/>
              <w:ind w:left="74" w:right="0" w:firstLine="0"/>
              <w:jc w:val="left"/>
            </w:pPr>
            <w:r>
              <w:t>consulted</w:t>
            </w:r>
          </w:p>
        </w:tc>
        <w:tc>
          <w:tcPr>
            <w:tcW w:w="1450" w:type="dxa"/>
            <w:tcBorders>
              <w:top w:val="single" w:sz="4" w:space="0" w:color="000000"/>
              <w:left w:val="single" w:sz="4" w:space="0" w:color="000000"/>
              <w:bottom w:val="single" w:sz="3" w:space="0" w:color="000000"/>
              <w:right w:val="single" w:sz="4" w:space="0" w:color="000000"/>
            </w:tcBorders>
          </w:tcPr>
          <w:p w14:paraId="1D21F6FE" w14:textId="77777777" w:rsidR="009A3F00" w:rsidRDefault="00CC0868">
            <w:pPr>
              <w:spacing w:after="257" w:line="240" w:lineRule="auto"/>
              <w:ind w:left="41" w:right="0" w:firstLine="0"/>
              <w:jc w:val="left"/>
            </w:pPr>
            <w:r>
              <w:t>Supervision Report</w:t>
            </w:r>
          </w:p>
          <w:p w14:paraId="3B0D3648" w14:textId="77777777" w:rsidR="009A3F00" w:rsidRDefault="00CC0868">
            <w:pPr>
              <w:spacing w:after="259" w:line="238" w:lineRule="auto"/>
              <w:ind w:left="41" w:right="0" w:firstLine="0"/>
              <w:jc w:val="left"/>
            </w:pPr>
            <w:r>
              <w:t>Performance review report</w:t>
            </w:r>
          </w:p>
          <w:p w14:paraId="04E830FE" w14:textId="77777777" w:rsidR="009A3F00" w:rsidRDefault="00CC0868">
            <w:pPr>
              <w:spacing w:after="0" w:line="259" w:lineRule="auto"/>
              <w:ind w:left="41" w:right="0" w:firstLine="0"/>
              <w:jc w:val="left"/>
            </w:pPr>
            <w:r>
              <w:t xml:space="preserve">Monitoring </w:t>
            </w:r>
          </w:p>
          <w:p w14:paraId="5AAC22AA" w14:textId="77777777" w:rsidR="009A3F00" w:rsidRDefault="00CC0868">
            <w:pPr>
              <w:spacing w:after="0" w:line="259" w:lineRule="auto"/>
              <w:ind w:left="41" w:right="0" w:firstLine="0"/>
              <w:jc w:val="left"/>
            </w:pPr>
            <w:r>
              <w:t>Reports</w:t>
            </w:r>
          </w:p>
        </w:tc>
        <w:tc>
          <w:tcPr>
            <w:tcW w:w="1776" w:type="dxa"/>
            <w:tcBorders>
              <w:top w:val="single" w:sz="4" w:space="0" w:color="000000"/>
              <w:left w:val="single" w:sz="4" w:space="0" w:color="000000"/>
              <w:bottom w:val="single" w:sz="3" w:space="0" w:color="000000"/>
              <w:right w:val="single" w:sz="4" w:space="0" w:color="000000"/>
            </w:tcBorders>
          </w:tcPr>
          <w:p w14:paraId="18BABBE9" w14:textId="77777777" w:rsidR="009A3F00" w:rsidRDefault="00CC0868" w:rsidP="00D12800">
            <w:pPr>
              <w:numPr>
                <w:ilvl w:val="0"/>
                <w:numId w:val="65"/>
              </w:numPr>
              <w:spacing w:after="0" w:line="259" w:lineRule="auto"/>
              <w:ind w:right="0" w:hanging="379"/>
              <w:jc w:val="left"/>
            </w:pPr>
            <w:r>
              <w:t xml:space="preserve">Community </w:t>
            </w:r>
          </w:p>
          <w:p w14:paraId="4EC79F8D" w14:textId="77777777" w:rsidR="009A3F00" w:rsidRDefault="00CC0868">
            <w:pPr>
              <w:spacing w:after="0" w:line="259" w:lineRule="auto"/>
              <w:ind w:left="379" w:right="0" w:firstLine="0"/>
              <w:jc w:val="left"/>
            </w:pPr>
            <w:r>
              <w:t xml:space="preserve">Entry </w:t>
            </w:r>
          </w:p>
          <w:p w14:paraId="5B40D01E" w14:textId="77777777" w:rsidR="009A3F00" w:rsidRDefault="00CC0868">
            <w:pPr>
              <w:spacing w:after="6" w:line="259" w:lineRule="auto"/>
              <w:ind w:left="379" w:right="0" w:firstLine="0"/>
              <w:jc w:val="left"/>
            </w:pPr>
            <w:r>
              <w:t>Sensitization</w:t>
            </w:r>
          </w:p>
          <w:p w14:paraId="607CFE51" w14:textId="77777777" w:rsidR="009A3F00" w:rsidRDefault="00CC0868" w:rsidP="00D12800">
            <w:pPr>
              <w:numPr>
                <w:ilvl w:val="0"/>
                <w:numId w:val="65"/>
              </w:numPr>
              <w:spacing w:after="0" w:line="259" w:lineRule="auto"/>
              <w:ind w:right="0" w:hanging="379"/>
              <w:jc w:val="left"/>
            </w:pPr>
            <w:r>
              <w:t xml:space="preserve">Site </w:t>
            </w:r>
          </w:p>
          <w:p w14:paraId="36354716" w14:textId="77777777" w:rsidR="009A3F00" w:rsidRDefault="00CC0868">
            <w:pPr>
              <w:spacing w:after="0" w:line="259" w:lineRule="auto"/>
              <w:ind w:left="379" w:right="0" w:firstLine="0"/>
              <w:jc w:val="left"/>
            </w:pPr>
            <w:r>
              <w:t xml:space="preserve">Inspection </w:t>
            </w:r>
          </w:p>
          <w:p w14:paraId="34F4F2C8" w14:textId="77777777" w:rsidR="009A3F00" w:rsidRDefault="00CC0868">
            <w:pPr>
              <w:spacing w:after="0" w:line="259" w:lineRule="auto"/>
              <w:ind w:left="379" w:right="0" w:firstLine="0"/>
              <w:jc w:val="left"/>
            </w:pPr>
            <w:r>
              <w:t xml:space="preserve">Joint Site </w:t>
            </w:r>
          </w:p>
          <w:p w14:paraId="3412A9B0" w14:textId="77777777" w:rsidR="009A3F00" w:rsidRDefault="00CC0868">
            <w:pPr>
              <w:spacing w:after="6" w:line="259" w:lineRule="auto"/>
              <w:ind w:left="379" w:right="0" w:firstLine="0"/>
              <w:jc w:val="left"/>
            </w:pPr>
            <w:r>
              <w:t>Meetings</w:t>
            </w:r>
          </w:p>
          <w:p w14:paraId="4B04A645" w14:textId="77777777" w:rsidR="009A3F00" w:rsidRDefault="00CC0868" w:rsidP="00D12800">
            <w:pPr>
              <w:numPr>
                <w:ilvl w:val="0"/>
                <w:numId w:val="65"/>
              </w:numPr>
              <w:spacing w:after="23" w:line="244" w:lineRule="auto"/>
              <w:ind w:right="0" w:hanging="379"/>
              <w:jc w:val="left"/>
            </w:pPr>
            <w:r>
              <w:t>Suggestion Box</w:t>
            </w:r>
          </w:p>
          <w:p w14:paraId="0C6B7D09" w14:textId="77777777" w:rsidR="009A3F00" w:rsidRDefault="00CC0868" w:rsidP="00D12800">
            <w:pPr>
              <w:numPr>
                <w:ilvl w:val="0"/>
                <w:numId w:val="65"/>
              </w:numPr>
              <w:spacing w:after="0" w:line="259" w:lineRule="auto"/>
              <w:ind w:right="0" w:hanging="379"/>
              <w:jc w:val="left"/>
            </w:pPr>
            <w:r>
              <w:t xml:space="preserve">Citizens </w:t>
            </w:r>
          </w:p>
          <w:p w14:paraId="12A87F30" w14:textId="77777777" w:rsidR="009A3F00" w:rsidRDefault="00CC0868">
            <w:pPr>
              <w:spacing w:after="6" w:line="259" w:lineRule="auto"/>
              <w:ind w:left="379" w:right="0" w:firstLine="0"/>
              <w:jc w:val="left"/>
            </w:pPr>
            <w:r>
              <w:t>score card</w:t>
            </w:r>
          </w:p>
          <w:p w14:paraId="652421C3" w14:textId="77777777" w:rsidR="009A3F00" w:rsidRDefault="00CC0868" w:rsidP="00D12800">
            <w:pPr>
              <w:numPr>
                <w:ilvl w:val="0"/>
                <w:numId w:val="65"/>
              </w:numPr>
              <w:spacing w:after="0" w:line="259" w:lineRule="auto"/>
              <w:ind w:right="0" w:hanging="379"/>
              <w:jc w:val="left"/>
            </w:pPr>
            <w:r>
              <w:t xml:space="preserve">Town </w:t>
            </w:r>
          </w:p>
          <w:p w14:paraId="36302110" w14:textId="77777777" w:rsidR="009A3F00" w:rsidRDefault="00CC0868">
            <w:pPr>
              <w:spacing w:after="9" w:line="259" w:lineRule="auto"/>
              <w:ind w:left="379" w:right="0" w:firstLine="0"/>
              <w:jc w:val="left"/>
            </w:pPr>
            <w:r>
              <w:t xml:space="preserve">Meetings </w:t>
            </w:r>
          </w:p>
          <w:p w14:paraId="6F7139E0" w14:textId="77777777" w:rsidR="009A3F00" w:rsidRDefault="00CC0868" w:rsidP="00D12800">
            <w:pPr>
              <w:numPr>
                <w:ilvl w:val="0"/>
                <w:numId w:val="65"/>
              </w:numPr>
              <w:spacing w:after="12" w:line="259" w:lineRule="auto"/>
              <w:ind w:right="0" w:hanging="379"/>
              <w:jc w:val="left"/>
            </w:pPr>
            <w:r>
              <w:t>Fact Sheet</w:t>
            </w:r>
          </w:p>
          <w:p w14:paraId="65C6491F" w14:textId="77777777" w:rsidR="009A3F00" w:rsidRDefault="00CC0868" w:rsidP="00D12800">
            <w:pPr>
              <w:numPr>
                <w:ilvl w:val="0"/>
                <w:numId w:val="65"/>
              </w:numPr>
              <w:spacing w:after="0" w:line="268" w:lineRule="auto"/>
              <w:ind w:right="0" w:hanging="379"/>
              <w:jc w:val="left"/>
            </w:pPr>
            <w:r>
              <w:t xml:space="preserve">Gong-gong </w:t>
            </w:r>
            <w:r>
              <w:rPr>
                <w:rFonts w:ascii="Arial" w:eastAsia="Arial" w:hAnsi="Arial" w:cs="Arial"/>
              </w:rPr>
              <w:t>•</w:t>
            </w:r>
            <w:r>
              <w:rPr>
                <w:rFonts w:ascii="Arial" w:eastAsia="Arial" w:hAnsi="Arial" w:cs="Arial"/>
              </w:rPr>
              <w:tab/>
            </w:r>
            <w:r>
              <w:t xml:space="preserve">News </w:t>
            </w:r>
          </w:p>
          <w:p w14:paraId="02F0291F" w14:textId="77777777" w:rsidR="009A3F00" w:rsidRDefault="00CC0868">
            <w:pPr>
              <w:spacing w:after="6" w:line="259" w:lineRule="auto"/>
              <w:ind w:left="379" w:right="0" w:firstLine="0"/>
              <w:jc w:val="left"/>
            </w:pPr>
            <w:r>
              <w:t>Conferences</w:t>
            </w:r>
          </w:p>
          <w:p w14:paraId="52662B3B" w14:textId="77777777" w:rsidR="009A3F00" w:rsidRDefault="00CC0868" w:rsidP="00D12800">
            <w:pPr>
              <w:numPr>
                <w:ilvl w:val="0"/>
                <w:numId w:val="65"/>
              </w:numPr>
              <w:spacing w:after="0" w:line="259" w:lineRule="auto"/>
              <w:ind w:right="0" w:hanging="379"/>
              <w:jc w:val="left"/>
            </w:pPr>
            <w:r>
              <w:t xml:space="preserve">Assembly </w:t>
            </w:r>
          </w:p>
          <w:p w14:paraId="34954D47" w14:textId="77777777" w:rsidR="009A3F00" w:rsidRDefault="00CC0868">
            <w:pPr>
              <w:spacing w:after="6" w:line="259" w:lineRule="auto"/>
              <w:ind w:left="379" w:right="0" w:firstLine="0"/>
              <w:jc w:val="left"/>
            </w:pPr>
            <w:r>
              <w:t>Meetings</w:t>
            </w:r>
          </w:p>
          <w:p w14:paraId="5EC27B47" w14:textId="77777777" w:rsidR="009A3F00" w:rsidRDefault="00CC0868" w:rsidP="00D12800">
            <w:pPr>
              <w:numPr>
                <w:ilvl w:val="0"/>
                <w:numId w:val="65"/>
              </w:numPr>
              <w:spacing w:after="0" w:line="259" w:lineRule="auto"/>
              <w:ind w:right="0" w:hanging="379"/>
              <w:jc w:val="left"/>
            </w:pPr>
            <w:r>
              <w:t xml:space="preserve">Community </w:t>
            </w:r>
          </w:p>
          <w:p w14:paraId="66002E81" w14:textId="77777777" w:rsidR="009A3F00" w:rsidRDefault="00CC0868">
            <w:pPr>
              <w:spacing w:after="6" w:line="259" w:lineRule="auto"/>
              <w:ind w:left="379" w:right="0" w:firstLine="0"/>
              <w:jc w:val="left"/>
            </w:pPr>
            <w:r>
              <w:t xml:space="preserve">durbars </w:t>
            </w:r>
          </w:p>
          <w:p w14:paraId="3004F14B" w14:textId="77777777" w:rsidR="009A3F00" w:rsidRDefault="00CC0868" w:rsidP="00D12800">
            <w:pPr>
              <w:numPr>
                <w:ilvl w:val="0"/>
                <w:numId w:val="65"/>
              </w:numPr>
              <w:spacing w:after="0" w:line="259" w:lineRule="auto"/>
              <w:ind w:right="0" w:hanging="379"/>
              <w:jc w:val="left"/>
            </w:pPr>
            <w:r>
              <w:t>Notice Boards</w:t>
            </w:r>
          </w:p>
        </w:tc>
        <w:tc>
          <w:tcPr>
            <w:tcW w:w="1608" w:type="dxa"/>
            <w:tcBorders>
              <w:top w:val="single" w:sz="4" w:space="0" w:color="000000"/>
              <w:left w:val="single" w:sz="4" w:space="0" w:color="000000"/>
              <w:bottom w:val="single" w:sz="3" w:space="0" w:color="000000"/>
              <w:right w:val="single" w:sz="4" w:space="0" w:color="000000"/>
            </w:tcBorders>
          </w:tcPr>
          <w:p w14:paraId="48A98956" w14:textId="77777777" w:rsidR="009A3F00" w:rsidRDefault="00CC0868">
            <w:pPr>
              <w:spacing w:after="0" w:line="259" w:lineRule="auto"/>
              <w:ind w:left="41" w:right="0" w:firstLine="0"/>
              <w:jc w:val="left"/>
            </w:pPr>
            <w:r>
              <w:t>DPCU (lead);</w:t>
            </w:r>
          </w:p>
          <w:p w14:paraId="2B067FD6" w14:textId="77777777" w:rsidR="009A3F00" w:rsidRDefault="00CC0868">
            <w:pPr>
              <w:spacing w:after="0" w:line="259" w:lineRule="auto"/>
              <w:ind w:left="41" w:right="0" w:firstLine="0"/>
              <w:jc w:val="left"/>
            </w:pPr>
            <w:r>
              <w:t xml:space="preserve">District </w:t>
            </w:r>
          </w:p>
          <w:p w14:paraId="3362F52E" w14:textId="77777777" w:rsidR="009A3F00" w:rsidRDefault="00CC0868">
            <w:pPr>
              <w:spacing w:after="0" w:line="238" w:lineRule="auto"/>
              <w:ind w:left="41" w:right="0" w:firstLine="0"/>
              <w:jc w:val="left"/>
            </w:pPr>
            <w:r>
              <w:t xml:space="preserve">Departments; Assembly members; Sub </w:t>
            </w:r>
          </w:p>
          <w:p w14:paraId="7664C7A4" w14:textId="77777777" w:rsidR="009A3F00" w:rsidRDefault="00CC0868">
            <w:pPr>
              <w:spacing w:after="0" w:line="259" w:lineRule="auto"/>
              <w:ind w:left="41" w:right="0" w:firstLine="0"/>
              <w:jc w:val="left"/>
            </w:pPr>
            <w:r>
              <w:t xml:space="preserve">District </w:t>
            </w:r>
          </w:p>
          <w:p w14:paraId="134BC7EE" w14:textId="77777777" w:rsidR="009A3F00" w:rsidRDefault="00CC0868">
            <w:pPr>
              <w:spacing w:after="0" w:line="259" w:lineRule="auto"/>
              <w:ind w:left="41" w:right="0" w:firstLine="0"/>
              <w:jc w:val="left"/>
            </w:pPr>
            <w:r>
              <w:t xml:space="preserve">Structures; </w:t>
            </w:r>
          </w:p>
          <w:p w14:paraId="5D41B7EC" w14:textId="77777777" w:rsidR="009A3F00" w:rsidRDefault="00CC0868">
            <w:pPr>
              <w:spacing w:after="0" w:line="259" w:lineRule="auto"/>
              <w:ind w:left="41" w:right="0" w:firstLine="0"/>
              <w:jc w:val="left"/>
            </w:pPr>
            <w:r>
              <w:t xml:space="preserve">Revenue </w:t>
            </w:r>
          </w:p>
          <w:p w14:paraId="3D39B6FF" w14:textId="77777777" w:rsidR="009A3F00" w:rsidRDefault="00CC0868">
            <w:pPr>
              <w:spacing w:after="0" w:line="259" w:lineRule="auto"/>
              <w:ind w:left="41" w:right="0" w:firstLine="0"/>
              <w:jc w:val="left"/>
            </w:pPr>
            <w:r>
              <w:t xml:space="preserve">Collectors  </w:t>
            </w:r>
          </w:p>
          <w:p w14:paraId="6A2E1B71" w14:textId="77777777" w:rsidR="009A3F00" w:rsidRDefault="00CC0868">
            <w:pPr>
              <w:spacing w:after="0" w:line="259" w:lineRule="auto"/>
              <w:ind w:left="41" w:right="0" w:firstLine="0"/>
              <w:jc w:val="left"/>
            </w:pPr>
            <w:r>
              <w:t xml:space="preserve">Development </w:t>
            </w:r>
          </w:p>
          <w:p w14:paraId="05DFB0D8" w14:textId="77777777" w:rsidR="009A3F00" w:rsidRDefault="00CC0868">
            <w:pPr>
              <w:spacing w:after="0" w:line="259" w:lineRule="auto"/>
              <w:ind w:left="41" w:right="0" w:firstLine="0"/>
              <w:jc w:val="left"/>
            </w:pPr>
            <w:r>
              <w:t xml:space="preserve">Partners; </w:t>
            </w:r>
          </w:p>
          <w:p w14:paraId="71900C6F" w14:textId="77777777" w:rsidR="009A3F00" w:rsidRDefault="00CC0868">
            <w:pPr>
              <w:spacing w:after="0" w:line="259" w:lineRule="auto"/>
              <w:ind w:left="41" w:right="0" w:firstLine="0"/>
              <w:jc w:val="left"/>
            </w:pPr>
            <w:r>
              <w:t xml:space="preserve">NGOs; Private sector; CSO </w:t>
            </w:r>
          </w:p>
        </w:tc>
      </w:tr>
    </w:tbl>
    <w:p w14:paraId="4D65A6B9" w14:textId="77777777" w:rsidR="009A3F00" w:rsidRDefault="00CC0868">
      <w:pPr>
        <w:ind w:left="6668" w:right="0"/>
      </w:pPr>
      <w:r>
        <w:t>38</w:t>
      </w:r>
    </w:p>
    <w:p w14:paraId="4FB9F174" w14:textId="77777777" w:rsidR="009A3F00" w:rsidRDefault="009A3F00">
      <w:pPr>
        <w:sectPr w:rsidR="009A3F00">
          <w:footerReference w:type="even" r:id="rId31"/>
          <w:footerReference w:type="default" r:id="rId32"/>
          <w:footerReference w:type="first" r:id="rId33"/>
          <w:pgSz w:w="15840" w:h="12240" w:orient="landscape"/>
          <w:pgMar w:top="1877" w:right="6755" w:bottom="1475" w:left="1354" w:header="720" w:footer="720" w:gutter="0"/>
          <w:cols w:space="720"/>
        </w:sectPr>
      </w:pPr>
    </w:p>
    <w:p w14:paraId="2B70DEB6" w14:textId="77777777" w:rsidR="009A3F00" w:rsidRDefault="00CC0868">
      <w:pPr>
        <w:pStyle w:val="Heading1"/>
        <w:spacing w:after="391"/>
        <w:ind w:left="-5"/>
      </w:pPr>
      <w:bookmarkStart w:id="41" w:name="_Toc72009"/>
      <w:r>
        <w:rPr>
          <w:sz w:val="24"/>
        </w:rPr>
        <w:lastRenderedPageBreak/>
        <w:t>4.0 GUIDELINES FOR THE CONDUCT OF PUBLIC HEARINGS</w:t>
      </w:r>
      <w:bookmarkEnd w:id="41"/>
    </w:p>
    <w:p w14:paraId="241CB15A" w14:textId="77777777" w:rsidR="009A3F00" w:rsidRDefault="00CC0868">
      <w:pPr>
        <w:pStyle w:val="Heading1"/>
        <w:spacing w:after="307" w:line="259" w:lineRule="auto"/>
        <w:ind w:left="38"/>
      </w:pPr>
      <w:bookmarkStart w:id="42" w:name="_Toc72010"/>
      <w:r>
        <w:rPr>
          <w:i/>
          <w:sz w:val="24"/>
        </w:rPr>
        <w:t xml:space="preserve">4.1 Overview  </w:t>
      </w:r>
      <w:bookmarkEnd w:id="42"/>
    </w:p>
    <w:p w14:paraId="7BCC9D3D" w14:textId="77777777" w:rsidR="009A3F00" w:rsidRDefault="00CC0868">
      <w:pPr>
        <w:spacing w:after="0" w:line="249" w:lineRule="auto"/>
        <w:ind w:left="-5" w:right="0"/>
      </w:pPr>
      <w:r>
        <w:rPr>
          <w:sz w:val="24"/>
        </w:rPr>
        <w:t xml:space="preserve">The new planning and budgeting system recognizes community participation as an essential and integral part of effective development planning. In pursuance of this objective, the Guidelines for the Preparation of DMTDP in line with Section 3 (1) (2) (3) of the National Development Planning (System) Act, 1994 Act 480, spells out the main tenets of this community participation as follows: </w:t>
      </w:r>
    </w:p>
    <w:p w14:paraId="73B91B4D" w14:textId="77777777" w:rsidR="009A3F00" w:rsidRDefault="00CC0868">
      <w:pPr>
        <w:numPr>
          <w:ilvl w:val="0"/>
          <w:numId w:val="38"/>
        </w:numPr>
        <w:spacing w:after="0" w:line="249" w:lineRule="auto"/>
        <w:ind w:right="0" w:hanging="360"/>
      </w:pPr>
      <w:r>
        <w:rPr>
          <w:sz w:val="24"/>
        </w:rPr>
        <w:t xml:space="preserve">It is required that a District Assembly should conduct a public hearing of District Development Plans before such Plans are adopted. </w:t>
      </w:r>
    </w:p>
    <w:p w14:paraId="1F5959C7" w14:textId="77777777" w:rsidR="009A3F00" w:rsidRDefault="00CC0868">
      <w:pPr>
        <w:numPr>
          <w:ilvl w:val="0"/>
          <w:numId w:val="38"/>
        </w:numPr>
        <w:spacing w:after="0" w:line="249" w:lineRule="auto"/>
        <w:ind w:right="0" w:hanging="360"/>
      </w:pPr>
      <w:r>
        <w:rPr>
          <w:sz w:val="24"/>
        </w:rPr>
        <w:t xml:space="preserve">Sub-district local authorities (such as town or area councils, the Unit committee, etc.) or a local community which have been authorized by the District Planning Authority to prepare a sub-district plan or a local action plan must also conduct public hearing(s) </w:t>
      </w:r>
      <w:r>
        <w:rPr>
          <w:sz w:val="24"/>
          <w:u w:val="single" w:color="000000"/>
        </w:rPr>
        <w:t xml:space="preserve">before </w:t>
      </w:r>
      <w:r>
        <w:rPr>
          <w:sz w:val="24"/>
        </w:rPr>
        <w:t xml:space="preserve">the adoption of such plans. </w:t>
      </w:r>
    </w:p>
    <w:p w14:paraId="41D5E40F" w14:textId="77777777" w:rsidR="009A3F00" w:rsidRDefault="00CC0868">
      <w:pPr>
        <w:numPr>
          <w:ilvl w:val="0"/>
          <w:numId w:val="38"/>
        </w:numPr>
        <w:spacing w:after="273" w:line="249" w:lineRule="auto"/>
        <w:ind w:right="0" w:hanging="360"/>
      </w:pPr>
      <w:r>
        <w:rPr>
          <w:sz w:val="24"/>
        </w:rPr>
        <w:t xml:space="preserve">A written report on the public hearing(s) - including written submissions by individuals, groups, communities and organizations - must be attached to the proposed District Development Plan, and subsequently sent to the NDPC. </w:t>
      </w:r>
    </w:p>
    <w:p w14:paraId="459AF934" w14:textId="77777777" w:rsidR="009A3F00" w:rsidRDefault="00CC0868">
      <w:pPr>
        <w:pStyle w:val="Heading1"/>
        <w:spacing w:after="336" w:line="259" w:lineRule="auto"/>
        <w:ind w:left="38"/>
      </w:pPr>
      <w:bookmarkStart w:id="43" w:name="_Toc72011"/>
      <w:r>
        <w:rPr>
          <w:i/>
          <w:sz w:val="24"/>
        </w:rPr>
        <w:t xml:space="preserve">4.2 Levels and Number of Public Hearing </w:t>
      </w:r>
      <w:bookmarkEnd w:id="43"/>
    </w:p>
    <w:p w14:paraId="65570CFD" w14:textId="77777777" w:rsidR="009A3F00" w:rsidRDefault="00CC0868">
      <w:pPr>
        <w:numPr>
          <w:ilvl w:val="0"/>
          <w:numId w:val="39"/>
        </w:numPr>
        <w:spacing w:after="19" w:line="249" w:lineRule="auto"/>
        <w:ind w:right="0" w:hanging="360"/>
      </w:pPr>
      <w:r>
        <w:rPr>
          <w:sz w:val="24"/>
        </w:rPr>
        <w:t xml:space="preserve">Each citizen in each locality must be given the opportunity to participate in the </w:t>
      </w:r>
      <w:r>
        <w:rPr>
          <w:sz w:val="24"/>
        </w:rPr>
        <w:t>development planning and budgeting process within the District and this implies that platforms for participation, including public hearings should be open to all. Sub</w:t>
      </w:r>
      <w:r w:rsidR="0043100F">
        <w:rPr>
          <w:sz w:val="24"/>
        </w:rPr>
        <w:t>-</w:t>
      </w:r>
      <w:r>
        <w:rPr>
          <w:sz w:val="24"/>
        </w:rPr>
        <w:t xml:space="preserve">Districts and Unit Committee Areas therefore provide the lowest possible level at which all persons within the country can play a part in decision-making and plan formulation </w:t>
      </w:r>
      <w:r>
        <w:rPr>
          <w:sz w:val="24"/>
        </w:rPr>
        <w:t xml:space="preserve">on development programs, which directly or indirectly affect them. </w:t>
      </w:r>
    </w:p>
    <w:p w14:paraId="579A4297" w14:textId="77777777" w:rsidR="009A3F00" w:rsidRDefault="00CC0868">
      <w:pPr>
        <w:numPr>
          <w:ilvl w:val="0"/>
          <w:numId w:val="39"/>
        </w:numPr>
        <w:spacing w:after="18" w:line="249" w:lineRule="auto"/>
        <w:ind w:right="0" w:hanging="360"/>
      </w:pPr>
      <w:r>
        <w:rPr>
          <w:sz w:val="24"/>
        </w:rPr>
        <w:t xml:space="preserve">It is recognized that the lack of resources can put limitations on creating the ideal environment for all to participate. Hence, it is advised that throughout the entire planning process - from data collection and analysis, to the planning and implementation of plans, each citizen will have to be informed in one way or another and educated on the aims of the planning and budgeting exercises and the implications. </w:t>
      </w:r>
    </w:p>
    <w:p w14:paraId="53F97E49" w14:textId="77777777" w:rsidR="009A3F00" w:rsidRDefault="00CC0868">
      <w:pPr>
        <w:numPr>
          <w:ilvl w:val="0"/>
          <w:numId w:val="39"/>
        </w:numPr>
        <w:spacing w:after="18" w:line="249" w:lineRule="auto"/>
        <w:ind w:right="0" w:hanging="360"/>
      </w:pPr>
      <w:r>
        <w:rPr>
          <w:sz w:val="24"/>
        </w:rPr>
        <w:t xml:space="preserve">It is therefore the responsibility of the District Planning and Budget Authority to organize Public Hearings as a formal activity during the planning/ budgeting process. </w:t>
      </w:r>
    </w:p>
    <w:p w14:paraId="256E91C9" w14:textId="77777777" w:rsidR="009A3F00" w:rsidRDefault="00CC0868">
      <w:pPr>
        <w:numPr>
          <w:ilvl w:val="0"/>
          <w:numId w:val="39"/>
        </w:numPr>
        <w:spacing w:after="19" w:line="249" w:lineRule="auto"/>
        <w:ind w:right="0" w:hanging="360"/>
      </w:pPr>
      <w:r>
        <w:rPr>
          <w:sz w:val="24"/>
        </w:rPr>
        <w:t xml:space="preserve">It is desirable and ideal to hold as many public hearings as possible. The frequency or number of public hearing on development plans and budgets however, depend on constraints of time, resources and planning stage. However at the District Level, at least four major public hearings should be held during the formulation of the development plan/ budget. </w:t>
      </w:r>
    </w:p>
    <w:p w14:paraId="1DDB88A4" w14:textId="77777777" w:rsidR="009A3F00" w:rsidRDefault="00CC0868">
      <w:pPr>
        <w:numPr>
          <w:ilvl w:val="1"/>
          <w:numId w:val="39"/>
        </w:numPr>
        <w:spacing w:after="25" w:line="249" w:lineRule="auto"/>
        <w:ind w:right="0" w:hanging="360"/>
      </w:pPr>
      <w:r>
        <w:rPr>
          <w:sz w:val="24"/>
        </w:rPr>
        <w:t xml:space="preserve">The first major public hearing should be held after the completion of the data collection and analysis exercises to assess the current situation and problems of the area. The Planning Authority (PA)-district and sub district- should treat </w:t>
      </w:r>
      <w:r>
        <w:rPr>
          <w:sz w:val="24"/>
        </w:rPr>
        <w:lastRenderedPageBreak/>
        <w:t xml:space="preserve">this public hearing as a very important phase of the planning process. This session should involve the presentation of the results of the situation analysis (or current level of development). Discussion of the analysis should highlight the conclusions, and implications of the current situation in the District/Community. It is envisaged that such a discussion will sensitize the people about their districts, and also solicit their views and proposals on what the Plan should include in terms of priority programs, projects and activities to solve the existing problems during the plan period. No report on this particular public hearing is required, except for the District itself. </w:t>
      </w:r>
    </w:p>
    <w:p w14:paraId="0A15AD09" w14:textId="77777777" w:rsidR="009A3F00" w:rsidRDefault="00CC0868">
      <w:pPr>
        <w:numPr>
          <w:ilvl w:val="1"/>
          <w:numId w:val="39"/>
        </w:numPr>
        <w:spacing w:after="18" w:line="249" w:lineRule="auto"/>
        <w:ind w:right="0" w:hanging="360"/>
      </w:pPr>
      <w:r>
        <w:rPr>
          <w:sz w:val="24"/>
        </w:rPr>
        <w:t xml:space="preserve">The second major public hearing should be for the discussion of the draft Development Plan. The public hearing at this stage will involve the discussion of the way forward and the identification of alternative strategies at both the District and sub-district levels. The outcome of the discussions at the hearing will conclude the formulation of the Plan so far as the public is concerned. </w:t>
      </w:r>
      <w:r>
        <w:rPr>
          <w:rFonts w:ascii="Courier New" w:eastAsia="Courier New" w:hAnsi="Courier New" w:cs="Courier New"/>
          <w:sz w:val="24"/>
        </w:rPr>
        <w:t xml:space="preserve">o </w:t>
      </w:r>
      <w:r>
        <w:rPr>
          <w:sz w:val="24"/>
        </w:rPr>
        <w:t>The third major public hearing should be for the discussion of the reviewed revenue performance of the budget. The public hearing at this stage will involve the discussion on progress made, challenges and opportunities within the newly recommended budget guidelines</w:t>
      </w:r>
    </w:p>
    <w:p w14:paraId="7C9BE13F" w14:textId="77777777" w:rsidR="009A3F00" w:rsidRDefault="00CC0868">
      <w:pPr>
        <w:numPr>
          <w:ilvl w:val="1"/>
          <w:numId w:val="39"/>
        </w:numPr>
        <w:spacing w:after="271" w:line="249" w:lineRule="auto"/>
        <w:ind w:right="0" w:hanging="360"/>
      </w:pPr>
      <w:r>
        <w:rPr>
          <w:sz w:val="24"/>
        </w:rPr>
        <w:t xml:space="preserve">The fourth major public hearing is a budget hearing that presents to key stakeholders the proposed budget detailing projections of revenues and expenditure estimates. </w:t>
      </w:r>
    </w:p>
    <w:p w14:paraId="031D29D2" w14:textId="77777777" w:rsidR="009A3F00" w:rsidRDefault="00CC0868">
      <w:pPr>
        <w:pStyle w:val="Heading1"/>
        <w:spacing w:after="307" w:line="259" w:lineRule="auto"/>
        <w:ind w:left="38"/>
      </w:pPr>
      <w:bookmarkStart w:id="44" w:name="_Toc72012"/>
      <w:r>
        <w:rPr>
          <w:i/>
          <w:sz w:val="24"/>
        </w:rPr>
        <w:t xml:space="preserve">4.3 Participation in Public Hearing </w:t>
      </w:r>
      <w:bookmarkEnd w:id="44"/>
    </w:p>
    <w:p w14:paraId="10DA218D" w14:textId="77777777" w:rsidR="009A3F00" w:rsidRDefault="00CC0868">
      <w:pPr>
        <w:spacing w:after="38" w:line="249" w:lineRule="auto"/>
        <w:ind w:left="-5" w:right="0"/>
      </w:pPr>
      <w:r>
        <w:rPr>
          <w:sz w:val="24"/>
        </w:rPr>
        <w:t xml:space="preserve">The full participation of each member or citizen of the District, area, unit or community in the deliberation of the public hearing is necessary for the achievement of set goals and objectives of the plans. Ideally, therefore ALL citizens who are of age and of sound mind within the jurisdiction of the Plan Area should be present at the public hearings. But given the constraints and limitations involved in mobilizing all citizens, it is expected, in any case, that a very broad spectrum of citizens can be composed through the following: </w:t>
      </w:r>
    </w:p>
    <w:p w14:paraId="1B45E3E9" w14:textId="77777777" w:rsidR="009A3F00" w:rsidRDefault="00CC0868">
      <w:pPr>
        <w:numPr>
          <w:ilvl w:val="0"/>
          <w:numId w:val="40"/>
        </w:numPr>
        <w:spacing w:after="10" w:line="249" w:lineRule="auto"/>
        <w:ind w:right="0" w:hanging="360"/>
      </w:pPr>
      <w:r>
        <w:rPr>
          <w:sz w:val="24"/>
        </w:rPr>
        <w:t xml:space="preserve">District political and administrative personalities, and planning personnel </w:t>
      </w:r>
    </w:p>
    <w:p w14:paraId="63452946" w14:textId="77777777" w:rsidR="009A3F00" w:rsidRDefault="00CC0868">
      <w:pPr>
        <w:numPr>
          <w:ilvl w:val="0"/>
          <w:numId w:val="40"/>
        </w:numPr>
        <w:spacing w:after="10" w:line="249" w:lineRule="auto"/>
        <w:ind w:right="0" w:hanging="360"/>
      </w:pPr>
      <w:r>
        <w:rPr>
          <w:sz w:val="24"/>
        </w:rPr>
        <w:t xml:space="preserve">Traditional authorities: chiefs, queen-mothers, sub-chiefs, community heads, etc. </w:t>
      </w:r>
    </w:p>
    <w:p w14:paraId="6F4D5524" w14:textId="77777777" w:rsidR="009A3F00" w:rsidRDefault="00CC0868">
      <w:pPr>
        <w:numPr>
          <w:ilvl w:val="0"/>
          <w:numId w:val="40"/>
        </w:numPr>
        <w:spacing w:after="38" w:line="249" w:lineRule="auto"/>
        <w:ind w:right="0" w:hanging="360"/>
      </w:pPr>
      <w:r>
        <w:rPr>
          <w:sz w:val="24"/>
        </w:rPr>
        <w:t xml:space="preserve">NGOs, private industrial enterprise groups, business associations and other civil society organizations </w:t>
      </w:r>
    </w:p>
    <w:p w14:paraId="04C849CE" w14:textId="77777777" w:rsidR="009A3F00" w:rsidRDefault="00CC0868">
      <w:pPr>
        <w:numPr>
          <w:ilvl w:val="0"/>
          <w:numId w:val="40"/>
        </w:numPr>
        <w:spacing w:after="10" w:line="249" w:lineRule="auto"/>
        <w:ind w:right="0" w:hanging="360"/>
      </w:pPr>
      <w:r>
        <w:rPr>
          <w:sz w:val="24"/>
        </w:rPr>
        <w:t xml:space="preserve">Government agencies, departments, corporations etc </w:t>
      </w:r>
    </w:p>
    <w:p w14:paraId="12C423E7" w14:textId="77777777" w:rsidR="009A3F00" w:rsidRDefault="00CC0868">
      <w:pPr>
        <w:numPr>
          <w:ilvl w:val="0"/>
          <w:numId w:val="40"/>
        </w:numPr>
        <w:spacing w:after="38" w:line="249" w:lineRule="auto"/>
        <w:ind w:right="0" w:hanging="360"/>
      </w:pPr>
      <w:r>
        <w:rPr>
          <w:sz w:val="24"/>
        </w:rPr>
        <w:t>Recognized religious bodies, voluntary and youth associations, women’s groups and cultural organizations, and political party-representatives etc.</w:t>
      </w:r>
    </w:p>
    <w:p w14:paraId="09A21403" w14:textId="77777777" w:rsidR="009A3F00" w:rsidRDefault="00CC0868">
      <w:pPr>
        <w:numPr>
          <w:ilvl w:val="0"/>
          <w:numId w:val="40"/>
        </w:numPr>
        <w:spacing w:after="225" w:line="249" w:lineRule="auto"/>
        <w:ind w:right="0" w:hanging="360"/>
      </w:pPr>
      <w:r>
        <w:rPr>
          <w:sz w:val="24"/>
        </w:rPr>
        <w:t xml:space="preserve">Opinion leaders, influential individuals, interested persons etc. </w:t>
      </w:r>
    </w:p>
    <w:p w14:paraId="29E66852" w14:textId="77777777" w:rsidR="009A3F00" w:rsidRDefault="00CC0868">
      <w:pPr>
        <w:spacing w:after="15" w:line="249" w:lineRule="auto"/>
        <w:ind w:left="-5" w:right="0"/>
      </w:pPr>
      <w:r>
        <w:rPr>
          <w:sz w:val="24"/>
        </w:rPr>
        <w:t xml:space="preserve">The presence of the following individuals and organs is however </w:t>
      </w:r>
      <w:r>
        <w:rPr>
          <w:b/>
          <w:sz w:val="24"/>
        </w:rPr>
        <w:t>mandatory</w:t>
      </w:r>
      <w:r>
        <w:rPr>
          <w:sz w:val="24"/>
        </w:rPr>
        <w:t xml:space="preserve">: </w:t>
      </w:r>
    </w:p>
    <w:p w14:paraId="073CD23B" w14:textId="77777777" w:rsidR="009A3F00" w:rsidRDefault="00CC0868">
      <w:pPr>
        <w:numPr>
          <w:ilvl w:val="1"/>
          <w:numId w:val="40"/>
        </w:numPr>
        <w:spacing w:after="18" w:line="249" w:lineRule="auto"/>
        <w:ind w:right="0" w:hanging="283"/>
      </w:pPr>
      <w:r>
        <w:rPr>
          <w:sz w:val="24"/>
        </w:rPr>
        <w:t xml:space="preserve">Chairman of the DAs Development Planning as well as the Finance and Administration Sub-Committee </w:t>
      </w:r>
    </w:p>
    <w:p w14:paraId="4359DD00" w14:textId="77777777" w:rsidR="009A3F00" w:rsidRDefault="00CC0868">
      <w:pPr>
        <w:numPr>
          <w:ilvl w:val="1"/>
          <w:numId w:val="40"/>
        </w:numPr>
        <w:spacing w:after="19" w:line="249" w:lineRule="auto"/>
        <w:ind w:right="0" w:hanging="283"/>
      </w:pPr>
      <w:r>
        <w:rPr>
          <w:sz w:val="24"/>
        </w:rPr>
        <w:t xml:space="preserve">DCE or his representative; Assemblymen and women of the area </w:t>
      </w:r>
    </w:p>
    <w:p w14:paraId="69803259" w14:textId="77777777" w:rsidR="009A3F00" w:rsidRDefault="00CC0868">
      <w:pPr>
        <w:numPr>
          <w:ilvl w:val="1"/>
          <w:numId w:val="40"/>
        </w:numPr>
        <w:spacing w:after="22" w:line="249" w:lineRule="auto"/>
        <w:ind w:right="0" w:hanging="283"/>
      </w:pPr>
      <w:r>
        <w:rPr>
          <w:sz w:val="24"/>
        </w:rPr>
        <w:t xml:space="preserve">DPCU and Budget Committee as organiser will provide the secretarial services </w:t>
      </w:r>
    </w:p>
    <w:p w14:paraId="76186901" w14:textId="77777777" w:rsidR="009A3F00" w:rsidRDefault="00CC0868">
      <w:pPr>
        <w:numPr>
          <w:ilvl w:val="1"/>
          <w:numId w:val="40"/>
        </w:numPr>
        <w:spacing w:after="22" w:line="249" w:lineRule="auto"/>
        <w:ind w:right="0" w:hanging="283"/>
      </w:pPr>
      <w:r>
        <w:rPr>
          <w:sz w:val="24"/>
        </w:rPr>
        <w:t xml:space="preserve">Chairmen and members of the Town/Area Councils </w:t>
      </w:r>
    </w:p>
    <w:p w14:paraId="2181420D" w14:textId="77777777" w:rsidR="009A3F00" w:rsidRDefault="00CC0868">
      <w:pPr>
        <w:numPr>
          <w:ilvl w:val="1"/>
          <w:numId w:val="40"/>
        </w:numPr>
        <w:spacing w:after="22" w:line="249" w:lineRule="auto"/>
        <w:ind w:right="0" w:hanging="283"/>
      </w:pPr>
      <w:r>
        <w:rPr>
          <w:sz w:val="24"/>
        </w:rPr>
        <w:lastRenderedPageBreak/>
        <w:t xml:space="preserve">Chairmen and members of the Unit Committees in the area </w:t>
      </w:r>
    </w:p>
    <w:p w14:paraId="76CFBBC5" w14:textId="77777777" w:rsidR="009A3F00" w:rsidRDefault="00CC0868">
      <w:pPr>
        <w:numPr>
          <w:ilvl w:val="1"/>
          <w:numId w:val="40"/>
        </w:numPr>
        <w:spacing w:after="157" w:line="249" w:lineRule="auto"/>
        <w:ind w:right="0" w:hanging="283"/>
      </w:pPr>
      <w:r>
        <w:rPr>
          <w:sz w:val="24"/>
        </w:rPr>
        <w:t xml:space="preserve">Representatives of the decentralised departments </w:t>
      </w:r>
    </w:p>
    <w:p w14:paraId="1A63669C" w14:textId="77777777" w:rsidR="009A3F00" w:rsidRDefault="00CC0868">
      <w:pPr>
        <w:spacing w:after="269" w:line="249" w:lineRule="auto"/>
        <w:ind w:left="-5" w:right="0"/>
      </w:pPr>
      <w:r>
        <w:rPr>
          <w:sz w:val="24"/>
        </w:rPr>
        <w:t xml:space="preserve">It is required that each group, organization or individual which is specifically invited to the public hearing must also be given a copy of the draft Development Plan/ Budget for study, at least </w:t>
      </w:r>
      <w:r>
        <w:rPr>
          <w:sz w:val="24"/>
          <w:u w:val="single" w:color="000000"/>
        </w:rPr>
        <w:t xml:space="preserve">two (2) clear weeks </w:t>
      </w:r>
      <w:r>
        <w:rPr>
          <w:sz w:val="24"/>
        </w:rPr>
        <w:t xml:space="preserve">to the day of the hearing. The list of invitees must also be submitted along with the final Public Hearing report. </w:t>
      </w:r>
    </w:p>
    <w:p w14:paraId="726433D4" w14:textId="77777777" w:rsidR="009A3F00" w:rsidRDefault="00CC0868">
      <w:pPr>
        <w:pStyle w:val="Heading2"/>
        <w:spacing w:after="120" w:line="259" w:lineRule="auto"/>
        <w:ind w:left="773"/>
      </w:pPr>
      <w:bookmarkStart w:id="45" w:name="_Toc72013"/>
      <w:r>
        <w:rPr>
          <w:sz w:val="24"/>
        </w:rPr>
        <w:t xml:space="preserve">4.3.1 Notices of Public Hearing  </w:t>
      </w:r>
      <w:bookmarkEnd w:id="45"/>
    </w:p>
    <w:p w14:paraId="09253EF6" w14:textId="77777777" w:rsidR="009A3F00" w:rsidRDefault="00CC0868">
      <w:pPr>
        <w:numPr>
          <w:ilvl w:val="0"/>
          <w:numId w:val="41"/>
        </w:numPr>
        <w:spacing w:after="19" w:line="249" w:lineRule="auto"/>
        <w:ind w:right="0" w:hanging="360"/>
      </w:pPr>
      <w:r>
        <w:rPr>
          <w:sz w:val="24"/>
        </w:rPr>
        <w:t xml:space="preserve">Notice of public hearing at all levels can be given through any of the following (or other relevant and appropriate) means: posters, letters of invitation, Information Services Department public address system, radio, T.V., newspapers; traditional means - “gong gong” by chiefs etc. </w:t>
      </w:r>
    </w:p>
    <w:p w14:paraId="74ED090E" w14:textId="77777777" w:rsidR="009A3F00" w:rsidRDefault="00CC0868">
      <w:pPr>
        <w:numPr>
          <w:ilvl w:val="0"/>
          <w:numId w:val="41"/>
        </w:numPr>
        <w:spacing w:after="18" w:line="249" w:lineRule="auto"/>
        <w:ind w:right="0" w:hanging="360"/>
      </w:pPr>
      <w:r>
        <w:rPr>
          <w:sz w:val="24"/>
        </w:rPr>
        <w:t xml:space="preserve">Notices should be served out to the public at least seven (7) days in advance of the day of the hearing. </w:t>
      </w:r>
    </w:p>
    <w:p w14:paraId="448145F0" w14:textId="77777777" w:rsidR="009A3F00" w:rsidRDefault="00CC0868">
      <w:pPr>
        <w:numPr>
          <w:ilvl w:val="0"/>
          <w:numId w:val="41"/>
        </w:numPr>
        <w:spacing w:after="19" w:line="249" w:lineRule="auto"/>
        <w:ind w:right="0" w:hanging="360"/>
      </w:pPr>
      <w:r>
        <w:rPr>
          <w:sz w:val="24"/>
        </w:rPr>
        <w:t xml:space="preserve">At the District level, the RPCU/RCC should be notified and invited to observe. Copies of the invitation letters should be sent to the Regional Minister for his information. </w:t>
      </w:r>
    </w:p>
    <w:p w14:paraId="2E64D8BD" w14:textId="77777777" w:rsidR="009A3F00" w:rsidRDefault="00CC0868">
      <w:pPr>
        <w:numPr>
          <w:ilvl w:val="0"/>
          <w:numId w:val="41"/>
        </w:numPr>
        <w:spacing w:after="270" w:line="249" w:lineRule="auto"/>
        <w:ind w:right="0" w:hanging="360"/>
      </w:pPr>
      <w:r>
        <w:rPr>
          <w:sz w:val="24"/>
        </w:rPr>
        <w:t xml:space="preserve">Public Hearing at all levels must be held on days that are devoid of any other major activity, function or meeting. As much as possible the Planning and Budgeting Authority should ensure that the date and time of the hearing do not coincide with major religious celebrations or holidays. </w:t>
      </w:r>
    </w:p>
    <w:p w14:paraId="6DDB8840" w14:textId="77777777" w:rsidR="009A3F00" w:rsidRDefault="00CC0868">
      <w:pPr>
        <w:pStyle w:val="Heading2"/>
        <w:spacing w:after="120" w:line="259" w:lineRule="auto"/>
        <w:ind w:left="773"/>
      </w:pPr>
      <w:bookmarkStart w:id="46" w:name="_Toc72014"/>
      <w:r>
        <w:rPr>
          <w:sz w:val="24"/>
        </w:rPr>
        <w:t xml:space="preserve">4.3.2 Presentation, Procedure and Ethical Issues   </w:t>
      </w:r>
      <w:bookmarkEnd w:id="46"/>
    </w:p>
    <w:p w14:paraId="1A06E4EE" w14:textId="77777777" w:rsidR="009A3F00" w:rsidRDefault="00CC0868">
      <w:pPr>
        <w:numPr>
          <w:ilvl w:val="0"/>
          <w:numId w:val="42"/>
        </w:numPr>
        <w:spacing w:after="19" w:line="249" w:lineRule="auto"/>
        <w:ind w:right="0" w:hanging="360"/>
      </w:pPr>
      <w:r>
        <w:rPr>
          <w:sz w:val="24"/>
        </w:rPr>
        <w:t xml:space="preserve">The Draft Plan/ Budget should be presented by those charged with the facilitation of the plan/ budget preparation process. It is advised that the presentation at the Hearing be a </w:t>
      </w:r>
      <w:r>
        <w:rPr>
          <w:b/>
          <w:sz w:val="24"/>
        </w:rPr>
        <w:t xml:space="preserve">summary or highlights of the plan/ budget </w:t>
      </w:r>
      <w:r>
        <w:rPr>
          <w:sz w:val="24"/>
        </w:rPr>
        <w:t xml:space="preserve">in terms of the main problems, constraints and potentials, and the major programs and activities to be undertaken. </w:t>
      </w:r>
    </w:p>
    <w:p w14:paraId="158944AC" w14:textId="77777777" w:rsidR="009A3F00" w:rsidRDefault="00CC0868">
      <w:pPr>
        <w:numPr>
          <w:ilvl w:val="0"/>
          <w:numId w:val="42"/>
        </w:numPr>
        <w:spacing w:after="19" w:line="249" w:lineRule="auto"/>
        <w:ind w:right="0" w:hanging="360"/>
      </w:pPr>
      <w:r>
        <w:rPr>
          <w:sz w:val="24"/>
        </w:rPr>
        <w:t>Other relevant aspects that should be spelt out during the presentation include the expected contributions and commitments in terms of labo</w:t>
      </w:r>
      <w:r w:rsidR="0043100F">
        <w:rPr>
          <w:sz w:val="24"/>
        </w:rPr>
        <w:t>u</w:t>
      </w:r>
      <w:r>
        <w:rPr>
          <w:sz w:val="24"/>
        </w:rPr>
        <w:t xml:space="preserve">r and financial resources, which each citizen of the Plan Area is expected to make towards the implementation of the Plan/ Budget. </w:t>
      </w:r>
    </w:p>
    <w:p w14:paraId="4E1C3587" w14:textId="77777777" w:rsidR="009A3F00" w:rsidRDefault="00CC0868">
      <w:pPr>
        <w:numPr>
          <w:ilvl w:val="0"/>
          <w:numId w:val="42"/>
        </w:numPr>
        <w:spacing w:after="19" w:line="249" w:lineRule="auto"/>
        <w:ind w:right="0" w:hanging="360"/>
      </w:pPr>
      <w:r>
        <w:rPr>
          <w:sz w:val="24"/>
        </w:rPr>
        <w:t xml:space="preserve">Generally, the Hearing should follow a systematic order. The procedure must be designed to highlight the purpose of the Hearing, a time for the presentation of the Draft Plan/Proposals, and a questions and answer time during which it is expected that, each person at the hearing will be given a fair opportunity to air his/her views. </w:t>
      </w:r>
    </w:p>
    <w:p w14:paraId="2B3E5AFB" w14:textId="77777777" w:rsidR="009A3F00" w:rsidRDefault="00CC0868">
      <w:pPr>
        <w:numPr>
          <w:ilvl w:val="0"/>
          <w:numId w:val="42"/>
        </w:numPr>
        <w:spacing w:after="19" w:line="249" w:lineRule="auto"/>
        <w:ind w:right="0" w:hanging="360"/>
      </w:pPr>
      <w:r>
        <w:rPr>
          <w:sz w:val="24"/>
        </w:rPr>
        <w:t xml:space="preserve">The co-ordinator/chairperson and other persons connected with organizing the Hearing should ensure that issues are discussed dispassionately without undue emotional outbursts. It is equally important to ensure gender and geographic balance during public hearings so as to allow for diversity of opinion along this line. </w:t>
      </w:r>
    </w:p>
    <w:p w14:paraId="123507FB" w14:textId="77777777" w:rsidR="009A3F00" w:rsidRDefault="00CC0868">
      <w:pPr>
        <w:numPr>
          <w:ilvl w:val="0"/>
          <w:numId w:val="42"/>
        </w:numPr>
        <w:spacing w:after="157" w:line="249" w:lineRule="auto"/>
        <w:ind w:right="0" w:hanging="360"/>
      </w:pPr>
      <w:r>
        <w:rPr>
          <w:sz w:val="24"/>
        </w:rPr>
        <w:t xml:space="preserve">It is required that after the Plan/ Budget are completed, they must be given more publicity with adverts, to notify the people of the completion of the plan/ </w:t>
      </w:r>
      <w:r>
        <w:rPr>
          <w:sz w:val="24"/>
        </w:rPr>
        <w:lastRenderedPageBreak/>
        <w:t xml:space="preserve">budget and to enable them make any further comments. Copies of the completed Plan/ Budget should be deposited at the offices of all the Area Councils. </w:t>
      </w:r>
    </w:p>
    <w:p w14:paraId="177FF5E3" w14:textId="77777777" w:rsidR="009A3F00" w:rsidRDefault="00CC0868">
      <w:pPr>
        <w:numPr>
          <w:ilvl w:val="0"/>
          <w:numId w:val="42"/>
        </w:numPr>
        <w:spacing w:after="273" w:line="249" w:lineRule="auto"/>
        <w:ind w:right="0" w:hanging="360"/>
      </w:pPr>
      <w:r>
        <w:rPr>
          <w:sz w:val="24"/>
        </w:rPr>
        <w:t>The language to be used in the presentation and discussions should be that which is common to the majority of the participants. Where such clear majorities do not exist, some mechanism for interpretation/translation should be adopted. This mechanism may involve the use of pictorial images to demonstrate programme/project characteristics, location and spatial/environmental impact, among others.</w:t>
      </w:r>
    </w:p>
    <w:p w14:paraId="2308C6CE" w14:textId="77777777" w:rsidR="009A3F00" w:rsidRDefault="00CC0868">
      <w:pPr>
        <w:pStyle w:val="Heading1"/>
        <w:spacing w:after="307" w:line="259" w:lineRule="auto"/>
        <w:ind w:left="38"/>
      </w:pPr>
      <w:bookmarkStart w:id="47" w:name="_Toc72015"/>
      <w:r>
        <w:rPr>
          <w:i/>
          <w:sz w:val="24"/>
        </w:rPr>
        <w:t xml:space="preserve">4.4 Format of Public Hearing Report </w:t>
      </w:r>
      <w:bookmarkEnd w:id="47"/>
    </w:p>
    <w:p w14:paraId="22BF8F4D" w14:textId="77777777" w:rsidR="009A3F00" w:rsidRDefault="00CC0868">
      <w:pPr>
        <w:spacing w:after="10" w:line="249" w:lineRule="auto"/>
        <w:ind w:left="-5" w:right="0"/>
      </w:pPr>
      <w:r>
        <w:rPr>
          <w:sz w:val="24"/>
        </w:rPr>
        <w:t>The following outline has been prescribed to be used in preparing the Public Hearing Report:</w:t>
      </w:r>
    </w:p>
    <w:tbl>
      <w:tblPr>
        <w:tblStyle w:val="TableGrid"/>
        <w:tblW w:w="8654" w:type="dxa"/>
        <w:tblInd w:w="43" w:type="dxa"/>
        <w:tblCellMar>
          <w:top w:w="129" w:type="dxa"/>
          <w:left w:w="151" w:type="dxa"/>
          <w:right w:w="92" w:type="dxa"/>
        </w:tblCellMar>
        <w:tblLook w:val="04A0" w:firstRow="1" w:lastRow="0" w:firstColumn="1" w:lastColumn="0" w:noHBand="0" w:noVBand="1"/>
      </w:tblPr>
      <w:tblGrid>
        <w:gridCol w:w="8654"/>
      </w:tblGrid>
      <w:tr w:rsidR="009A3F00" w14:paraId="2554F9DC" w14:textId="77777777">
        <w:trPr>
          <w:trHeight w:val="8714"/>
        </w:trPr>
        <w:tc>
          <w:tcPr>
            <w:tcW w:w="8654" w:type="dxa"/>
            <w:tcBorders>
              <w:top w:val="single" w:sz="6" w:space="0" w:color="000000"/>
              <w:left w:val="single" w:sz="6" w:space="0" w:color="000000"/>
              <w:bottom w:val="single" w:sz="6" w:space="0" w:color="000000"/>
              <w:right w:val="single" w:sz="6" w:space="0" w:color="000000"/>
            </w:tcBorders>
          </w:tcPr>
          <w:p w14:paraId="29E934DF" w14:textId="77777777" w:rsidR="009A3F00" w:rsidRDefault="00CC0868">
            <w:pPr>
              <w:tabs>
                <w:tab w:val="center" w:pos="6140"/>
              </w:tabs>
              <w:spacing w:after="0" w:line="259" w:lineRule="auto"/>
              <w:ind w:left="0" w:right="0" w:firstLine="0"/>
              <w:jc w:val="left"/>
            </w:pPr>
            <w:r>
              <w:rPr>
                <w:i/>
                <w:sz w:val="24"/>
              </w:rPr>
              <w:t xml:space="preserve">Name Of District: </w:t>
            </w:r>
            <w:r>
              <w:rPr>
                <w:i/>
                <w:sz w:val="24"/>
              </w:rPr>
              <w:tab/>
              <w:t xml:space="preserve">Region: </w:t>
            </w:r>
          </w:p>
          <w:p w14:paraId="729E15D1" w14:textId="77777777" w:rsidR="009A3F00" w:rsidRDefault="00CC0868">
            <w:pPr>
              <w:spacing w:after="5" w:line="259" w:lineRule="auto"/>
              <w:ind w:left="0" w:right="0" w:firstLine="0"/>
              <w:jc w:val="left"/>
            </w:pPr>
            <w:r>
              <w:rPr>
                <w:i/>
                <w:sz w:val="24"/>
              </w:rPr>
              <w:t xml:space="preserve">Name of Area Council </w:t>
            </w:r>
          </w:p>
          <w:p w14:paraId="35B7E5B8" w14:textId="77777777" w:rsidR="009A3F00" w:rsidRDefault="00CC0868">
            <w:pPr>
              <w:tabs>
                <w:tab w:val="center" w:pos="6033"/>
              </w:tabs>
              <w:spacing w:after="287" w:line="259" w:lineRule="auto"/>
              <w:ind w:left="0" w:right="0" w:firstLine="0"/>
              <w:jc w:val="left"/>
            </w:pPr>
            <w:r>
              <w:rPr>
                <w:i/>
                <w:sz w:val="24"/>
              </w:rPr>
              <w:t xml:space="preserve">Venue: </w:t>
            </w:r>
            <w:r>
              <w:rPr>
                <w:i/>
                <w:sz w:val="24"/>
              </w:rPr>
              <w:tab/>
              <w:t xml:space="preserve">Date: </w:t>
            </w:r>
          </w:p>
          <w:p w14:paraId="6AF481CF" w14:textId="77777777" w:rsidR="009A3F00" w:rsidRDefault="00CC0868" w:rsidP="00D12800">
            <w:pPr>
              <w:numPr>
                <w:ilvl w:val="0"/>
                <w:numId w:val="66"/>
              </w:numPr>
              <w:spacing w:after="0" w:line="244" w:lineRule="auto"/>
              <w:ind w:right="0" w:hanging="360"/>
              <w:jc w:val="left"/>
            </w:pPr>
            <w:r>
              <w:rPr>
                <w:i/>
                <w:sz w:val="24"/>
              </w:rPr>
              <w:t xml:space="preserve">Medium of invitations, notices, announcements issued for participation: (eg. radio station, newspaper(s) ; letters etc. </w:t>
            </w:r>
          </w:p>
          <w:p w14:paraId="4124C45B" w14:textId="77777777" w:rsidR="009A3F00" w:rsidRDefault="00CC0868" w:rsidP="00D12800">
            <w:pPr>
              <w:numPr>
                <w:ilvl w:val="0"/>
                <w:numId w:val="66"/>
              </w:numPr>
              <w:spacing w:after="0" w:line="259" w:lineRule="auto"/>
              <w:ind w:right="0" w:hanging="360"/>
              <w:jc w:val="left"/>
            </w:pPr>
            <w:r>
              <w:rPr>
                <w:sz w:val="24"/>
              </w:rPr>
              <w:t xml:space="preserve">Names of special/interest groups &amp; individuals invited: </w:t>
            </w:r>
          </w:p>
          <w:p w14:paraId="3A8DAF1A" w14:textId="77777777" w:rsidR="009A3F00" w:rsidRDefault="00CC0868">
            <w:pPr>
              <w:spacing w:after="0" w:line="238" w:lineRule="auto"/>
              <w:ind w:left="720" w:right="0" w:firstLine="0"/>
            </w:pPr>
            <w:r>
              <w:rPr>
                <w:i/>
                <w:sz w:val="24"/>
              </w:rPr>
              <w:t xml:space="preserve">Identifiable Representations at hearing: (eg. chiefs, government agencies, political parties, economic groupings etc. </w:t>
            </w:r>
          </w:p>
          <w:p w14:paraId="68833C54" w14:textId="77777777" w:rsidR="009A3F00" w:rsidRDefault="00CC0868" w:rsidP="00D12800">
            <w:pPr>
              <w:numPr>
                <w:ilvl w:val="0"/>
                <w:numId w:val="66"/>
              </w:numPr>
              <w:spacing w:after="0" w:line="259" w:lineRule="auto"/>
              <w:ind w:right="0" w:hanging="360"/>
              <w:jc w:val="left"/>
            </w:pPr>
            <w:r>
              <w:rPr>
                <w:sz w:val="24"/>
              </w:rPr>
              <w:t xml:space="preserve">Total Number of Persons at hearing: </w:t>
            </w:r>
          </w:p>
          <w:p w14:paraId="0DAE5216" w14:textId="77777777" w:rsidR="0043100F" w:rsidRPr="00F55E25" w:rsidRDefault="00CC0868" w:rsidP="00D12800">
            <w:pPr>
              <w:numPr>
                <w:ilvl w:val="0"/>
                <w:numId w:val="66"/>
              </w:numPr>
              <w:spacing w:after="0" w:line="238" w:lineRule="auto"/>
              <w:ind w:right="0" w:hanging="360"/>
              <w:jc w:val="left"/>
            </w:pPr>
            <w:r>
              <w:rPr>
                <w:sz w:val="24"/>
              </w:rPr>
              <w:t xml:space="preserve">Gender Ratio/Percentage represented (or give a head count of women): </w:t>
            </w:r>
          </w:p>
          <w:p w14:paraId="738FDB39" w14:textId="77777777" w:rsidR="009A3F00" w:rsidRDefault="00CC0868" w:rsidP="00D12800">
            <w:pPr>
              <w:numPr>
                <w:ilvl w:val="0"/>
                <w:numId w:val="66"/>
              </w:numPr>
              <w:spacing w:after="0" w:line="238" w:lineRule="auto"/>
              <w:ind w:right="0" w:hanging="360"/>
              <w:jc w:val="left"/>
            </w:pPr>
            <w:r>
              <w:rPr>
                <w:sz w:val="24"/>
              </w:rPr>
              <w:t xml:space="preserve">e. Language(s) used at hearing: </w:t>
            </w:r>
          </w:p>
          <w:p w14:paraId="70DA139D" w14:textId="77777777" w:rsidR="009A3F00" w:rsidRDefault="00CC0868" w:rsidP="00D12800">
            <w:pPr>
              <w:numPr>
                <w:ilvl w:val="0"/>
                <w:numId w:val="67"/>
              </w:numPr>
              <w:spacing w:after="0" w:line="259" w:lineRule="auto"/>
              <w:ind w:right="0" w:hanging="240"/>
              <w:jc w:val="left"/>
            </w:pPr>
            <w:r>
              <w:rPr>
                <w:sz w:val="24"/>
              </w:rPr>
              <w:t xml:space="preserve">Major Issues at Public Hearing (in order of importance): </w:t>
            </w:r>
          </w:p>
          <w:p w14:paraId="792F5C40" w14:textId="77777777" w:rsidR="009A3F00" w:rsidRDefault="00CC0868" w:rsidP="00D12800">
            <w:pPr>
              <w:numPr>
                <w:ilvl w:val="0"/>
                <w:numId w:val="67"/>
              </w:numPr>
              <w:spacing w:after="0" w:line="259" w:lineRule="auto"/>
              <w:ind w:right="0" w:hanging="240"/>
              <w:jc w:val="left"/>
            </w:pPr>
            <w:r>
              <w:rPr>
                <w:sz w:val="24"/>
              </w:rPr>
              <w:t xml:space="preserve">Main controversies and major areas of complaints: </w:t>
            </w:r>
          </w:p>
          <w:p w14:paraId="28F30AF2" w14:textId="77777777" w:rsidR="009A3F00" w:rsidRDefault="00CC0868" w:rsidP="00D12800">
            <w:pPr>
              <w:numPr>
                <w:ilvl w:val="0"/>
                <w:numId w:val="67"/>
              </w:numPr>
              <w:spacing w:after="0" w:line="259" w:lineRule="auto"/>
              <w:ind w:right="0" w:hanging="240"/>
              <w:jc w:val="left"/>
            </w:pPr>
            <w:r>
              <w:rPr>
                <w:sz w:val="24"/>
              </w:rPr>
              <w:t xml:space="preserve">Proposals for the resolution of the above controversies and complaints: </w:t>
            </w:r>
          </w:p>
          <w:p w14:paraId="0EF7BDF5" w14:textId="77777777" w:rsidR="009A3F00" w:rsidRDefault="00CC0868" w:rsidP="00D12800">
            <w:pPr>
              <w:numPr>
                <w:ilvl w:val="0"/>
                <w:numId w:val="67"/>
              </w:numPr>
              <w:spacing w:after="0" w:line="259" w:lineRule="auto"/>
              <w:ind w:right="0" w:hanging="240"/>
              <w:jc w:val="left"/>
            </w:pPr>
            <w:r>
              <w:rPr>
                <w:sz w:val="24"/>
              </w:rPr>
              <w:t xml:space="preserve">Unresolved questions or queries: </w:t>
            </w:r>
          </w:p>
          <w:p w14:paraId="513F23E3" w14:textId="77777777" w:rsidR="009A3F00" w:rsidRDefault="00CC0868" w:rsidP="00D12800">
            <w:pPr>
              <w:numPr>
                <w:ilvl w:val="0"/>
                <w:numId w:val="67"/>
              </w:numPr>
              <w:spacing w:after="0" w:line="259" w:lineRule="auto"/>
              <w:ind w:right="0" w:hanging="240"/>
              <w:jc w:val="left"/>
            </w:pPr>
            <w:r>
              <w:rPr>
                <w:sz w:val="24"/>
              </w:rPr>
              <w:t xml:space="preserve">At what level are these unresolved problems going to be resolved and why: </w:t>
            </w:r>
          </w:p>
          <w:p w14:paraId="7E50AB08" w14:textId="77777777" w:rsidR="009A3F00" w:rsidRDefault="00CC0868" w:rsidP="00D12800">
            <w:pPr>
              <w:numPr>
                <w:ilvl w:val="0"/>
                <w:numId w:val="67"/>
              </w:numPr>
              <w:spacing w:after="0" w:line="259" w:lineRule="auto"/>
              <w:ind w:right="0" w:hanging="240"/>
              <w:jc w:val="left"/>
            </w:pPr>
            <w:r>
              <w:rPr>
                <w:sz w:val="24"/>
              </w:rPr>
              <w:t xml:space="preserve">A Brief Comment on General Level of Participation: </w:t>
            </w:r>
          </w:p>
          <w:p w14:paraId="77BE3D80" w14:textId="77777777" w:rsidR="009A3F00" w:rsidRDefault="00CC0868" w:rsidP="00D12800">
            <w:pPr>
              <w:numPr>
                <w:ilvl w:val="0"/>
                <w:numId w:val="67"/>
              </w:numPr>
              <w:spacing w:after="252" w:line="259" w:lineRule="auto"/>
              <w:ind w:right="0" w:hanging="240"/>
              <w:jc w:val="left"/>
            </w:pPr>
            <w:r>
              <w:rPr>
                <w:sz w:val="24"/>
              </w:rPr>
              <w:t>Issues raised but outside focus area:</w:t>
            </w:r>
          </w:p>
          <w:p w14:paraId="584A5168" w14:textId="77777777" w:rsidR="009A3F00" w:rsidRDefault="00CC0868">
            <w:pPr>
              <w:spacing w:after="0" w:line="259" w:lineRule="auto"/>
              <w:ind w:left="0" w:right="0" w:firstLine="0"/>
              <w:jc w:val="left"/>
            </w:pPr>
            <w:r>
              <w:rPr>
                <w:sz w:val="24"/>
              </w:rPr>
              <w:t xml:space="preserve">Assent to Acceptance of Public Hearing Report: </w:t>
            </w:r>
          </w:p>
          <w:p w14:paraId="3621F100" w14:textId="77777777" w:rsidR="009A3F00" w:rsidRDefault="00CC0868">
            <w:pPr>
              <w:spacing w:after="5" w:line="259" w:lineRule="auto"/>
              <w:ind w:left="0" w:right="0" w:firstLine="0"/>
              <w:jc w:val="left"/>
            </w:pPr>
            <w:r>
              <w:rPr>
                <w:sz w:val="24"/>
              </w:rPr>
              <w:t xml:space="preserve">Signature of </w:t>
            </w:r>
          </w:p>
          <w:p w14:paraId="4F276E42" w14:textId="77777777" w:rsidR="009A3F00" w:rsidRDefault="00CC0868">
            <w:pPr>
              <w:spacing w:after="0" w:line="269" w:lineRule="auto"/>
              <w:ind w:left="0" w:right="637" w:firstLine="0"/>
            </w:pPr>
            <w:r>
              <w:rPr>
                <w:sz w:val="24"/>
              </w:rPr>
              <w:t xml:space="preserve">DCE: </w:t>
            </w:r>
            <w:r>
              <w:rPr>
                <w:sz w:val="24"/>
              </w:rPr>
              <w:tab/>
              <w:t>....................... DCD:</w:t>
            </w:r>
            <w:r>
              <w:rPr>
                <w:sz w:val="24"/>
              </w:rPr>
              <w:tab/>
              <w:t xml:space="preserve">....................... </w:t>
            </w:r>
          </w:p>
          <w:p w14:paraId="36BDAAFA" w14:textId="77777777" w:rsidR="009A3F00" w:rsidRDefault="00CC0868">
            <w:pPr>
              <w:spacing w:after="0" w:line="259" w:lineRule="auto"/>
              <w:ind w:left="0" w:right="171" w:firstLine="0"/>
              <w:jc w:val="left"/>
            </w:pPr>
            <w:r>
              <w:rPr>
                <w:sz w:val="24"/>
              </w:rPr>
              <w:t>Presiding Member of District Assembly:</w:t>
            </w:r>
            <w:r>
              <w:rPr>
                <w:sz w:val="24"/>
              </w:rPr>
              <w:tab/>
              <w:t xml:space="preserve">........................ Chairman of Development Planning Sub-committee            ........................ Signature of Planning Officer: </w:t>
            </w:r>
            <w:r>
              <w:rPr>
                <w:sz w:val="24"/>
              </w:rPr>
              <w:tab/>
              <w:t xml:space="preserve">             ........................ Signature of Budget Officer: </w:t>
            </w:r>
            <w:r>
              <w:rPr>
                <w:sz w:val="24"/>
              </w:rPr>
              <w:tab/>
              <w:t xml:space="preserve">                         ........................ Signature of RPCU Officer:                 </w:t>
            </w:r>
            <w:r>
              <w:rPr>
                <w:sz w:val="24"/>
              </w:rPr>
              <w:tab/>
              <w:t xml:space="preserve">             ........................ </w:t>
            </w:r>
          </w:p>
        </w:tc>
      </w:tr>
    </w:tbl>
    <w:p w14:paraId="480239E0" w14:textId="77777777" w:rsidR="009A3F00" w:rsidRDefault="00CC0868">
      <w:pPr>
        <w:pStyle w:val="Heading1"/>
        <w:spacing w:after="242"/>
        <w:ind w:left="-5"/>
      </w:pPr>
      <w:bookmarkStart w:id="48" w:name="_Toc72016"/>
      <w:r>
        <w:rPr>
          <w:sz w:val="24"/>
        </w:rPr>
        <w:lastRenderedPageBreak/>
        <w:t xml:space="preserve">CONCLUSION </w:t>
      </w:r>
      <w:bookmarkEnd w:id="48"/>
    </w:p>
    <w:p w14:paraId="18730EC2" w14:textId="77777777" w:rsidR="009A3F00" w:rsidRDefault="00CC0868">
      <w:pPr>
        <w:spacing w:after="37" w:line="249" w:lineRule="auto"/>
        <w:ind w:left="-5" w:right="0"/>
      </w:pPr>
      <w:r>
        <w:rPr>
          <w:sz w:val="24"/>
        </w:rPr>
        <w:t xml:space="preserve">The concept note outlined the broad objective of the assignment as designing a Framework for Participatory Planning and Budgeting and Public Hearing. The framework was therefore intended to strengthen the capacity of functionaries for efficient service delivery and optimal performance. The specific objectives were to: </w:t>
      </w:r>
    </w:p>
    <w:p w14:paraId="1109EDCA" w14:textId="77777777" w:rsidR="009A3F00" w:rsidRDefault="00CC0868">
      <w:pPr>
        <w:numPr>
          <w:ilvl w:val="0"/>
          <w:numId w:val="43"/>
        </w:numPr>
        <w:spacing w:after="38" w:line="249" w:lineRule="auto"/>
        <w:ind w:right="0" w:hanging="360"/>
      </w:pPr>
      <w:r>
        <w:rPr>
          <w:sz w:val="24"/>
        </w:rPr>
        <w:t>Generate information on the experiences and lessons on public hearing and participatory planning and budgeting practices in Ghana</w:t>
      </w:r>
    </w:p>
    <w:p w14:paraId="44F41288" w14:textId="77777777" w:rsidR="009A3F00" w:rsidRDefault="00CC0868">
      <w:pPr>
        <w:numPr>
          <w:ilvl w:val="0"/>
          <w:numId w:val="43"/>
        </w:numPr>
        <w:spacing w:after="38" w:line="249" w:lineRule="auto"/>
        <w:ind w:right="0" w:hanging="360"/>
      </w:pPr>
      <w:r>
        <w:rPr>
          <w:sz w:val="24"/>
        </w:rPr>
        <w:t>Undertake stakeholders’ analysis to establish roles, responsibilities and motivations of the target audience in the participatory planning and budgeting process.</w:t>
      </w:r>
    </w:p>
    <w:p w14:paraId="6277D56E" w14:textId="77777777" w:rsidR="009A3F00" w:rsidRDefault="00CC0868">
      <w:pPr>
        <w:numPr>
          <w:ilvl w:val="0"/>
          <w:numId w:val="43"/>
        </w:numPr>
        <w:spacing w:after="265" w:line="249" w:lineRule="auto"/>
        <w:ind w:right="0" w:hanging="360"/>
      </w:pPr>
      <w:r>
        <w:rPr>
          <w:sz w:val="24"/>
        </w:rPr>
        <w:t>Design a national framework for public hearing as well as participatory planning and budgeting including the scope of participation for the target audience</w:t>
      </w:r>
    </w:p>
    <w:p w14:paraId="2A43B7A0" w14:textId="77777777" w:rsidR="009A3F00" w:rsidRDefault="00CC0868">
      <w:pPr>
        <w:spacing w:after="21" w:line="249" w:lineRule="auto"/>
        <w:ind w:left="-5" w:right="0"/>
      </w:pPr>
      <w:r>
        <w:rPr>
          <w:sz w:val="24"/>
        </w:rPr>
        <w:t xml:space="preserve">It is worth pointing out the deliverables in terms of reports produced under the assignment: </w:t>
      </w:r>
    </w:p>
    <w:p w14:paraId="02E846BA" w14:textId="77777777" w:rsidR="009A3F00" w:rsidRDefault="00CC0868">
      <w:pPr>
        <w:numPr>
          <w:ilvl w:val="0"/>
          <w:numId w:val="44"/>
        </w:numPr>
        <w:spacing w:after="21" w:line="249" w:lineRule="auto"/>
        <w:ind w:right="0" w:hanging="403"/>
      </w:pPr>
      <w:r>
        <w:rPr>
          <w:i/>
          <w:sz w:val="24"/>
        </w:rPr>
        <w:t xml:space="preserve">Volume One </w:t>
      </w:r>
      <w:r>
        <w:rPr>
          <w:sz w:val="24"/>
        </w:rPr>
        <w:t>of the report was a compilation of critical insights laid out in the legal and policy regimes for participatory planning and budgeting, previous national experiences and lessons learned from other country experiences. National priorities were also distilled to provide an inventory of relevant Participatory Planning and Budgeting laws, policies and practices.</w:t>
      </w:r>
    </w:p>
    <w:p w14:paraId="23EDF9A1" w14:textId="77777777" w:rsidR="009A3F00" w:rsidRDefault="00CC0868">
      <w:pPr>
        <w:numPr>
          <w:ilvl w:val="0"/>
          <w:numId w:val="44"/>
        </w:numPr>
        <w:spacing w:after="265" w:line="249" w:lineRule="auto"/>
        <w:ind w:right="0" w:hanging="403"/>
      </w:pPr>
      <w:r>
        <w:rPr>
          <w:i/>
          <w:sz w:val="24"/>
        </w:rPr>
        <w:t xml:space="preserve">Volume Two </w:t>
      </w:r>
      <w:r>
        <w:rPr>
          <w:sz w:val="24"/>
        </w:rPr>
        <w:t xml:space="preserve">of the report provides the framework to serve as a tool for strengthening the capacities of RCCs, MMDAs and community members in participatory planning and budgeting. It therefore detailed the Framework for Participatory Planning and Budgeting. </w:t>
      </w:r>
    </w:p>
    <w:p w14:paraId="7B8E67D5" w14:textId="77777777" w:rsidR="009A3F00" w:rsidRDefault="00CC0868">
      <w:pPr>
        <w:spacing w:after="38" w:line="249" w:lineRule="auto"/>
        <w:ind w:left="-5" w:right="0"/>
      </w:pPr>
      <w:r>
        <w:rPr>
          <w:sz w:val="24"/>
        </w:rPr>
        <w:t xml:space="preserve">The framework embodies all aspects of the participatory planning and budgeting arrangements between national and sub-national levels of government. It has been designed in consideration of the four major components of the participatory planning and budgeting process as follows: </w:t>
      </w:r>
    </w:p>
    <w:p w14:paraId="21325F20" w14:textId="77777777" w:rsidR="009A3F00" w:rsidRDefault="00CC0868">
      <w:pPr>
        <w:numPr>
          <w:ilvl w:val="1"/>
          <w:numId w:val="44"/>
        </w:numPr>
        <w:spacing w:after="38" w:line="249" w:lineRule="auto"/>
        <w:ind w:right="0" w:hanging="360"/>
      </w:pPr>
      <w:r>
        <w:rPr>
          <w:sz w:val="24"/>
        </w:rPr>
        <w:t xml:space="preserve">the formulation of the plan/ budget, which entail the derivation of a vision statement; environmental scanning to identify sustainable priority areas; and strategy formulation to identify goals as well as action plans.  </w:t>
      </w:r>
    </w:p>
    <w:p w14:paraId="24781522" w14:textId="77777777" w:rsidR="009A3F00" w:rsidRDefault="00CC0868">
      <w:pPr>
        <w:numPr>
          <w:ilvl w:val="1"/>
          <w:numId w:val="44"/>
        </w:numPr>
        <w:spacing w:after="10" w:line="249" w:lineRule="auto"/>
        <w:ind w:right="0" w:hanging="360"/>
      </w:pPr>
      <w:r>
        <w:rPr>
          <w:sz w:val="24"/>
        </w:rPr>
        <w:t xml:space="preserve">debate and approval of the plans and budget. </w:t>
      </w:r>
    </w:p>
    <w:p w14:paraId="2DCF9045" w14:textId="77777777" w:rsidR="009A3F00" w:rsidRDefault="00CC0868">
      <w:pPr>
        <w:numPr>
          <w:ilvl w:val="1"/>
          <w:numId w:val="44"/>
        </w:numPr>
        <w:spacing w:after="227" w:line="249" w:lineRule="auto"/>
        <w:ind w:right="0" w:hanging="360"/>
      </w:pPr>
      <w:r>
        <w:rPr>
          <w:sz w:val="24"/>
        </w:rPr>
        <w:t xml:space="preserve">plan or budget execution and implementation, which entails procurement processes and disbursements as well as accounting and reporting requirements. </w:t>
      </w:r>
      <w:r>
        <w:rPr>
          <w:rFonts w:ascii="Segoe UI Symbol" w:eastAsia="Segoe UI Symbol" w:hAnsi="Segoe UI Symbol" w:cs="Segoe UI Symbol"/>
          <w:sz w:val="24"/>
        </w:rPr>
        <w:t xml:space="preserve"> </w:t>
      </w:r>
      <w:r>
        <w:rPr>
          <w:sz w:val="24"/>
        </w:rPr>
        <w:t xml:space="preserve">monitoring and evaluation, audit and control processes. </w:t>
      </w:r>
    </w:p>
    <w:p w14:paraId="0EDE7585" w14:textId="77777777" w:rsidR="009A3F00" w:rsidRDefault="00CC0868">
      <w:pPr>
        <w:spacing w:after="21" w:line="249" w:lineRule="auto"/>
        <w:ind w:left="-5" w:right="0"/>
      </w:pPr>
      <w:r>
        <w:rPr>
          <w:sz w:val="24"/>
        </w:rPr>
        <w:t>The following results shall be attained upon the successful rollout of the framework on participatory planning and budgeting:</w:t>
      </w:r>
    </w:p>
    <w:p w14:paraId="074F299D" w14:textId="77777777" w:rsidR="009A3F00" w:rsidRDefault="00CC0868">
      <w:pPr>
        <w:numPr>
          <w:ilvl w:val="0"/>
          <w:numId w:val="44"/>
        </w:numPr>
        <w:spacing w:after="22" w:line="249" w:lineRule="auto"/>
        <w:ind w:right="0" w:hanging="403"/>
      </w:pPr>
      <w:r>
        <w:rPr>
          <w:sz w:val="24"/>
        </w:rPr>
        <w:t>Harmonized approaches for participatory planning and budgeting</w:t>
      </w:r>
    </w:p>
    <w:p w14:paraId="02FC2BA7" w14:textId="77777777" w:rsidR="009A3F00" w:rsidRDefault="00CC0868">
      <w:pPr>
        <w:numPr>
          <w:ilvl w:val="0"/>
          <w:numId w:val="44"/>
        </w:numPr>
        <w:spacing w:after="21" w:line="249" w:lineRule="auto"/>
        <w:ind w:right="0" w:hanging="403"/>
      </w:pPr>
      <w:r>
        <w:rPr>
          <w:sz w:val="24"/>
        </w:rPr>
        <w:t>Clearly defined guidelines that incorporate public engagements as a requirement in plan and budget preparation, implementation and M&amp;E including women participation</w:t>
      </w:r>
    </w:p>
    <w:p w14:paraId="1F236150" w14:textId="77777777" w:rsidR="009A3F00" w:rsidRDefault="00CC0868">
      <w:pPr>
        <w:numPr>
          <w:ilvl w:val="0"/>
          <w:numId w:val="44"/>
        </w:numPr>
        <w:spacing w:after="157" w:line="249" w:lineRule="auto"/>
        <w:ind w:right="0" w:hanging="403"/>
      </w:pPr>
      <w:r>
        <w:rPr>
          <w:sz w:val="24"/>
        </w:rPr>
        <w:t>Effective allocation of resources by MMDAs to promote dialogue with citizens</w:t>
      </w:r>
    </w:p>
    <w:p w14:paraId="2B590405" w14:textId="77777777" w:rsidR="009A3F00" w:rsidRDefault="00CC0868">
      <w:pPr>
        <w:numPr>
          <w:ilvl w:val="0"/>
          <w:numId w:val="44"/>
        </w:numPr>
        <w:spacing w:after="21" w:line="249" w:lineRule="auto"/>
        <w:ind w:right="0" w:hanging="403"/>
      </w:pPr>
      <w:r>
        <w:rPr>
          <w:sz w:val="24"/>
        </w:rPr>
        <w:lastRenderedPageBreak/>
        <w:t xml:space="preserve">Improved criteria for assessing performance of MMDAs with respect to participatory processes adopted </w:t>
      </w:r>
    </w:p>
    <w:p w14:paraId="10FC0903" w14:textId="77777777" w:rsidR="009A3F00" w:rsidRDefault="00CC0868">
      <w:pPr>
        <w:numPr>
          <w:ilvl w:val="0"/>
          <w:numId w:val="44"/>
        </w:numPr>
        <w:spacing w:after="269" w:line="249" w:lineRule="auto"/>
        <w:ind w:right="0" w:hanging="403"/>
      </w:pPr>
      <w:r>
        <w:rPr>
          <w:sz w:val="24"/>
        </w:rPr>
        <w:t>Increased capacity for participatory planning and budgeting</w:t>
      </w:r>
    </w:p>
    <w:p w14:paraId="2FF27FB9" w14:textId="77777777" w:rsidR="009A3F00" w:rsidRDefault="00CC0868">
      <w:pPr>
        <w:spacing w:after="157" w:line="249" w:lineRule="auto"/>
        <w:ind w:left="-5" w:right="0"/>
      </w:pPr>
      <w:r>
        <w:rPr>
          <w:sz w:val="24"/>
        </w:rPr>
        <w:t xml:space="preserve">In the light of the forgoing, it is worth concluding that the framework was indeed designed with strong focus on its practical application. However, this should be further strengthened with the production of a manual to facilitate detailed explanatory notes on the participatory planning and budgeting processes.  </w:t>
      </w:r>
      <w:r>
        <w:br w:type="page"/>
      </w:r>
    </w:p>
    <w:p w14:paraId="051AA890" w14:textId="77777777" w:rsidR="009A3F00" w:rsidRDefault="00CC0868">
      <w:pPr>
        <w:pStyle w:val="Heading1"/>
        <w:spacing w:after="512"/>
        <w:ind w:left="125"/>
      </w:pPr>
      <w:bookmarkStart w:id="49" w:name="_Toc72017"/>
      <w:r>
        <w:lastRenderedPageBreak/>
        <w:t>BIBLIOGRAPHY</w:t>
      </w:r>
      <w:bookmarkEnd w:id="49"/>
    </w:p>
    <w:p w14:paraId="6AC1534F" w14:textId="77777777" w:rsidR="009A3F00" w:rsidRDefault="00CC0868">
      <w:pPr>
        <w:numPr>
          <w:ilvl w:val="0"/>
          <w:numId w:val="45"/>
        </w:numPr>
        <w:spacing w:after="32" w:line="270" w:lineRule="auto"/>
        <w:ind w:right="0" w:hanging="338"/>
      </w:pPr>
      <w:r>
        <w:rPr>
          <w:color w:val="0E1412"/>
        </w:rPr>
        <w:t>Ahwoi, K. (2010), ‘Local Government and Decentralisation in Ghana’. Unimax Macmillan, Accra-North, Ghana.</w:t>
      </w:r>
    </w:p>
    <w:p w14:paraId="15A5E3FB" w14:textId="77777777" w:rsidR="009A3F00" w:rsidRDefault="00CC0868">
      <w:pPr>
        <w:numPr>
          <w:ilvl w:val="0"/>
          <w:numId w:val="45"/>
        </w:numPr>
        <w:ind w:right="0" w:hanging="338"/>
      </w:pPr>
      <w:r>
        <w:t>Awori T. and Pobee-Hayford F. (2006), ‘Aid Effectiveness and Gender Equality in Ghana’. European Commission and the United Nations Study Paper, Accra Ghana.</w:t>
      </w:r>
    </w:p>
    <w:p w14:paraId="1827C557" w14:textId="77777777" w:rsidR="009A3F00" w:rsidRDefault="00CC0868">
      <w:pPr>
        <w:numPr>
          <w:ilvl w:val="0"/>
          <w:numId w:val="45"/>
        </w:numPr>
        <w:spacing w:after="5" w:line="270" w:lineRule="auto"/>
        <w:ind w:right="0" w:hanging="338"/>
      </w:pPr>
      <w:r>
        <w:rPr>
          <w:color w:val="0E1412"/>
        </w:rPr>
        <w:t>Blair, H</w:t>
      </w:r>
      <w:r>
        <w:t xml:space="preserve">. </w:t>
      </w:r>
      <w:r>
        <w:rPr>
          <w:color w:val="0E1412"/>
        </w:rPr>
        <w:t xml:space="preserve">(2000), </w:t>
      </w:r>
      <w:r>
        <w:rPr>
          <w:color w:val="313835"/>
        </w:rPr>
        <w:t>'</w:t>
      </w:r>
      <w:r>
        <w:rPr>
          <w:color w:val="0E1412"/>
        </w:rPr>
        <w:t>Participation and Accountability at the Periphery</w:t>
      </w:r>
      <w:r>
        <w:rPr>
          <w:color w:val="484F4E"/>
        </w:rPr>
        <w:t xml:space="preserve">: </w:t>
      </w:r>
      <w:r>
        <w:rPr>
          <w:color w:val="0E1412"/>
        </w:rPr>
        <w:t>Democratic Local Governance in Six Countries</w:t>
      </w:r>
      <w:r>
        <w:rPr>
          <w:color w:val="313835"/>
        </w:rPr>
        <w:t>'</w:t>
      </w:r>
      <w:r>
        <w:rPr>
          <w:color w:val="0E1412"/>
        </w:rPr>
        <w:t xml:space="preserve">, </w:t>
      </w:r>
      <w:r>
        <w:rPr>
          <w:i/>
          <w:color w:val="0E1412"/>
        </w:rPr>
        <w:t xml:space="preserve">World Development, </w:t>
      </w:r>
      <w:r>
        <w:rPr>
          <w:color w:val="0E1412"/>
        </w:rPr>
        <w:t>Vol</w:t>
      </w:r>
      <w:r>
        <w:t xml:space="preserve">. </w:t>
      </w:r>
      <w:r>
        <w:rPr>
          <w:color w:val="0E1412"/>
        </w:rPr>
        <w:t>28</w:t>
      </w:r>
      <w:r>
        <w:rPr>
          <w:color w:val="313835"/>
        </w:rPr>
        <w:t xml:space="preserve">, </w:t>
      </w:r>
      <w:r>
        <w:rPr>
          <w:color w:val="0E1412"/>
        </w:rPr>
        <w:t>No</w:t>
      </w:r>
      <w:r>
        <w:rPr>
          <w:color w:val="313835"/>
        </w:rPr>
        <w:t xml:space="preserve">. </w:t>
      </w:r>
      <w:r>
        <w:rPr>
          <w:color w:val="0E1412"/>
        </w:rPr>
        <w:t>I</w:t>
      </w:r>
      <w:r>
        <w:rPr>
          <w:color w:val="313835"/>
        </w:rPr>
        <w:t xml:space="preserve">, </w:t>
      </w:r>
      <w:r>
        <w:rPr>
          <w:color w:val="0E1412"/>
        </w:rPr>
        <w:t>pp.21-39</w:t>
      </w:r>
      <w:r>
        <w:rPr>
          <w:color w:val="484F4E"/>
        </w:rPr>
        <w:t xml:space="preserve">. </w:t>
      </w:r>
      <w:r>
        <w:rPr>
          <w:color w:val="0E1412"/>
        </w:rPr>
        <w:t>Goetz</w:t>
      </w:r>
      <w:r>
        <w:rPr>
          <w:color w:val="313835"/>
        </w:rPr>
        <w:t xml:space="preserve">, </w:t>
      </w:r>
      <w:r>
        <w:rPr>
          <w:color w:val="0E1412"/>
        </w:rPr>
        <w:t>A</w:t>
      </w:r>
      <w:r>
        <w:t xml:space="preserve">. </w:t>
      </w:r>
      <w:r>
        <w:rPr>
          <w:color w:val="0E1412"/>
        </w:rPr>
        <w:t>M. and R</w:t>
      </w:r>
      <w:r>
        <w:t xml:space="preserve">. </w:t>
      </w:r>
      <w:r>
        <w:rPr>
          <w:color w:val="0E1412"/>
        </w:rPr>
        <w:t>Jenkins (1999), 'Accounts and Accountability: Theoretical Implications of the Right to Information Movement in India'</w:t>
      </w:r>
      <w:r>
        <w:rPr>
          <w:color w:val="313835"/>
        </w:rPr>
        <w:t xml:space="preserve">, </w:t>
      </w:r>
      <w:r>
        <w:rPr>
          <w:i/>
          <w:color w:val="0E1412"/>
        </w:rPr>
        <w:t>Third World Quarterly</w:t>
      </w:r>
      <w:r>
        <w:rPr>
          <w:i/>
          <w:color w:val="313835"/>
        </w:rPr>
        <w:t xml:space="preserve">, </w:t>
      </w:r>
      <w:r>
        <w:rPr>
          <w:color w:val="0E1412"/>
        </w:rPr>
        <w:t>Vol</w:t>
      </w:r>
      <w:r>
        <w:t xml:space="preserve">. </w:t>
      </w:r>
      <w:r>
        <w:rPr>
          <w:color w:val="0E1412"/>
        </w:rPr>
        <w:t>20</w:t>
      </w:r>
      <w:r>
        <w:rPr>
          <w:color w:val="484F4E"/>
        </w:rPr>
        <w:t xml:space="preserve">, </w:t>
      </w:r>
      <w:r>
        <w:rPr>
          <w:color w:val="0E1412"/>
        </w:rPr>
        <w:t>No</w:t>
      </w:r>
      <w:r>
        <w:rPr>
          <w:color w:val="313835"/>
        </w:rPr>
        <w:t>.</w:t>
      </w:r>
      <w:r>
        <w:rPr>
          <w:color w:val="0E1412"/>
        </w:rPr>
        <w:t>3, pp</w:t>
      </w:r>
      <w:r>
        <w:rPr>
          <w:color w:val="313835"/>
        </w:rPr>
        <w:t xml:space="preserve">. </w:t>
      </w:r>
      <w:r>
        <w:rPr>
          <w:color w:val="0E1412"/>
        </w:rPr>
        <w:t xml:space="preserve">603-22. </w:t>
      </w:r>
    </w:p>
    <w:p w14:paraId="48CA5413" w14:textId="77777777" w:rsidR="009A3F00" w:rsidRDefault="00CC0868">
      <w:pPr>
        <w:numPr>
          <w:ilvl w:val="0"/>
          <w:numId w:val="45"/>
        </w:numPr>
        <w:ind w:right="0" w:hanging="338"/>
      </w:pPr>
      <w:r>
        <w:t xml:space="preserve">District Medium Term Development Plan (DMTDP) Monitoring and Evaluation </w:t>
      </w:r>
      <w:bookmarkStart w:id="50" w:name="_GoBack"/>
      <w:r>
        <w:t>Guidelines</w:t>
      </w:r>
      <w:r>
        <w:rPr>
          <w:i/>
        </w:rPr>
        <w:t>, NDPC, 2006</w:t>
      </w:r>
    </w:p>
    <w:p w14:paraId="150842F5" w14:textId="77777777" w:rsidR="009A3F00" w:rsidRDefault="00CC0868">
      <w:pPr>
        <w:numPr>
          <w:ilvl w:val="0"/>
          <w:numId w:val="45"/>
        </w:numPr>
        <w:ind w:right="0" w:hanging="338"/>
      </w:pPr>
      <w:r>
        <w:t>Training Manual on Monitoring and Evaluation of Decentralised Structures,</w:t>
      </w:r>
      <w:r w:rsidR="00AA3D9B">
        <w:t xml:space="preserve"> </w:t>
      </w:r>
      <w:r>
        <w:rPr>
          <w:i/>
        </w:rPr>
        <w:t>MLGRD&amp;E, September 2007</w:t>
      </w:r>
    </w:p>
    <w:p w14:paraId="78FD739D" w14:textId="77777777" w:rsidR="009A3F00" w:rsidRDefault="00CC0868">
      <w:pPr>
        <w:numPr>
          <w:ilvl w:val="0"/>
          <w:numId w:val="45"/>
        </w:numPr>
        <w:spacing w:after="3" w:line="270" w:lineRule="auto"/>
        <w:ind w:right="0" w:hanging="338"/>
      </w:pPr>
      <w:r>
        <w:rPr>
          <w:color w:val="0E1412"/>
        </w:rPr>
        <w:t>Financial Administrative Act (2003), Act 654. Government of Ghana, Accra</w:t>
      </w:r>
    </w:p>
    <w:p w14:paraId="2E493A3C" w14:textId="77777777" w:rsidR="009A3F00" w:rsidRDefault="00CC0868">
      <w:pPr>
        <w:numPr>
          <w:ilvl w:val="0"/>
          <w:numId w:val="45"/>
        </w:numPr>
        <w:ind w:right="0" w:hanging="338"/>
      </w:pPr>
      <w:r>
        <w:t>Government Accountability Improves Trust (2005) Working Together Manual on New Roles for Ghana’s Citizens and Local Government</w:t>
      </w:r>
      <w:bookmarkEnd w:id="50"/>
      <w:r>
        <w:t>, USAID-Accra.</w:t>
      </w:r>
    </w:p>
    <w:p w14:paraId="4A4BCE5D" w14:textId="77777777" w:rsidR="009A3F00" w:rsidRDefault="00CC0868">
      <w:pPr>
        <w:numPr>
          <w:ilvl w:val="0"/>
          <w:numId w:val="45"/>
        </w:numPr>
        <w:spacing w:after="32" w:line="270" w:lineRule="auto"/>
        <w:ind w:right="0" w:hanging="338"/>
      </w:pPr>
      <w:r>
        <w:rPr>
          <w:color w:val="0E1412"/>
        </w:rPr>
        <w:t>Government of Ghana (2009), ‘Accounting Manual for MMDAs, Controller and Accountant General’s Department., Accra</w:t>
      </w:r>
    </w:p>
    <w:p w14:paraId="593892F6" w14:textId="77777777" w:rsidR="009A3F00" w:rsidRDefault="00CC0868">
      <w:pPr>
        <w:numPr>
          <w:ilvl w:val="0"/>
          <w:numId w:val="45"/>
        </w:numPr>
        <w:ind w:right="0" w:hanging="338"/>
      </w:pPr>
      <w:r>
        <w:rPr>
          <w:color w:val="0E1412"/>
        </w:rPr>
        <w:t xml:space="preserve">Government of Ghana (2009), </w:t>
      </w:r>
      <w:r>
        <w:t>Local Government (Departments of District Assemblies Commencement) Instrument, LI 1961</w:t>
      </w:r>
    </w:p>
    <w:p w14:paraId="6A6AC4A7" w14:textId="77777777" w:rsidR="009A3F00" w:rsidRDefault="00CC0868">
      <w:pPr>
        <w:numPr>
          <w:ilvl w:val="0"/>
          <w:numId w:val="45"/>
        </w:numPr>
        <w:spacing w:after="32" w:line="270" w:lineRule="auto"/>
        <w:ind w:right="0" w:hanging="338"/>
      </w:pPr>
      <w:r>
        <w:rPr>
          <w:color w:val="0E1412"/>
        </w:rPr>
        <w:t xml:space="preserve">Local Government Act, 1993 (Act 462), Government of Ghana, Accra </w:t>
      </w:r>
    </w:p>
    <w:p w14:paraId="1D0719FB" w14:textId="77777777" w:rsidR="009A3F00" w:rsidRDefault="00CC0868">
      <w:pPr>
        <w:numPr>
          <w:ilvl w:val="0"/>
          <w:numId w:val="45"/>
        </w:numPr>
        <w:spacing w:after="9" w:line="268" w:lineRule="auto"/>
        <w:ind w:right="0" w:hanging="338"/>
      </w:pPr>
      <w:r>
        <w:rPr>
          <w:color w:val="121715"/>
        </w:rPr>
        <w:t xml:space="preserve">Modern Polity </w:t>
      </w:r>
      <w:r>
        <w:rPr>
          <w:color w:val="303635"/>
        </w:rPr>
        <w:t xml:space="preserve">- </w:t>
      </w:r>
      <w:r>
        <w:rPr>
          <w:color w:val="121715"/>
        </w:rPr>
        <w:t>The Case of 'Participatory Budgeting</w:t>
      </w:r>
      <w:r>
        <w:rPr>
          <w:color w:val="303635"/>
        </w:rPr>
        <w:t xml:space="preserve">' </w:t>
      </w:r>
      <w:r>
        <w:rPr>
          <w:color w:val="121715"/>
        </w:rPr>
        <w:t>in Porto Alegre</w:t>
      </w:r>
      <w:r>
        <w:rPr>
          <w:color w:val="303635"/>
        </w:rPr>
        <w:t xml:space="preserve">, </w:t>
      </w:r>
      <w:r>
        <w:rPr>
          <w:color w:val="121715"/>
        </w:rPr>
        <w:t>Braz</w:t>
      </w:r>
      <w:r>
        <w:rPr>
          <w:color w:val="303635"/>
        </w:rPr>
        <w:t xml:space="preserve">il </w:t>
      </w:r>
    </w:p>
    <w:p w14:paraId="347C6775" w14:textId="77777777" w:rsidR="009A3F00" w:rsidRDefault="00CC0868">
      <w:pPr>
        <w:spacing w:after="9" w:line="268" w:lineRule="auto"/>
        <w:ind w:left="802" w:right="70"/>
      </w:pPr>
      <w:r>
        <w:rPr>
          <w:color w:val="121715"/>
        </w:rPr>
        <w:t xml:space="preserve">(1989- 1998), </w:t>
      </w:r>
      <w:r>
        <w:rPr>
          <w:i/>
          <w:color w:val="121715"/>
        </w:rPr>
        <w:t>Developm</w:t>
      </w:r>
      <w:r>
        <w:rPr>
          <w:i/>
          <w:color w:val="303635"/>
        </w:rPr>
        <w:t>e</w:t>
      </w:r>
      <w:r>
        <w:rPr>
          <w:i/>
          <w:color w:val="121715"/>
        </w:rPr>
        <w:t>nt</w:t>
      </w:r>
      <w:r>
        <w:rPr>
          <w:i/>
          <w:color w:val="303635"/>
        </w:rPr>
        <w:t xml:space="preserve">, </w:t>
      </w:r>
      <w:r>
        <w:rPr>
          <w:color w:val="121715"/>
        </w:rPr>
        <w:t>Vol</w:t>
      </w:r>
      <w:r>
        <w:t xml:space="preserve">. </w:t>
      </w:r>
      <w:r>
        <w:rPr>
          <w:color w:val="121715"/>
        </w:rPr>
        <w:t>41</w:t>
      </w:r>
      <w:r>
        <w:rPr>
          <w:color w:val="303635"/>
        </w:rPr>
        <w:t xml:space="preserve">, </w:t>
      </w:r>
      <w:r>
        <w:rPr>
          <w:color w:val="121715"/>
        </w:rPr>
        <w:t>No</w:t>
      </w:r>
      <w:r>
        <w:rPr>
          <w:color w:val="303635"/>
        </w:rPr>
        <w:t>.</w:t>
      </w:r>
      <w:r>
        <w:rPr>
          <w:color w:val="121715"/>
        </w:rPr>
        <w:t>3</w:t>
      </w:r>
      <w:r>
        <w:rPr>
          <w:color w:val="303635"/>
        </w:rPr>
        <w:t xml:space="preserve">, </w:t>
      </w:r>
      <w:r>
        <w:rPr>
          <w:color w:val="121715"/>
        </w:rPr>
        <w:t>pp</w:t>
      </w:r>
      <w:r>
        <w:rPr>
          <w:color w:val="676C6D"/>
        </w:rPr>
        <w:t xml:space="preserve">. </w:t>
      </w:r>
      <w:r>
        <w:rPr>
          <w:color w:val="121715"/>
        </w:rPr>
        <w:t>68</w:t>
      </w:r>
      <w:r>
        <w:rPr>
          <w:color w:val="303635"/>
        </w:rPr>
        <w:t>-</w:t>
      </w:r>
      <w:r>
        <w:rPr>
          <w:color w:val="121715"/>
        </w:rPr>
        <w:t xml:space="preserve">71 </w:t>
      </w:r>
    </w:p>
    <w:p w14:paraId="2399D2F7" w14:textId="77777777" w:rsidR="009A3F00" w:rsidRDefault="00CC0868">
      <w:pPr>
        <w:numPr>
          <w:ilvl w:val="0"/>
          <w:numId w:val="45"/>
        </w:numPr>
        <w:spacing w:after="34" w:line="249" w:lineRule="auto"/>
        <w:ind w:right="0" w:hanging="338"/>
      </w:pPr>
      <w:r>
        <w:t xml:space="preserve">National Development Planning Commission (2010), Guidelines for the Preparation of the District Medium Term Development Plan, under the Ghana Shared Growth Development Agenda, 2010-2013. </w:t>
      </w:r>
    </w:p>
    <w:p w14:paraId="5F3F10F1" w14:textId="77777777" w:rsidR="009A3F00" w:rsidRDefault="00CC0868">
      <w:pPr>
        <w:numPr>
          <w:ilvl w:val="0"/>
          <w:numId w:val="45"/>
        </w:numPr>
        <w:spacing w:after="9" w:line="268" w:lineRule="auto"/>
        <w:ind w:right="0" w:hanging="338"/>
      </w:pPr>
      <w:r>
        <w:rPr>
          <w:color w:val="121715"/>
        </w:rPr>
        <w:t>Osei- Wusu, D., (2008) Planning and Budgeting Processes of Local Authorities. Publication on Building Leadership for Effective Local Level Development. ILGS, Accra</w:t>
      </w:r>
    </w:p>
    <w:p w14:paraId="1179C4C5" w14:textId="77777777" w:rsidR="009A3F00" w:rsidRDefault="00CC0868">
      <w:pPr>
        <w:numPr>
          <w:ilvl w:val="0"/>
          <w:numId w:val="45"/>
        </w:numPr>
        <w:ind w:right="0" w:hanging="338"/>
      </w:pPr>
      <w:r>
        <w:t xml:space="preserve">The Coalition on the Women’s Manifesto for Ghana </w:t>
      </w:r>
      <w:r>
        <w:rPr>
          <w:color w:val="121715"/>
        </w:rPr>
        <w:t xml:space="preserve">(2004) </w:t>
      </w:r>
      <w:r>
        <w:rPr>
          <w:i/>
          <w:color w:val="121715"/>
        </w:rPr>
        <w:t>‘T</w:t>
      </w:r>
      <w:r>
        <w:rPr>
          <w:i/>
        </w:rPr>
        <w:t xml:space="preserve">he Women’s Manifesto for Ghana’. </w:t>
      </w:r>
      <w:r>
        <w:t>Hosted by ABANTU for Development, Accra Ghana</w:t>
      </w:r>
    </w:p>
    <w:sectPr w:rsidR="009A3F00" w:rsidSect="009240EC">
      <w:footerReference w:type="even" r:id="rId34"/>
      <w:footerReference w:type="default" r:id="rId35"/>
      <w:footerReference w:type="first" r:id="rId36"/>
      <w:pgSz w:w="12240" w:h="15840"/>
      <w:pgMar w:top="992" w:right="1797" w:bottom="1450" w:left="1757" w:header="720" w:footer="95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91788" w14:textId="77777777" w:rsidR="007E0329" w:rsidRDefault="007E0329">
      <w:pPr>
        <w:spacing w:after="0" w:line="240" w:lineRule="auto"/>
      </w:pPr>
      <w:r>
        <w:separator/>
      </w:r>
    </w:p>
  </w:endnote>
  <w:endnote w:type="continuationSeparator" w:id="0">
    <w:p w14:paraId="02950D4B" w14:textId="77777777" w:rsidR="007E0329" w:rsidRDefault="007E0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1110C" w14:textId="77777777" w:rsidR="007E0329" w:rsidRDefault="007E0329">
    <w:pPr>
      <w:spacing w:after="160" w:line="259" w:lineRule="auto"/>
      <w:ind w:left="0" w:right="0" w:firstLine="0"/>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EBAB0" w14:textId="77777777" w:rsidR="007E0329" w:rsidRDefault="007E0329">
    <w:pPr>
      <w:spacing w:after="16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5C55E" w14:textId="77777777" w:rsidR="007E0329" w:rsidRDefault="007E0329">
    <w:pPr>
      <w:spacing w:after="160" w:line="259" w:lineRule="auto"/>
      <w:ind w:left="0" w:right="0"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A588E" w14:textId="77777777" w:rsidR="007E0329" w:rsidRDefault="007E0329">
    <w:pPr>
      <w:spacing w:after="0" w:line="259" w:lineRule="auto"/>
      <w:ind w:left="0" w:right="0" w:firstLine="0"/>
      <w:jc w:val="right"/>
    </w:pPr>
    <w:r>
      <w:fldChar w:fldCharType="begin"/>
    </w:r>
    <w:r>
      <w:instrText xml:space="preserve"> PAGE   \* MERGEFORMAT </w:instrText>
    </w:r>
    <w:r>
      <w:fldChar w:fldCharType="separate"/>
    </w:r>
    <w:r>
      <w:rPr>
        <w:sz w:val="24"/>
      </w:rPr>
      <w:t>i</w:t>
    </w:r>
    <w:r>
      <w:rPr>
        <w:sz w:val="24"/>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B3B1F" w14:textId="77777777" w:rsidR="007E0329" w:rsidRDefault="007E0329">
    <w:pPr>
      <w:spacing w:after="0" w:line="259" w:lineRule="auto"/>
      <w:ind w:left="0" w:right="0" w:firstLine="0"/>
      <w:jc w:val="right"/>
    </w:pPr>
    <w:r>
      <w:fldChar w:fldCharType="begin"/>
    </w:r>
    <w:r>
      <w:instrText xml:space="preserve"> PAGE   \* MERGEFORMAT </w:instrText>
    </w:r>
    <w:r>
      <w:fldChar w:fldCharType="separate"/>
    </w:r>
    <w:r w:rsidR="00D87559" w:rsidRPr="00D87559">
      <w:rPr>
        <w:noProof/>
        <w:sz w:val="24"/>
      </w:rPr>
      <w:t>iv</w:t>
    </w:r>
    <w:r>
      <w:rPr>
        <w:sz w:val="24"/>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5A030" w14:textId="77777777" w:rsidR="007E0329" w:rsidRDefault="007E0329">
    <w:pPr>
      <w:spacing w:after="0" w:line="259" w:lineRule="auto"/>
      <w:ind w:left="0" w:right="0" w:firstLine="0"/>
      <w:jc w:val="right"/>
    </w:pPr>
    <w:r>
      <w:fldChar w:fldCharType="begin"/>
    </w:r>
    <w:r>
      <w:instrText xml:space="preserve"> PAGE   \* MERGEFORMAT </w:instrText>
    </w:r>
    <w:r>
      <w:fldChar w:fldCharType="separate"/>
    </w:r>
    <w:r>
      <w:rPr>
        <w:sz w:val="24"/>
      </w:rPr>
      <w:t>i</w:t>
    </w:r>
    <w:r>
      <w:rPr>
        <w:sz w:val="24"/>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E68663" w14:textId="77777777" w:rsidR="007E0329" w:rsidRDefault="007E0329">
    <w:pPr>
      <w:spacing w:after="0" w:line="259" w:lineRule="auto"/>
      <w:ind w:left="0" w:right="5" w:firstLine="0"/>
      <w:jc w:val="center"/>
    </w:pPr>
    <w:r>
      <w:fldChar w:fldCharType="begin"/>
    </w:r>
    <w:r>
      <w:instrText xml:space="preserve"> PAGE   \* MERGEFORMAT </w:instrText>
    </w:r>
    <w:r>
      <w:fldChar w:fldCharType="separate"/>
    </w:r>
    <w:r>
      <w:t>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C9DB8" w14:textId="77777777" w:rsidR="007E0329" w:rsidRDefault="007E0329">
    <w:pPr>
      <w:spacing w:after="0" w:line="259" w:lineRule="auto"/>
      <w:ind w:left="0" w:right="5" w:firstLine="0"/>
      <w:jc w:val="center"/>
    </w:pPr>
    <w:r>
      <w:fldChar w:fldCharType="begin"/>
    </w:r>
    <w:r>
      <w:instrText xml:space="preserve"> PAGE   \* MERGEFORMAT </w:instrText>
    </w:r>
    <w:r>
      <w:fldChar w:fldCharType="separate"/>
    </w:r>
    <w:r w:rsidR="00D87559">
      <w:rPr>
        <w:noProof/>
      </w:rPr>
      <w:t>2</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047DA" w14:textId="77777777" w:rsidR="007E0329" w:rsidRDefault="007E0329">
    <w:pPr>
      <w:spacing w:after="0" w:line="259" w:lineRule="auto"/>
      <w:ind w:left="0" w:right="5" w:firstLine="0"/>
      <w:jc w:val="center"/>
    </w:pPr>
    <w:r>
      <w:fldChar w:fldCharType="begin"/>
    </w:r>
    <w:r>
      <w:instrText xml:space="preserve"> PAGE   \* MERGEFORMAT </w:instrText>
    </w:r>
    <w:r>
      <w:fldChar w:fldCharType="separate"/>
    </w:r>
    <w:r>
      <w:t>1</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6E6E9" w14:textId="77777777" w:rsidR="007E0329" w:rsidRDefault="007E0329">
    <w:pPr>
      <w:spacing w:after="0" w:line="259" w:lineRule="auto"/>
      <w:ind w:left="408" w:right="0" w:firstLine="0"/>
      <w:jc w:val="center"/>
    </w:pPr>
    <w:r>
      <w:fldChar w:fldCharType="begin"/>
    </w:r>
    <w:r>
      <w:instrText xml:space="preserve"> PAGE   \* MERGEFORMAT </w:instrText>
    </w:r>
    <w:r>
      <w:fldChar w:fldCharType="separate"/>
    </w:r>
    <w:r>
      <w:t>22</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B4EE9" w14:textId="77777777" w:rsidR="007E0329" w:rsidRDefault="007E0329">
    <w:pPr>
      <w:spacing w:after="0" w:line="259" w:lineRule="auto"/>
      <w:ind w:left="408" w:right="0" w:firstLine="0"/>
      <w:jc w:val="center"/>
    </w:pPr>
    <w:r>
      <w:fldChar w:fldCharType="begin"/>
    </w:r>
    <w:r>
      <w:instrText xml:space="preserve"> PAGE   \* MERGEFORMAT </w:instrText>
    </w:r>
    <w:r>
      <w:fldChar w:fldCharType="separate"/>
    </w:r>
    <w:r w:rsidR="00D87559">
      <w:rPr>
        <w:noProof/>
      </w:rPr>
      <w:t>5</w:t>
    </w:r>
    <w: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D3709" w14:textId="77777777" w:rsidR="007E0329" w:rsidRDefault="007E0329">
    <w:pPr>
      <w:spacing w:after="0" w:line="259" w:lineRule="auto"/>
      <w:ind w:left="408" w:right="0" w:firstLine="0"/>
      <w:jc w:val="center"/>
    </w:pPr>
    <w:r>
      <w:fldChar w:fldCharType="begin"/>
    </w:r>
    <w:r>
      <w:instrText xml:space="preserve"> PAGE   \* MERGEFORMAT </w:instrText>
    </w:r>
    <w:r>
      <w:fldChar w:fldCharType="separate"/>
    </w:r>
    <w:r>
      <w:t>22</w:t>
    </w:r>
    <w: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DB2A8" w14:textId="77777777" w:rsidR="007E0329" w:rsidRDefault="007E0329">
    <w:pPr>
      <w:spacing w:after="0" w:line="259" w:lineRule="auto"/>
      <w:ind w:left="0" w:right="4" w:firstLine="0"/>
      <w:jc w:val="center"/>
    </w:pPr>
    <w:r>
      <w:fldChar w:fldCharType="begin"/>
    </w:r>
    <w:r>
      <w:instrText xml:space="preserve"> PAGE   \* MERGEFORMAT </w:instrText>
    </w:r>
    <w:r>
      <w:fldChar w:fldCharType="separate"/>
    </w:r>
    <w:r>
      <w:t>1</w:t>
    </w:r>
    <w: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A3EF96" w14:textId="77777777" w:rsidR="007E0329" w:rsidRDefault="007E0329">
    <w:pPr>
      <w:spacing w:after="0" w:line="259" w:lineRule="auto"/>
      <w:ind w:left="0" w:right="4" w:firstLine="0"/>
      <w:jc w:val="center"/>
    </w:pPr>
    <w:r>
      <w:fldChar w:fldCharType="begin"/>
    </w:r>
    <w:r>
      <w:instrText xml:space="preserve"> PAGE   \* MERGEFORMAT </w:instrText>
    </w:r>
    <w:r>
      <w:fldChar w:fldCharType="separate"/>
    </w:r>
    <w:r w:rsidR="00D87559">
      <w:rPr>
        <w:noProof/>
      </w:rPr>
      <w:t>9</w:t>
    </w:r>
    <w: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56595" w14:textId="77777777" w:rsidR="007E0329" w:rsidRDefault="007E0329">
    <w:pPr>
      <w:spacing w:after="0" w:line="259" w:lineRule="auto"/>
      <w:ind w:left="0" w:right="4" w:firstLine="0"/>
      <w:jc w:val="center"/>
    </w:pPr>
    <w:r>
      <w:fldChar w:fldCharType="begin"/>
    </w:r>
    <w:r>
      <w:instrText xml:space="preserve"> PAGE   \* MERGEFORMAT </w:instrText>
    </w:r>
    <w:r>
      <w:fldChar w:fldCharType="separate"/>
    </w:r>
    <w:r>
      <w:t>1</w:t>
    </w:r>
    <w: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54567" w14:textId="77777777" w:rsidR="007E0329" w:rsidRDefault="007E0329">
    <w:pPr>
      <w:spacing w:after="0" w:line="259" w:lineRule="auto"/>
      <w:ind w:left="408" w:right="0" w:firstLine="0"/>
      <w:jc w:val="center"/>
    </w:pPr>
    <w:r>
      <w:fldChar w:fldCharType="begin"/>
    </w:r>
    <w:r>
      <w:instrText xml:space="preserve"> PAGE   \* MERGEFORMAT </w:instrText>
    </w:r>
    <w:r>
      <w:fldChar w:fldCharType="separate"/>
    </w:r>
    <w:r>
      <w:t>22</w:t>
    </w:r>
    <w: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45C44" w14:textId="77777777" w:rsidR="007E0329" w:rsidRDefault="007E0329">
    <w:pPr>
      <w:spacing w:after="0" w:line="259" w:lineRule="auto"/>
      <w:ind w:left="408" w:right="0" w:firstLine="0"/>
      <w:jc w:val="center"/>
    </w:pPr>
    <w:r>
      <w:fldChar w:fldCharType="begin"/>
    </w:r>
    <w:r>
      <w:instrText xml:space="preserve"> PAGE   \* MERGEFORMAT </w:instrText>
    </w:r>
    <w:r>
      <w:fldChar w:fldCharType="separate"/>
    </w:r>
    <w:r w:rsidR="00D87559">
      <w:rPr>
        <w:noProof/>
      </w:rPr>
      <w:t>16</w:t>
    </w:r>
    <w: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820BB" w14:textId="77777777" w:rsidR="007E0329" w:rsidRDefault="007E0329">
    <w:pPr>
      <w:spacing w:after="0" w:line="259" w:lineRule="auto"/>
      <w:ind w:left="408" w:right="0" w:firstLine="0"/>
      <w:jc w:val="center"/>
    </w:pPr>
    <w:r>
      <w:fldChar w:fldCharType="begin"/>
    </w:r>
    <w:r>
      <w:instrText xml:space="preserve"> PAGE   \* MERGEFORMAT </w:instrText>
    </w:r>
    <w:r>
      <w:fldChar w:fldCharType="separate"/>
    </w:r>
    <w:r>
      <w:t>22</w:t>
    </w:r>
    <w: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EFBE1" w14:textId="77777777" w:rsidR="007E0329" w:rsidRDefault="007E0329">
    <w:pPr>
      <w:spacing w:after="0" w:line="259" w:lineRule="auto"/>
      <w:ind w:left="0" w:right="4" w:firstLine="0"/>
      <w:jc w:val="center"/>
    </w:pPr>
    <w:r>
      <w:fldChar w:fldCharType="begin"/>
    </w:r>
    <w:r>
      <w:instrText xml:space="preserve"> PAGE   \* MERGEFORMAT </w:instrText>
    </w:r>
    <w:r>
      <w:fldChar w:fldCharType="separate"/>
    </w:r>
    <w:r>
      <w:t>1</w:t>
    </w:r>
    <w: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9640E" w14:textId="77777777" w:rsidR="007E0329" w:rsidRDefault="007E0329">
    <w:pPr>
      <w:spacing w:after="0" w:line="259" w:lineRule="auto"/>
      <w:ind w:left="0" w:right="4" w:firstLine="0"/>
      <w:jc w:val="center"/>
    </w:pPr>
    <w:r>
      <w:fldChar w:fldCharType="begin"/>
    </w:r>
    <w:r>
      <w:instrText xml:space="preserve"> PAGE   \* MERGEFORMAT </w:instrText>
    </w:r>
    <w:r>
      <w:fldChar w:fldCharType="separate"/>
    </w:r>
    <w:r w:rsidR="00D87559">
      <w:rPr>
        <w:noProof/>
      </w:rPr>
      <w:t>20</w:t>
    </w:r>
    <w: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89E0BC" w14:textId="77777777" w:rsidR="007E0329" w:rsidRDefault="007E0329">
    <w:pPr>
      <w:spacing w:after="0" w:line="259" w:lineRule="auto"/>
      <w:ind w:left="0" w:right="4" w:firstLine="0"/>
      <w:jc w:val="center"/>
    </w:pPr>
    <w:r>
      <w:fldChar w:fldCharType="begin"/>
    </w:r>
    <w:r>
      <w:instrText xml:space="preserve"> PAGE   \* MERGEFORMAT </w:instrText>
    </w:r>
    <w:r>
      <w:fldChar w:fldCharType="separate"/>
    </w:r>
    <w:r>
      <w:t>1</w:t>
    </w:r>
    <w: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898E3" w14:textId="77777777" w:rsidR="007E0329" w:rsidRDefault="007E0329">
    <w:pPr>
      <w:spacing w:after="160" w:line="259" w:lineRule="auto"/>
      <w:ind w:left="0" w:right="0" w:firstLine="0"/>
      <w:jc w:val="left"/>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58943" w14:textId="77777777" w:rsidR="007E0329" w:rsidRDefault="007E0329">
    <w:pPr>
      <w:spacing w:after="160" w:line="259" w:lineRule="auto"/>
      <w:ind w:left="0" w:right="0" w:firstLine="0"/>
      <w:jc w:val="left"/>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A2AA72" w14:textId="77777777" w:rsidR="007E0329" w:rsidRDefault="007E0329">
    <w:pPr>
      <w:spacing w:after="160" w:line="259" w:lineRule="auto"/>
      <w:ind w:left="0" w:right="0" w:firstLine="0"/>
      <w:jc w:val="left"/>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163EF" w14:textId="77777777" w:rsidR="007E0329" w:rsidRDefault="007E0329">
    <w:pPr>
      <w:spacing w:after="0" w:line="259" w:lineRule="auto"/>
      <w:ind w:left="28" w:right="0" w:firstLine="0"/>
      <w:jc w:val="center"/>
    </w:pPr>
    <w:r>
      <w:fldChar w:fldCharType="begin"/>
    </w:r>
    <w:r>
      <w:instrText xml:space="preserve"> PAGE   \* MERGEFORMAT </w:instrText>
    </w:r>
    <w:r>
      <w:fldChar w:fldCharType="separate"/>
    </w:r>
    <w:r>
      <w:t>1</w:t>
    </w:r>
    <w: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4DE98A" w14:textId="77777777" w:rsidR="007E0329" w:rsidRDefault="007E0329">
    <w:pPr>
      <w:spacing w:after="0" w:line="259" w:lineRule="auto"/>
      <w:ind w:left="28" w:right="0" w:firstLine="0"/>
      <w:jc w:val="center"/>
    </w:pPr>
    <w:r>
      <w:fldChar w:fldCharType="begin"/>
    </w:r>
    <w:r>
      <w:instrText xml:space="preserve"> PAGE   \* MERGEFORMAT </w:instrText>
    </w:r>
    <w:r>
      <w:fldChar w:fldCharType="separate"/>
    </w:r>
    <w:r w:rsidR="00D87559">
      <w:rPr>
        <w:noProof/>
      </w:rPr>
      <w:t>28</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A0003" w14:textId="77777777" w:rsidR="007E0329" w:rsidRDefault="007E0329">
    <w:pPr>
      <w:spacing w:after="0" w:line="259" w:lineRule="auto"/>
      <w:ind w:left="28" w:right="0" w:firstLine="0"/>
      <w:jc w:val="cent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2DFFBB" w14:textId="77777777" w:rsidR="007E0329" w:rsidRDefault="007E0329">
      <w:pPr>
        <w:spacing w:after="0" w:line="240" w:lineRule="auto"/>
      </w:pPr>
      <w:r>
        <w:separator/>
      </w:r>
    </w:p>
  </w:footnote>
  <w:footnote w:type="continuationSeparator" w:id="0">
    <w:p w14:paraId="35D065D0" w14:textId="77777777" w:rsidR="007E0329" w:rsidRDefault="007E03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D0EEB"/>
    <w:multiLevelType w:val="hybridMultilevel"/>
    <w:tmpl w:val="E54AC5CE"/>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AB69402">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845E9F06">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DCE4D68">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A42E784">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FCE6080">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2C46844">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93EBDD4">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F6FA85AC">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nsid w:val="019E3014"/>
    <w:multiLevelType w:val="hybridMultilevel"/>
    <w:tmpl w:val="6A361CC6"/>
    <w:lvl w:ilvl="0" w:tplc="47502FA4">
      <w:start w:val="1"/>
      <w:numFmt w:val="bullet"/>
      <w:lvlText w:val="•"/>
      <w:lvlJc w:val="left"/>
      <w:pPr>
        <w:ind w:left="101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19617A8">
      <w:start w:val="1"/>
      <w:numFmt w:val="bullet"/>
      <w:lvlText w:val="o"/>
      <w:lvlJc w:val="left"/>
      <w:pPr>
        <w:ind w:left="16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570EA2A">
      <w:start w:val="1"/>
      <w:numFmt w:val="bullet"/>
      <w:lvlText w:val="▪"/>
      <w:lvlJc w:val="left"/>
      <w:pPr>
        <w:ind w:left="23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9C23EB0">
      <w:start w:val="1"/>
      <w:numFmt w:val="bullet"/>
      <w:lvlText w:val="•"/>
      <w:lvlJc w:val="left"/>
      <w:pPr>
        <w:ind w:left="31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BF0CB2E">
      <w:start w:val="1"/>
      <w:numFmt w:val="bullet"/>
      <w:lvlText w:val="o"/>
      <w:lvlJc w:val="left"/>
      <w:pPr>
        <w:ind w:left="38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454854DA">
      <w:start w:val="1"/>
      <w:numFmt w:val="bullet"/>
      <w:lvlText w:val="▪"/>
      <w:lvlJc w:val="left"/>
      <w:pPr>
        <w:ind w:left="45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5E6B0DE">
      <w:start w:val="1"/>
      <w:numFmt w:val="bullet"/>
      <w:lvlText w:val="•"/>
      <w:lvlJc w:val="left"/>
      <w:pPr>
        <w:ind w:left="52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018919C">
      <w:start w:val="1"/>
      <w:numFmt w:val="bullet"/>
      <w:lvlText w:val="o"/>
      <w:lvlJc w:val="left"/>
      <w:pPr>
        <w:ind w:left="59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9F20227A">
      <w:start w:val="1"/>
      <w:numFmt w:val="bullet"/>
      <w:lvlText w:val="▪"/>
      <w:lvlJc w:val="left"/>
      <w:pPr>
        <w:ind w:left="67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
    <w:nsid w:val="01A25FA6"/>
    <w:multiLevelType w:val="hybridMultilevel"/>
    <w:tmpl w:val="68842952"/>
    <w:lvl w:ilvl="0" w:tplc="97ECA5F0">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4F4D756">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73CA498">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5A8DE18">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AAEA748">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18E0A452">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E26C64C">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B7E54B8">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A0C86B6">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
    <w:nsid w:val="01B77C4F"/>
    <w:multiLevelType w:val="hybridMultilevel"/>
    <w:tmpl w:val="61D0F902"/>
    <w:lvl w:ilvl="0" w:tplc="7740355A">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988FB96">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1786966">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037C1628">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D467B1C">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A4C255C">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CA878A8">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EDEEA7A">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F892A888">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4">
    <w:nsid w:val="06230B40"/>
    <w:multiLevelType w:val="hybridMultilevel"/>
    <w:tmpl w:val="80A0E51C"/>
    <w:lvl w:ilvl="0" w:tplc="113EC8D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556DEBA">
      <w:start w:val="1"/>
      <w:numFmt w:val="bullet"/>
      <w:lvlText w:val="o"/>
      <w:lvlJc w:val="left"/>
      <w:pPr>
        <w:ind w:left="1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490ECF2">
      <w:start w:val="1"/>
      <w:numFmt w:val="bullet"/>
      <w:lvlText w:val="▪"/>
      <w:lvlJc w:val="left"/>
      <w:pPr>
        <w:ind w:left="18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7EBA0BB0">
      <w:start w:val="1"/>
      <w:numFmt w:val="bullet"/>
      <w:lvlText w:val="•"/>
      <w:lvlJc w:val="left"/>
      <w:pPr>
        <w:ind w:left="25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D926A66">
      <w:start w:val="1"/>
      <w:numFmt w:val="bullet"/>
      <w:lvlText w:val="o"/>
      <w:lvlJc w:val="left"/>
      <w:pPr>
        <w:ind w:left="33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9A8F466">
      <w:start w:val="1"/>
      <w:numFmt w:val="bullet"/>
      <w:lvlText w:val="▪"/>
      <w:lvlJc w:val="left"/>
      <w:pPr>
        <w:ind w:left="40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A882734">
      <w:start w:val="1"/>
      <w:numFmt w:val="bullet"/>
      <w:lvlText w:val="•"/>
      <w:lvlJc w:val="left"/>
      <w:pPr>
        <w:ind w:left="47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476B5EA">
      <w:start w:val="1"/>
      <w:numFmt w:val="bullet"/>
      <w:lvlText w:val="o"/>
      <w:lvlJc w:val="left"/>
      <w:pPr>
        <w:ind w:left="54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97C321A">
      <w:start w:val="1"/>
      <w:numFmt w:val="bullet"/>
      <w:lvlText w:val="▪"/>
      <w:lvlJc w:val="left"/>
      <w:pPr>
        <w:ind w:left="61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nsid w:val="065D486C"/>
    <w:multiLevelType w:val="hybridMultilevel"/>
    <w:tmpl w:val="446A21CC"/>
    <w:lvl w:ilvl="0" w:tplc="F9D4D3F0">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3FCE2BA">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B08C7E4">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BEEF30A">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1328452">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5AEF86E">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C42EC52">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9AA52D6">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8CAA9FA">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nsid w:val="07521458"/>
    <w:multiLevelType w:val="hybridMultilevel"/>
    <w:tmpl w:val="6592EAD8"/>
    <w:lvl w:ilvl="0" w:tplc="12C697F4">
      <w:start w:val="1"/>
      <w:numFmt w:val="bullet"/>
      <w:lvlText w:val="•"/>
      <w:lvlJc w:val="left"/>
      <w:pPr>
        <w:ind w:left="3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4EE5C40">
      <w:start w:val="1"/>
      <w:numFmt w:val="bullet"/>
      <w:lvlText w:val="o"/>
      <w:lvlJc w:val="left"/>
      <w:pPr>
        <w:ind w:left="11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25AF3BA">
      <w:start w:val="1"/>
      <w:numFmt w:val="bullet"/>
      <w:lvlText w:val="▪"/>
      <w:lvlJc w:val="left"/>
      <w:pPr>
        <w:ind w:left="19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CCF0B1F2">
      <w:start w:val="1"/>
      <w:numFmt w:val="bullet"/>
      <w:lvlText w:val="•"/>
      <w:lvlJc w:val="left"/>
      <w:pPr>
        <w:ind w:left="26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9EE340A">
      <w:start w:val="1"/>
      <w:numFmt w:val="bullet"/>
      <w:lvlText w:val="o"/>
      <w:lvlJc w:val="left"/>
      <w:pPr>
        <w:ind w:left="33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420D79C">
      <w:start w:val="1"/>
      <w:numFmt w:val="bullet"/>
      <w:lvlText w:val="▪"/>
      <w:lvlJc w:val="left"/>
      <w:pPr>
        <w:ind w:left="40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5E8782A">
      <w:start w:val="1"/>
      <w:numFmt w:val="bullet"/>
      <w:lvlText w:val="•"/>
      <w:lvlJc w:val="left"/>
      <w:pPr>
        <w:ind w:left="47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86A0F1C">
      <w:start w:val="1"/>
      <w:numFmt w:val="bullet"/>
      <w:lvlText w:val="o"/>
      <w:lvlJc w:val="left"/>
      <w:pPr>
        <w:ind w:left="55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F5C0548A">
      <w:start w:val="1"/>
      <w:numFmt w:val="bullet"/>
      <w:lvlText w:val="▪"/>
      <w:lvlJc w:val="left"/>
      <w:pPr>
        <w:ind w:left="62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
    <w:nsid w:val="078C31B3"/>
    <w:multiLevelType w:val="hybridMultilevel"/>
    <w:tmpl w:val="9588EE86"/>
    <w:lvl w:ilvl="0" w:tplc="1160D0F6">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00CB054">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F2565B1E">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618DC6E">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AAA2D32">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0220E4A">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8AA3B06">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5A81934">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3CAC68A">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8">
    <w:nsid w:val="086E1FC2"/>
    <w:multiLevelType w:val="hybridMultilevel"/>
    <w:tmpl w:val="373C8788"/>
    <w:lvl w:ilvl="0" w:tplc="F6FCCED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8E32DD4"/>
    <w:multiLevelType w:val="hybridMultilevel"/>
    <w:tmpl w:val="B1C6AB3C"/>
    <w:lvl w:ilvl="0" w:tplc="C4E4DBE2">
      <w:start w:val="1"/>
      <w:numFmt w:val="bullet"/>
      <w:lvlText w:val="•"/>
      <w:lvlJc w:val="left"/>
      <w:pPr>
        <w:ind w:left="6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260E9A">
      <w:start w:val="1"/>
      <w:numFmt w:val="bullet"/>
      <w:lvlText w:val="o"/>
      <w:lvlJc w:val="left"/>
      <w:pPr>
        <w:ind w:left="158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062D28E">
      <w:start w:val="1"/>
      <w:numFmt w:val="bullet"/>
      <w:lvlText w:val="▪"/>
      <w:lvlJc w:val="left"/>
      <w:pPr>
        <w:ind w:left="23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2C0E8E8">
      <w:start w:val="1"/>
      <w:numFmt w:val="bullet"/>
      <w:lvlText w:val="•"/>
      <w:lvlJc w:val="left"/>
      <w:pPr>
        <w:ind w:left="302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41E66BC">
      <w:start w:val="1"/>
      <w:numFmt w:val="bullet"/>
      <w:lvlText w:val="o"/>
      <w:lvlJc w:val="left"/>
      <w:pPr>
        <w:ind w:left="374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9440116">
      <w:start w:val="1"/>
      <w:numFmt w:val="bullet"/>
      <w:lvlText w:val="▪"/>
      <w:lvlJc w:val="left"/>
      <w:pPr>
        <w:ind w:left="44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D362EC6">
      <w:start w:val="1"/>
      <w:numFmt w:val="bullet"/>
      <w:lvlText w:val="•"/>
      <w:lvlJc w:val="left"/>
      <w:pPr>
        <w:ind w:left="51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12E88AC">
      <w:start w:val="1"/>
      <w:numFmt w:val="bullet"/>
      <w:lvlText w:val="o"/>
      <w:lvlJc w:val="left"/>
      <w:pPr>
        <w:ind w:left="59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346E78C">
      <w:start w:val="1"/>
      <w:numFmt w:val="bullet"/>
      <w:lvlText w:val="▪"/>
      <w:lvlJc w:val="left"/>
      <w:pPr>
        <w:ind w:left="662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0">
    <w:nsid w:val="0D3A1DE0"/>
    <w:multiLevelType w:val="hybridMultilevel"/>
    <w:tmpl w:val="8730D990"/>
    <w:lvl w:ilvl="0" w:tplc="2488DEC0">
      <w:start w:val="1"/>
      <w:numFmt w:val="bullet"/>
      <w:lvlText w:val="•"/>
      <w:lvlJc w:val="left"/>
      <w:pPr>
        <w:ind w:left="3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CAA05D0">
      <w:start w:val="1"/>
      <w:numFmt w:val="bullet"/>
      <w:lvlText w:val="o"/>
      <w:lvlJc w:val="left"/>
      <w:pPr>
        <w:ind w:left="1054"/>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3E0A7632">
      <w:start w:val="1"/>
      <w:numFmt w:val="bullet"/>
      <w:lvlText w:val="▪"/>
      <w:lvlJc w:val="left"/>
      <w:pPr>
        <w:ind w:left="185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D54679F8">
      <w:start w:val="1"/>
      <w:numFmt w:val="bullet"/>
      <w:lvlText w:val="•"/>
      <w:lvlJc w:val="left"/>
      <w:pPr>
        <w:ind w:left="257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C5E45BC2">
      <w:start w:val="1"/>
      <w:numFmt w:val="bullet"/>
      <w:lvlText w:val="o"/>
      <w:lvlJc w:val="left"/>
      <w:pPr>
        <w:ind w:left="329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7DEAECEE">
      <w:start w:val="1"/>
      <w:numFmt w:val="bullet"/>
      <w:lvlText w:val="▪"/>
      <w:lvlJc w:val="left"/>
      <w:pPr>
        <w:ind w:left="401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FF2E3C12">
      <w:start w:val="1"/>
      <w:numFmt w:val="bullet"/>
      <w:lvlText w:val="•"/>
      <w:lvlJc w:val="left"/>
      <w:pPr>
        <w:ind w:left="473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F0C8BACE">
      <w:start w:val="1"/>
      <w:numFmt w:val="bullet"/>
      <w:lvlText w:val="o"/>
      <w:lvlJc w:val="left"/>
      <w:pPr>
        <w:ind w:left="545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F9CCD292">
      <w:start w:val="1"/>
      <w:numFmt w:val="bullet"/>
      <w:lvlText w:val="▪"/>
      <w:lvlJc w:val="left"/>
      <w:pPr>
        <w:ind w:left="617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11">
    <w:nsid w:val="0E9F1AE7"/>
    <w:multiLevelType w:val="hybridMultilevel"/>
    <w:tmpl w:val="8258E2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EB14753"/>
    <w:multiLevelType w:val="hybridMultilevel"/>
    <w:tmpl w:val="F05EFEF8"/>
    <w:lvl w:ilvl="0" w:tplc="FBA6ABFC">
      <w:start w:val="1"/>
      <w:numFmt w:val="bullet"/>
      <w:lvlText w:val="•"/>
      <w:lvlJc w:val="left"/>
      <w:pPr>
        <w:ind w:left="3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B4CE5B8">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BB49DB6">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EC24D332">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30C89E8">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2794A76C">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D3AD42A">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CBCC8E0">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86047BE">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3">
    <w:nsid w:val="0ECA7C9C"/>
    <w:multiLevelType w:val="hybridMultilevel"/>
    <w:tmpl w:val="A600D4D6"/>
    <w:lvl w:ilvl="0" w:tplc="9036E1EE">
      <w:start w:val="1"/>
      <w:numFmt w:val="bullet"/>
      <w:lvlText w:val="•"/>
      <w:lvlJc w:val="left"/>
      <w:pPr>
        <w:ind w:left="13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385030">
      <w:start w:val="1"/>
      <w:numFmt w:val="bullet"/>
      <w:lvlText w:val="o"/>
      <w:lvlJc w:val="left"/>
      <w:pPr>
        <w:ind w:left="13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E9C58EA">
      <w:start w:val="1"/>
      <w:numFmt w:val="bullet"/>
      <w:lvlText w:val="▪"/>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88F22064">
      <w:start w:val="1"/>
      <w:numFmt w:val="bullet"/>
      <w:lvlText w:val="•"/>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85CEB96">
      <w:start w:val="1"/>
      <w:numFmt w:val="bullet"/>
      <w:lvlText w:val="o"/>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64A780">
      <w:start w:val="1"/>
      <w:numFmt w:val="bullet"/>
      <w:lvlText w:val="▪"/>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68A6FA0">
      <w:start w:val="1"/>
      <w:numFmt w:val="bullet"/>
      <w:lvlText w:val="•"/>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CD23D48">
      <w:start w:val="1"/>
      <w:numFmt w:val="bullet"/>
      <w:lvlText w:val="o"/>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7812E86A">
      <w:start w:val="1"/>
      <w:numFmt w:val="bullet"/>
      <w:lvlText w:val="▪"/>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nsid w:val="0F4620B1"/>
    <w:multiLevelType w:val="hybridMultilevel"/>
    <w:tmpl w:val="D8F82FDA"/>
    <w:lvl w:ilvl="0" w:tplc="3D3A4452">
      <w:start w:val="1"/>
      <w:numFmt w:val="bullet"/>
      <w:lvlText w:val="•"/>
      <w:lvlJc w:val="left"/>
      <w:pPr>
        <w:ind w:left="67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F3857A6">
      <w:start w:val="1"/>
      <w:numFmt w:val="bullet"/>
      <w:lvlText w:val="o"/>
      <w:lvlJc w:val="left"/>
      <w:pPr>
        <w:ind w:left="158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27A11EC">
      <w:start w:val="1"/>
      <w:numFmt w:val="bullet"/>
      <w:lvlText w:val="▪"/>
      <w:lvlJc w:val="left"/>
      <w:pPr>
        <w:ind w:left="23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06706EE6">
      <w:start w:val="1"/>
      <w:numFmt w:val="bullet"/>
      <w:lvlText w:val="•"/>
      <w:lvlJc w:val="left"/>
      <w:pPr>
        <w:ind w:left="302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F16E846">
      <w:start w:val="1"/>
      <w:numFmt w:val="bullet"/>
      <w:lvlText w:val="o"/>
      <w:lvlJc w:val="left"/>
      <w:pPr>
        <w:ind w:left="374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778E272">
      <w:start w:val="1"/>
      <w:numFmt w:val="bullet"/>
      <w:lvlText w:val="▪"/>
      <w:lvlJc w:val="left"/>
      <w:pPr>
        <w:ind w:left="446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ADD67160">
      <w:start w:val="1"/>
      <w:numFmt w:val="bullet"/>
      <w:lvlText w:val="•"/>
      <w:lvlJc w:val="left"/>
      <w:pPr>
        <w:ind w:left="51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6E241AA">
      <w:start w:val="1"/>
      <w:numFmt w:val="bullet"/>
      <w:lvlText w:val="o"/>
      <w:lvlJc w:val="left"/>
      <w:pPr>
        <w:ind w:left="590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332D946">
      <w:start w:val="1"/>
      <w:numFmt w:val="bullet"/>
      <w:lvlText w:val="▪"/>
      <w:lvlJc w:val="left"/>
      <w:pPr>
        <w:ind w:left="662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5">
    <w:nsid w:val="0FC068AA"/>
    <w:multiLevelType w:val="hybridMultilevel"/>
    <w:tmpl w:val="0B565DA6"/>
    <w:lvl w:ilvl="0" w:tplc="3BE08B1C">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6D2D0DA">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CEA644D0">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22EE80C">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56465B8">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110B58E">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DF078E0">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8222304">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3E4CAA8">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nsid w:val="12A20DAA"/>
    <w:multiLevelType w:val="hybridMultilevel"/>
    <w:tmpl w:val="D39CB6A6"/>
    <w:lvl w:ilvl="0" w:tplc="98EAF25A">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D3C0DA0">
      <w:start w:val="1"/>
      <w:numFmt w:val="bullet"/>
      <w:lvlText w:val="o"/>
      <w:lvlJc w:val="left"/>
      <w:pPr>
        <w:ind w:left="124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DDE6154">
      <w:start w:val="1"/>
      <w:numFmt w:val="bullet"/>
      <w:lvlText w:val="▪"/>
      <w:lvlJc w:val="left"/>
      <w:pPr>
        <w:ind w:left="196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CEC0368">
      <w:start w:val="1"/>
      <w:numFmt w:val="bullet"/>
      <w:lvlText w:val="•"/>
      <w:lvlJc w:val="left"/>
      <w:pPr>
        <w:ind w:left="26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8AE2FEC">
      <w:start w:val="1"/>
      <w:numFmt w:val="bullet"/>
      <w:lvlText w:val="o"/>
      <w:lvlJc w:val="left"/>
      <w:pPr>
        <w:ind w:left="340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C16DD80">
      <w:start w:val="1"/>
      <w:numFmt w:val="bullet"/>
      <w:lvlText w:val="▪"/>
      <w:lvlJc w:val="left"/>
      <w:pPr>
        <w:ind w:left="412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36442544">
      <w:start w:val="1"/>
      <w:numFmt w:val="bullet"/>
      <w:lvlText w:val="•"/>
      <w:lvlJc w:val="left"/>
      <w:pPr>
        <w:ind w:left="484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E8071E0">
      <w:start w:val="1"/>
      <w:numFmt w:val="bullet"/>
      <w:lvlText w:val="o"/>
      <w:lvlJc w:val="left"/>
      <w:pPr>
        <w:ind w:left="556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398004A">
      <w:start w:val="1"/>
      <w:numFmt w:val="bullet"/>
      <w:lvlText w:val="▪"/>
      <w:lvlJc w:val="left"/>
      <w:pPr>
        <w:ind w:left="628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nsid w:val="13A42A92"/>
    <w:multiLevelType w:val="hybridMultilevel"/>
    <w:tmpl w:val="BE94D7D0"/>
    <w:lvl w:ilvl="0" w:tplc="E878E39A">
      <w:start w:val="1"/>
      <w:numFmt w:val="bullet"/>
      <w:lvlText w:val="•"/>
      <w:lvlJc w:val="left"/>
      <w:pPr>
        <w:ind w:left="4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1EC7296">
      <w:start w:val="1"/>
      <w:numFmt w:val="bullet"/>
      <w:lvlText w:val="o"/>
      <w:lvlJc w:val="left"/>
      <w:pPr>
        <w:ind w:left="11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7D0EECDA">
      <w:start w:val="1"/>
      <w:numFmt w:val="bullet"/>
      <w:lvlText w:val="▪"/>
      <w:lvlJc w:val="left"/>
      <w:pPr>
        <w:ind w:left="18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0767946">
      <w:start w:val="1"/>
      <w:numFmt w:val="bullet"/>
      <w:lvlText w:val="•"/>
      <w:lvlJc w:val="left"/>
      <w:pPr>
        <w:ind w:left="26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9567B9E">
      <w:start w:val="1"/>
      <w:numFmt w:val="bullet"/>
      <w:lvlText w:val="o"/>
      <w:lvlJc w:val="left"/>
      <w:pPr>
        <w:ind w:left="33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414CE7A">
      <w:start w:val="1"/>
      <w:numFmt w:val="bullet"/>
      <w:lvlText w:val="▪"/>
      <w:lvlJc w:val="left"/>
      <w:pPr>
        <w:ind w:left="40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1822A94">
      <w:start w:val="1"/>
      <w:numFmt w:val="bullet"/>
      <w:lvlText w:val="•"/>
      <w:lvlJc w:val="left"/>
      <w:pPr>
        <w:ind w:left="47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98A2CF2">
      <w:start w:val="1"/>
      <w:numFmt w:val="bullet"/>
      <w:lvlText w:val="o"/>
      <w:lvlJc w:val="left"/>
      <w:pPr>
        <w:ind w:left="54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BE820FFC">
      <w:start w:val="1"/>
      <w:numFmt w:val="bullet"/>
      <w:lvlText w:val="▪"/>
      <w:lvlJc w:val="left"/>
      <w:pPr>
        <w:ind w:left="62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8">
    <w:nsid w:val="16557220"/>
    <w:multiLevelType w:val="hybridMultilevel"/>
    <w:tmpl w:val="23A60C82"/>
    <w:lvl w:ilvl="0" w:tplc="370AEEE4">
      <w:start w:val="1"/>
      <w:numFmt w:val="bullet"/>
      <w:lvlText w:val="•"/>
      <w:lvlJc w:val="left"/>
      <w:pPr>
        <w:ind w:left="3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D38C8F2">
      <w:start w:val="1"/>
      <w:numFmt w:val="bullet"/>
      <w:lvlText w:val="o"/>
      <w:lvlJc w:val="left"/>
      <w:pPr>
        <w:ind w:left="10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A88EAFA">
      <w:start w:val="1"/>
      <w:numFmt w:val="bullet"/>
      <w:lvlText w:val="▪"/>
      <w:lvlJc w:val="left"/>
      <w:pPr>
        <w:ind w:left="18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5D4EB26">
      <w:start w:val="1"/>
      <w:numFmt w:val="bullet"/>
      <w:lvlText w:val="•"/>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8A24E66">
      <w:start w:val="1"/>
      <w:numFmt w:val="bullet"/>
      <w:lvlText w:val="o"/>
      <w:lvlJc w:val="left"/>
      <w:pPr>
        <w:ind w:left="32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3F2525C">
      <w:start w:val="1"/>
      <w:numFmt w:val="bullet"/>
      <w:lvlText w:val="▪"/>
      <w:lvlJc w:val="left"/>
      <w:pPr>
        <w:ind w:left="39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BDACA24">
      <w:start w:val="1"/>
      <w:numFmt w:val="bullet"/>
      <w:lvlText w:val="•"/>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2CC8FCA">
      <w:start w:val="1"/>
      <w:numFmt w:val="bullet"/>
      <w:lvlText w:val="o"/>
      <w:lvlJc w:val="left"/>
      <w:pPr>
        <w:ind w:left="54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04A7B84">
      <w:start w:val="1"/>
      <w:numFmt w:val="bullet"/>
      <w:lvlText w:val="▪"/>
      <w:lvlJc w:val="left"/>
      <w:pPr>
        <w:ind w:left="61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9">
    <w:nsid w:val="17402B6F"/>
    <w:multiLevelType w:val="hybridMultilevel"/>
    <w:tmpl w:val="1C9AA8F6"/>
    <w:lvl w:ilvl="0" w:tplc="7CFEC41A">
      <w:start w:val="1"/>
      <w:numFmt w:val="bullet"/>
      <w:lvlText w:val="•"/>
      <w:lvlJc w:val="left"/>
      <w:pPr>
        <w:ind w:left="7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8CE8878">
      <w:start w:val="1"/>
      <w:numFmt w:val="bullet"/>
      <w:lvlText w:val="o"/>
      <w:lvlJc w:val="left"/>
      <w:pPr>
        <w:ind w:left="13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C18009E">
      <w:start w:val="1"/>
      <w:numFmt w:val="bullet"/>
      <w:lvlText w:val="▪"/>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186853A">
      <w:start w:val="1"/>
      <w:numFmt w:val="bullet"/>
      <w:lvlText w:val="•"/>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9029640">
      <w:start w:val="1"/>
      <w:numFmt w:val="bullet"/>
      <w:lvlText w:val="o"/>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EEAAADE">
      <w:start w:val="1"/>
      <w:numFmt w:val="bullet"/>
      <w:lvlText w:val="▪"/>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86166CF4">
      <w:start w:val="1"/>
      <w:numFmt w:val="bullet"/>
      <w:lvlText w:val="•"/>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5521D80">
      <w:start w:val="1"/>
      <w:numFmt w:val="bullet"/>
      <w:lvlText w:val="o"/>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FF2AAD40">
      <w:start w:val="1"/>
      <w:numFmt w:val="bullet"/>
      <w:lvlText w:val="▪"/>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0">
    <w:nsid w:val="176C2CCE"/>
    <w:multiLevelType w:val="hybridMultilevel"/>
    <w:tmpl w:val="3312938A"/>
    <w:lvl w:ilvl="0" w:tplc="97B8D92A">
      <w:start w:val="1"/>
      <w:numFmt w:val="bullet"/>
      <w:lvlText w:val="•"/>
      <w:lvlJc w:val="left"/>
      <w:pPr>
        <w:ind w:left="1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9D001B8">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62241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CA7448">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C24852">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670B7A2">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E213C0">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DE54B4">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F6BF26">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1B9E28EB"/>
    <w:multiLevelType w:val="hybridMultilevel"/>
    <w:tmpl w:val="E13A1E06"/>
    <w:lvl w:ilvl="0" w:tplc="14E01C66">
      <w:start w:val="1"/>
      <w:numFmt w:val="bullet"/>
      <w:lvlText w:val="•"/>
      <w:lvlJc w:val="left"/>
      <w:pPr>
        <w:ind w:left="36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1" w:tplc="ED6037A4">
      <w:start w:val="1"/>
      <w:numFmt w:val="bullet"/>
      <w:lvlText w:val="o"/>
      <w:lvlJc w:val="left"/>
      <w:pPr>
        <w:ind w:left="1354"/>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DD348DAC">
      <w:start w:val="1"/>
      <w:numFmt w:val="bullet"/>
      <w:lvlText w:val="▪"/>
      <w:lvlJc w:val="left"/>
      <w:pPr>
        <w:ind w:left="175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90F45AAE">
      <w:start w:val="1"/>
      <w:numFmt w:val="bullet"/>
      <w:lvlText w:val="•"/>
      <w:lvlJc w:val="left"/>
      <w:pPr>
        <w:ind w:left="24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4D588FF4">
      <w:start w:val="1"/>
      <w:numFmt w:val="bullet"/>
      <w:lvlText w:val="o"/>
      <w:lvlJc w:val="left"/>
      <w:pPr>
        <w:ind w:left="319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F80EDCD0">
      <w:start w:val="1"/>
      <w:numFmt w:val="bullet"/>
      <w:lvlText w:val="▪"/>
      <w:lvlJc w:val="left"/>
      <w:pPr>
        <w:ind w:left="391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BB38E49C">
      <w:start w:val="1"/>
      <w:numFmt w:val="bullet"/>
      <w:lvlText w:val="•"/>
      <w:lvlJc w:val="left"/>
      <w:pPr>
        <w:ind w:left="463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D8781D36">
      <w:start w:val="1"/>
      <w:numFmt w:val="bullet"/>
      <w:lvlText w:val="o"/>
      <w:lvlJc w:val="left"/>
      <w:pPr>
        <w:ind w:left="535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1ECCF52A">
      <w:start w:val="1"/>
      <w:numFmt w:val="bullet"/>
      <w:lvlText w:val="▪"/>
      <w:lvlJc w:val="left"/>
      <w:pPr>
        <w:ind w:left="60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22">
    <w:nsid w:val="201508C1"/>
    <w:multiLevelType w:val="hybridMultilevel"/>
    <w:tmpl w:val="F4064796"/>
    <w:lvl w:ilvl="0" w:tplc="D9F4037C">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2126382">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3D06740">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F764154">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1A2C86A">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1A3EFC1C">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B94783C">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7B4A7EA">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E521CEA">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3">
    <w:nsid w:val="236E7AC3"/>
    <w:multiLevelType w:val="hybridMultilevel"/>
    <w:tmpl w:val="BACEDF8C"/>
    <w:lvl w:ilvl="0" w:tplc="7E64287C">
      <w:start w:val="1"/>
      <w:numFmt w:val="bullet"/>
      <w:lvlText w:val="•"/>
      <w:lvlJc w:val="left"/>
      <w:pPr>
        <w:ind w:left="7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944E2156">
      <w:start w:val="1"/>
      <w:numFmt w:val="bullet"/>
      <w:lvlText w:val="o"/>
      <w:lvlJc w:val="left"/>
      <w:pPr>
        <w:ind w:left="13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0D0C7F2">
      <w:start w:val="1"/>
      <w:numFmt w:val="bullet"/>
      <w:lvlText w:val="▪"/>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74694CE">
      <w:start w:val="1"/>
      <w:numFmt w:val="bullet"/>
      <w:lvlText w:val="•"/>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FEE91F0">
      <w:start w:val="1"/>
      <w:numFmt w:val="bullet"/>
      <w:lvlText w:val="o"/>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7F0CBC0">
      <w:start w:val="1"/>
      <w:numFmt w:val="bullet"/>
      <w:lvlText w:val="▪"/>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F367F0E">
      <w:start w:val="1"/>
      <w:numFmt w:val="bullet"/>
      <w:lvlText w:val="•"/>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7FA0E16">
      <w:start w:val="1"/>
      <w:numFmt w:val="bullet"/>
      <w:lvlText w:val="o"/>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7FC46A2">
      <w:start w:val="1"/>
      <w:numFmt w:val="bullet"/>
      <w:lvlText w:val="▪"/>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4">
    <w:nsid w:val="23996F3A"/>
    <w:multiLevelType w:val="hybridMultilevel"/>
    <w:tmpl w:val="C242F348"/>
    <w:lvl w:ilvl="0" w:tplc="D5605508">
      <w:start w:val="1"/>
      <w:numFmt w:val="decimal"/>
      <w:lvlText w:val="%1."/>
      <w:lvlJc w:val="left"/>
      <w:pPr>
        <w:ind w:left="784"/>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1" w:tplc="658649E8">
      <w:start w:val="1"/>
      <w:numFmt w:val="lowerLetter"/>
      <w:lvlText w:val="%2"/>
      <w:lvlJc w:val="left"/>
      <w:pPr>
        <w:ind w:left="141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2" w:tplc="CE0063A4">
      <w:start w:val="1"/>
      <w:numFmt w:val="lowerRoman"/>
      <w:lvlText w:val="%3"/>
      <w:lvlJc w:val="left"/>
      <w:pPr>
        <w:ind w:left="213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3" w:tplc="002E3A06">
      <w:start w:val="1"/>
      <w:numFmt w:val="decimal"/>
      <w:lvlText w:val="%4"/>
      <w:lvlJc w:val="left"/>
      <w:pPr>
        <w:ind w:left="285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4" w:tplc="5FD27636">
      <w:start w:val="1"/>
      <w:numFmt w:val="lowerLetter"/>
      <w:lvlText w:val="%5"/>
      <w:lvlJc w:val="left"/>
      <w:pPr>
        <w:ind w:left="357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5" w:tplc="751A096E">
      <w:start w:val="1"/>
      <w:numFmt w:val="lowerRoman"/>
      <w:lvlText w:val="%6"/>
      <w:lvlJc w:val="left"/>
      <w:pPr>
        <w:ind w:left="429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6" w:tplc="0B5AD50E">
      <w:start w:val="1"/>
      <w:numFmt w:val="decimal"/>
      <w:lvlText w:val="%7"/>
      <w:lvlJc w:val="left"/>
      <w:pPr>
        <w:ind w:left="501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7" w:tplc="25EE8EBA">
      <w:start w:val="1"/>
      <w:numFmt w:val="lowerLetter"/>
      <w:lvlText w:val="%8"/>
      <w:lvlJc w:val="left"/>
      <w:pPr>
        <w:ind w:left="573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lvl w:ilvl="8" w:tplc="DC7E8614">
      <w:start w:val="1"/>
      <w:numFmt w:val="lowerRoman"/>
      <w:lvlText w:val="%9"/>
      <w:lvlJc w:val="left"/>
      <w:pPr>
        <w:ind w:left="6458"/>
      </w:pPr>
      <w:rPr>
        <w:rFonts w:ascii="Times New Roman" w:eastAsia="Times New Roman" w:hAnsi="Times New Roman" w:cs="Times New Roman"/>
        <w:b w:val="0"/>
        <w:i w:val="0"/>
        <w:strike w:val="0"/>
        <w:dstrike w:val="0"/>
        <w:color w:val="313835"/>
        <w:sz w:val="23"/>
        <w:szCs w:val="23"/>
        <w:u w:val="none" w:color="000000"/>
        <w:bdr w:val="none" w:sz="0" w:space="0" w:color="auto"/>
        <w:shd w:val="clear" w:color="auto" w:fill="auto"/>
        <w:vertAlign w:val="baseline"/>
      </w:rPr>
    </w:lvl>
  </w:abstractNum>
  <w:abstractNum w:abstractNumId="25">
    <w:nsid w:val="281F6DC2"/>
    <w:multiLevelType w:val="hybridMultilevel"/>
    <w:tmpl w:val="F1C81C92"/>
    <w:lvl w:ilvl="0" w:tplc="93DE42A6">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E4264FA">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CBE005A">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DFE4CAC2">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5AEF1E2">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91E1858">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55109886">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610D280">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F4CCE2D4">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6">
    <w:nsid w:val="28660147"/>
    <w:multiLevelType w:val="hybridMultilevel"/>
    <w:tmpl w:val="841EFF36"/>
    <w:lvl w:ilvl="0" w:tplc="64A8E290">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9ECF652">
      <w:start w:val="1"/>
      <w:numFmt w:val="bullet"/>
      <w:lvlText w:val="o"/>
      <w:lvlJc w:val="left"/>
      <w:pPr>
        <w:ind w:left="1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3408436">
      <w:start w:val="1"/>
      <w:numFmt w:val="bullet"/>
      <w:lvlText w:val="▪"/>
      <w:lvlJc w:val="left"/>
      <w:pPr>
        <w:ind w:left="18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9845CFA">
      <w:start w:val="1"/>
      <w:numFmt w:val="bullet"/>
      <w:lvlText w:val="•"/>
      <w:lvlJc w:val="left"/>
      <w:pPr>
        <w:ind w:left="25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FC0DCE4">
      <w:start w:val="1"/>
      <w:numFmt w:val="bullet"/>
      <w:lvlText w:val="o"/>
      <w:lvlJc w:val="left"/>
      <w:pPr>
        <w:ind w:left="33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934679A8">
      <w:start w:val="1"/>
      <w:numFmt w:val="bullet"/>
      <w:lvlText w:val="▪"/>
      <w:lvlJc w:val="left"/>
      <w:pPr>
        <w:ind w:left="40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0A69628">
      <w:start w:val="1"/>
      <w:numFmt w:val="bullet"/>
      <w:lvlText w:val="•"/>
      <w:lvlJc w:val="left"/>
      <w:pPr>
        <w:ind w:left="47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7661880">
      <w:start w:val="1"/>
      <w:numFmt w:val="bullet"/>
      <w:lvlText w:val="o"/>
      <w:lvlJc w:val="left"/>
      <w:pPr>
        <w:ind w:left="54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2223C34">
      <w:start w:val="1"/>
      <w:numFmt w:val="bullet"/>
      <w:lvlText w:val="▪"/>
      <w:lvlJc w:val="left"/>
      <w:pPr>
        <w:ind w:left="61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7">
    <w:nsid w:val="297F1D51"/>
    <w:multiLevelType w:val="hybridMultilevel"/>
    <w:tmpl w:val="D8A834FA"/>
    <w:lvl w:ilvl="0" w:tplc="CE702D9C">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64890DC">
      <w:start w:val="1"/>
      <w:numFmt w:val="bullet"/>
      <w:lvlText w:val="o"/>
      <w:lvlJc w:val="left"/>
      <w:pPr>
        <w:ind w:left="1123"/>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EFC9F20">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186B2C0">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EC761BDE">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464CA0C">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D38404F6">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56CEE50">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0118582A">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8">
    <w:nsid w:val="2BC56C09"/>
    <w:multiLevelType w:val="hybridMultilevel"/>
    <w:tmpl w:val="D33C1D6E"/>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2D012969"/>
    <w:multiLevelType w:val="hybridMultilevel"/>
    <w:tmpl w:val="D428C4D2"/>
    <w:lvl w:ilvl="0" w:tplc="4F306996">
      <w:start w:val="1"/>
      <w:numFmt w:val="bullet"/>
      <w:lvlText w:val="•"/>
      <w:lvlJc w:val="left"/>
      <w:pPr>
        <w:ind w:left="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A25080">
      <w:start w:val="1"/>
      <w:numFmt w:val="bullet"/>
      <w:lvlText w:val="•"/>
      <w:lvlJc w:val="left"/>
      <w:pPr>
        <w:ind w:left="7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2C0A68A">
      <w:start w:val="1"/>
      <w:numFmt w:val="bullet"/>
      <w:lvlText w:val="▪"/>
      <w:lvlJc w:val="left"/>
      <w:pPr>
        <w:ind w:left="14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B0D342">
      <w:start w:val="1"/>
      <w:numFmt w:val="bullet"/>
      <w:lvlText w:val="•"/>
      <w:lvlJc w:val="left"/>
      <w:pPr>
        <w:ind w:left="22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7C54A8">
      <w:start w:val="1"/>
      <w:numFmt w:val="bullet"/>
      <w:lvlText w:val="o"/>
      <w:lvlJc w:val="left"/>
      <w:pPr>
        <w:ind w:left="29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1C67B0">
      <w:start w:val="1"/>
      <w:numFmt w:val="bullet"/>
      <w:lvlText w:val="▪"/>
      <w:lvlJc w:val="left"/>
      <w:pPr>
        <w:ind w:left="36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7C5EB0">
      <w:start w:val="1"/>
      <w:numFmt w:val="bullet"/>
      <w:lvlText w:val="•"/>
      <w:lvlJc w:val="left"/>
      <w:pPr>
        <w:ind w:left="4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F1601B0">
      <w:start w:val="1"/>
      <w:numFmt w:val="bullet"/>
      <w:lvlText w:val="o"/>
      <w:lvlJc w:val="left"/>
      <w:pPr>
        <w:ind w:left="50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58A6EC">
      <w:start w:val="1"/>
      <w:numFmt w:val="bullet"/>
      <w:lvlText w:val="▪"/>
      <w:lvlJc w:val="left"/>
      <w:pPr>
        <w:ind w:left="58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nsid w:val="2D4C0B7D"/>
    <w:multiLevelType w:val="hybridMultilevel"/>
    <w:tmpl w:val="C930E386"/>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2E384926"/>
    <w:multiLevelType w:val="hybridMultilevel"/>
    <w:tmpl w:val="0CD23B7E"/>
    <w:lvl w:ilvl="0" w:tplc="A122FCAA">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927478">
      <w:start w:val="1"/>
      <w:numFmt w:val="lowerLetter"/>
      <w:lvlText w:val="%2"/>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B94F0C2">
      <w:start w:val="1"/>
      <w:numFmt w:val="lowerRoman"/>
      <w:lvlText w:val="%3"/>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48B44A">
      <w:start w:val="1"/>
      <w:numFmt w:val="decimal"/>
      <w:lvlText w:val="%4"/>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04E6AA">
      <w:start w:val="1"/>
      <w:numFmt w:val="lowerLetter"/>
      <w:lvlText w:val="%5"/>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C2ABD6">
      <w:start w:val="1"/>
      <w:numFmt w:val="lowerRoman"/>
      <w:lvlText w:val="%6"/>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1E8C38">
      <w:start w:val="1"/>
      <w:numFmt w:val="decimal"/>
      <w:lvlText w:val="%7"/>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EA294A">
      <w:start w:val="1"/>
      <w:numFmt w:val="lowerLetter"/>
      <w:lvlText w:val="%8"/>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9667BBC">
      <w:start w:val="1"/>
      <w:numFmt w:val="lowerRoman"/>
      <w:lvlText w:val="%9"/>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2E860BF2"/>
    <w:multiLevelType w:val="hybridMultilevel"/>
    <w:tmpl w:val="022254E4"/>
    <w:lvl w:ilvl="0" w:tplc="12EAFC76">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53A4A24">
      <w:start w:val="1"/>
      <w:numFmt w:val="bullet"/>
      <w:lvlText w:val="o"/>
      <w:lvlJc w:val="left"/>
      <w:pPr>
        <w:ind w:left="1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158C542">
      <w:start w:val="1"/>
      <w:numFmt w:val="bullet"/>
      <w:lvlText w:val="▪"/>
      <w:lvlJc w:val="left"/>
      <w:pPr>
        <w:ind w:left="18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030AE878">
      <w:start w:val="1"/>
      <w:numFmt w:val="bullet"/>
      <w:lvlText w:val="•"/>
      <w:lvlJc w:val="left"/>
      <w:pPr>
        <w:ind w:left="25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6FE91A0">
      <w:start w:val="1"/>
      <w:numFmt w:val="bullet"/>
      <w:lvlText w:val="o"/>
      <w:lvlJc w:val="left"/>
      <w:pPr>
        <w:ind w:left="33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1F00CD0">
      <w:start w:val="1"/>
      <w:numFmt w:val="bullet"/>
      <w:lvlText w:val="▪"/>
      <w:lvlJc w:val="left"/>
      <w:pPr>
        <w:ind w:left="40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5726166">
      <w:start w:val="1"/>
      <w:numFmt w:val="bullet"/>
      <w:lvlText w:val="•"/>
      <w:lvlJc w:val="left"/>
      <w:pPr>
        <w:ind w:left="47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85CFE5E">
      <w:start w:val="1"/>
      <w:numFmt w:val="bullet"/>
      <w:lvlText w:val="o"/>
      <w:lvlJc w:val="left"/>
      <w:pPr>
        <w:ind w:left="54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844060A">
      <w:start w:val="1"/>
      <w:numFmt w:val="bullet"/>
      <w:lvlText w:val="▪"/>
      <w:lvlJc w:val="left"/>
      <w:pPr>
        <w:ind w:left="61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3">
    <w:nsid w:val="300B6200"/>
    <w:multiLevelType w:val="hybridMultilevel"/>
    <w:tmpl w:val="1FDC8254"/>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30E90943"/>
    <w:multiLevelType w:val="hybridMultilevel"/>
    <w:tmpl w:val="073CDA36"/>
    <w:lvl w:ilvl="0" w:tplc="113EC8D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33186CE5"/>
    <w:multiLevelType w:val="hybridMultilevel"/>
    <w:tmpl w:val="92869A3A"/>
    <w:lvl w:ilvl="0" w:tplc="52EEF762">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A0260D2">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B0B6B300">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4840694">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DFC3352">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3D0E8CC2">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A30CF12">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8A06372">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A1DE6D5C">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6">
    <w:nsid w:val="33B02541"/>
    <w:multiLevelType w:val="hybridMultilevel"/>
    <w:tmpl w:val="B202ADD8"/>
    <w:lvl w:ilvl="0" w:tplc="ED4056DC">
      <w:start w:val="1"/>
      <w:numFmt w:val="bullet"/>
      <w:lvlText w:val="•"/>
      <w:lvlJc w:val="left"/>
      <w:pPr>
        <w:ind w:left="13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6BE4896">
      <w:start w:val="1"/>
      <w:numFmt w:val="bullet"/>
      <w:lvlText w:val="o"/>
      <w:lvlJc w:val="left"/>
      <w:pPr>
        <w:ind w:left="20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570D6B6">
      <w:start w:val="1"/>
      <w:numFmt w:val="bullet"/>
      <w:lvlText w:val="▪"/>
      <w:lvlJc w:val="left"/>
      <w:pPr>
        <w:ind w:left="27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9A6ED52">
      <w:start w:val="1"/>
      <w:numFmt w:val="bullet"/>
      <w:lvlText w:val="•"/>
      <w:lvlJc w:val="left"/>
      <w:pPr>
        <w:ind w:left="35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E0C6CA10">
      <w:start w:val="1"/>
      <w:numFmt w:val="bullet"/>
      <w:lvlText w:val="o"/>
      <w:lvlJc w:val="left"/>
      <w:pPr>
        <w:ind w:left="423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14ACAF8">
      <w:start w:val="1"/>
      <w:numFmt w:val="bullet"/>
      <w:lvlText w:val="▪"/>
      <w:lvlJc w:val="left"/>
      <w:pPr>
        <w:ind w:left="495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8A086A">
      <w:start w:val="1"/>
      <w:numFmt w:val="bullet"/>
      <w:lvlText w:val="•"/>
      <w:lvlJc w:val="left"/>
      <w:pPr>
        <w:ind w:left="567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13EA549E">
      <w:start w:val="1"/>
      <w:numFmt w:val="bullet"/>
      <w:lvlText w:val="o"/>
      <w:lvlJc w:val="left"/>
      <w:pPr>
        <w:ind w:left="639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C28A09C">
      <w:start w:val="1"/>
      <w:numFmt w:val="bullet"/>
      <w:lvlText w:val="▪"/>
      <w:lvlJc w:val="left"/>
      <w:pPr>
        <w:ind w:left="711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37">
    <w:nsid w:val="37127EE4"/>
    <w:multiLevelType w:val="hybridMultilevel"/>
    <w:tmpl w:val="A46690D2"/>
    <w:lvl w:ilvl="0" w:tplc="619AC04C">
      <w:start w:val="1"/>
      <w:numFmt w:val="bullet"/>
      <w:lvlText w:val="•"/>
      <w:lvlJc w:val="left"/>
      <w:pPr>
        <w:ind w:left="34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F7EC71E">
      <w:start w:val="1"/>
      <w:numFmt w:val="bullet"/>
      <w:lvlText w:val="o"/>
      <w:lvlJc w:val="left"/>
      <w:pPr>
        <w:ind w:left="118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36E1142">
      <w:start w:val="1"/>
      <w:numFmt w:val="bullet"/>
      <w:lvlText w:val="▪"/>
      <w:lvlJc w:val="left"/>
      <w:pPr>
        <w:ind w:left="190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2C8D5C6">
      <w:start w:val="1"/>
      <w:numFmt w:val="bullet"/>
      <w:lvlText w:val="•"/>
      <w:lvlJc w:val="left"/>
      <w:pPr>
        <w:ind w:left="262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7E02250">
      <w:start w:val="1"/>
      <w:numFmt w:val="bullet"/>
      <w:lvlText w:val="o"/>
      <w:lvlJc w:val="left"/>
      <w:pPr>
        <w:ind w:left="334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7B4BCC8">
      <w:start w:val="1"/>
      <w:numFmt w:val="bullet"/>
      <w:lvlText w:val="▪"/>
      <w:lvlJc w:val="left"/>
      <w:pPr>
        <w:ind w:left="406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E9A4F77A">
      <w:start w:val="1"/>
      <w:numFmt w:val="bullet"/>
      <w:lvlText w:val="•"/>
      <w:lvlJc w:val="left"/>
      <w:pPr>
        <w:ind w:left="47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9816EE48">
      <w:start w:val="1"/>
      <w:numFmt w:val="bullet"/>
      <w:lvlText w:val="o"/>
      <w:lvlJc w:val="left"/>
      <w:pPr>
        <w:ind w:left="550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71ABE6A">
      <w:start w:val="1"/>
      <w:numFmt w:val="bullet"/>
      <w:lvlText w:val="▪"/>
      <w:lvlJc w:val="left"/>
      <w:pPr>
        <w:ind w:left="6222"/>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8">
    <w:nsid w:val="375F7BF5"/>
    <w:multiLevelType w:val="hybridMultilevel"/>
    <w:tmpl w:val="657E0C5E"/>
    <w:lvl w:ilvl="0" w:tplc="DE98F152">
      <w:start w:val="1"/>
      <w:numFmt w:val="bullet"/>
      <w:lvlText w:val="•"/>
      <w:lvlJc w:val="left"/>
      <w:pPr>
        <w:ind w:left="7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6847EC4">
      <w:start w:val="1"/>
      <w:numFmt w:val="bullet"/>
      <w:lvlText w:val="o"/>
      <w:lvlJc w:val="left"/>
      <w:pPr>
        <w:ind w:left="101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AE5A2014">
      <w:start w:val="1"/>
      <w:numFmt w:val="bullet"/>
      <w:lvlText w:val="▪"/>
      <w:lvlJc w:val="left"/>
      <w:pPr>
        <w:ind w:left="175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1B7CDEA0">
      <w:start w:val="1"/>
      <w:numFmt w:val="bullet"/>
      <w:lvlText w:val="•"/>
      <w:lvlJc w:val="left"/>
      <w:pPr>
        <w:ind w:left="24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1A767BB4">
      <w:start w:val="1"/>
      <w:numFmt w:val="bullet"/>
      <w:lvlText w:val="o"/>
      <w:lvlJc w:val="left"/>
      <w:pPr>
        <w:ind w:left="319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43A0E3E0">
      <w:start w:val="1"/>
      <w:numFmt w:val="bullet"/>
      <w:lvlText w:val="▪"/>
      <w:lvlJc w:val="left"/>
      <w:pPr>
        <w:ind w:left="391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BC9C51C6">
      <w:start w:val="1"/>
      <w:numFmt w:val="bullet"/>
      <w:lvlText w:val="•"/>
      <w:lvlJc w:val="left"/>
      <w:pPr>
        <w:ind w:left="463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8C20413A">
      <w:start w:val="1"/>
      <w:numFmt w:val="bullet"/>
      <w:lvlText w:val="o"/>
      <w:lvlJc w:val="left"/>
      <w:pPr>
        <w:ind w:left="535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BB1C9886">
      <w:start w:val="1"/>
      <w:numFmt w:val="bullet"/>
      <w:lvlText w:val="▪"/>
      <w:lvlJc w:val="left"/>
      <w:pPr>
        <w:ind w:left="60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39">
    <w:nsid w:val="37D64D4A"/>
    <w:multiLevelType w:val="hybridMultilevel"/>
    <w:tmpl w:val="B8763EAE"/>
    <w:lvl w:ilvl="0" w:tplc="113EC8D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3A714D67"/>
    <w:multiLevelType w:val="hybridMultilevel"/>
    <w:tmpl w:val="7E76F89C"/>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3BB42ED0"/>
    <w:multiLevelType w:val="hybridMultilevel"/>
    <w:tmpl w:val="267478FE"/>
    <w:lvl w:ilvl="0" w:tplc="23BC55E8">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F0D540">
      <w:start w:val="1"/>
      <w:numFmt w:val="bullet"/>
      <w:lvlRestart w:val="0"/>
      <w:lvlText w:val="–"/>
      <w:lvlJc w:val="left"/>
      <w:pPr>
        <w:ind w:left="13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79788618">
      <w:start w:val="1"/>
      <w:numFmt w:val="bullet"/>
      <w:lvlText w:val="▪"/>
      <w:lvlJc w:val="left"/>
      <w:pPr>
        <w:ind w:left="20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8066970">
      <w:start w:val="1"/>
      <w:numFmt w:val="bullet"/>
      <w:lvlText w:val="•"/>
      <w:lvlJc w:val="left"/>
      <w:pPr>
        <w:ind w:left="281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7AA75C6">
      <w:start w:val="1"/>
      <w:numFmt w:val="bullet"/>
      <w:lvlText w:val="o"/>
      <w:lvlJc w:val="left"/>
      <w:pPr>
        <w:ind w:left="353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C268784">
      <w:start w:val="1"/>
      <w:numFmt w:val="bullet"/>
      <w:lvlText w:val="▪"/>
      <w:lvlJc w:val="left"/>
      <w:pPr>
        <w:ind w:left="425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3527EE8">
      <w:start w:val="1"/>
      <w:numFmt w:val="bullet"/>
      <w:lvlText w:val="•"/>
      <w:lvlJc w:val="left"/>
      <w:pPr>
        <w:ind w:left="497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E09C80">
      <w:start w:val="1"/>
      <w:numFmt w:val="bullet"/>
      <w:lvlText w:val="o"/>
      <w:lvlJc w:val="left"/>
      <w:pPr>
        <w:ind w:left="56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7A2436E4">
      <w:start w:val="1"/>
      <w:numFmt w:val="bullet"/>
      <w:lvlText w:val="▪"/>
      <w:lvlJc w:val="left"/>
      <w:pPr>
        <w:ind w:left="641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2">
    <w:nsid w:val="3EC13826"/>
    <w:multiLevelType w:val="hybridMultilevel"/>
    <w:tmpl w:val="A9EA2690"/>
    <w:lvl w:ilvl="0" w:tplc="C4AA3988">
      <w:start w:val="1"/>
      <w:numFmt w:val="bullet"/>
      <w:lvlText w:val="•"/>
      <w:lvlJc w:val="left"/>
      <w:pPr>
        <w:ind w:left="6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9AFE8B6C">
      <w:start w:val="1"/>
      <w:numFmt w:val="bullet"/>
      <w:lvlText w:val="o"/>
      <w:lvlJc w:val="left"/>
      <w:pPr>
        <w:ind w:left="14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58FE840E">
      <w:start w:val="1"/>
      <w:numFmt w:val="bullet"/>
      <w:lvlText w:val="▪"/>
      <w:lvlJc w:val="left"/>
      <w:pPr>
        <w:ind w:left="21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AB625A5E">
      <w:start w:val="1"/>
      <w:numFmt w:val="bullet"/>
      <w:lvlText w:val="•"/>
      <w:lvlJc w:val="left"/>
      <w:pPr>
        <w:ind w:left="28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4D07372">
      <w:start w:val="1"/>
      <w:numFmt w:val="bullet"/>
      <w:lvlText w:val="o"/>
      <w:lvlJc w:val="left"/>
      <w:pPr>
        <w:ind w:left="357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10E2472">
      <w:start w:val="1"/>
      <w:numFmt w:val="bullet"/>
      <w:lvlText w:val="▪"/>
      <w:lvlJc w:val="left"/>
      <w:pPr>
        <w:ind w:left="42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69C4CDE">
      <w:start w:val="1"/>
      <w:numFmt w:val="bullet"/>
      <w:lvlText w:val="•"/>
      <w:lvlJc w:val="left"/>
      <w:pPr>
        <w:ind w:left="501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DA4466C">
      <w:start w:val="1"/>
      <w:numFmt w:val="bullet"/>
      <w:lvlText w:val="o"/>
      <w:lvlJc w:val="left"/>
      <w:pPr>
        <w:ind w:left="573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EE200312">
      <w:start w:val="1"/>
      <w:numFmt w:val="bullet"/>
      <w:lvlText w:val="▪"/>
      <w:lvlJc w:val="left"/>
      <w:pPr>
        <w:ind w:left="645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3">
    <w:nsid w:val="405A07D2"/>
    <w:multiLevelType w:val="hybridMultilevel"/>
    <w:tmpl w:val="4B9C2870"/>
    <w:lvl w:ilvl="0" w:tplc="DD2EC69E">
      <w:start w:val="6"/>
      <w:numFmt w:val="lowerLetter"/>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7ADC3E">
      <w:start w:val="1"/>
      <w:numFmt w:val="lowerLetter"/>
      <w:lvlText w:val="%2"/>
      <w:lvlJc w:val="left"/>
      <w:pPr>
        <w:ind w:left="1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561B10">
      <w:start w:val="1"/>
      <w:numFmt w:val="lowerRoman"/>
      <w:lvlText w:val="%3"/>
      <w:lvlJc w:val="left"/>
      <w:pPr>
        <w:ind w:left="1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B00F46">
      <w:start w:val="1"/>
      <w:numFmt w:val="decimal"/>
      <w:lvlText w:val="%4"/>
      <w:lvlJc w:val="left"/>
      <w:pPr>
        <w:ind w:left="2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BA1618">
      <w:start w:val="1"/>
      <w:numFmt w:val="lowerLetter"/>
      <w:lvlText w:val="%5"/>
      <w:lvlJc w:val="left"/>
      <w:pPr>
        <w:ind w:left="3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D0F452">
      <w:start w:val="1"/>
      <w:numFmt w:val="lowerRoman"/>
      <w:lvlText w:val="%6"/>
      <w:lvlJc w:val="left"/>
      <w:pPr>
        <w:ind w:left="4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A0D67E">
      <w:start w:val="1"/>
      <w:numFmt w:val="decimal"/>
      <w:lvlText w:val="%7"/>
      <w:lvlJc w:val="left"/>
      <w:pPr>
        <w:ind w:left="4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88C174">
      <w:start w:val="1"/>
      <w:numFmt w:val="lowerLetter"/>
      <w:lvlText w:val="%8"/>
      <w:lvlJc w:val="left"/>
      <w:pPr>
        <w:ind w:left="55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3E3AD2">
      <w:start w:val="1"/>
      <w:numFmt w:val="lowerRoman"/>
      <w:lvlText w:val="%9"/>
      <w:lvlJc w:val="left"/>
      <w:pPr>
        <w:ind w:left="62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nsid w:val="42FC110D"/>
    <w:multiLevelType w:val="hybridMultilevel"/>
    <w:tmpl w:val="A7E0C0D2"/>
    <w:lvl w:ilvl="0" w:tplc="12EAFC76">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41F21C8"/>
    <w:multiLevelType w:val="hybridMultilevel"/>
    <w:tmpl w:val="68584F30"/>
    <w:lvl w:ilvl="0" w:tplc="113EC8D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448F643A"/>
    <w:multiLevelType w:val="hybridMultilevel"/>
    <w:tmpl w:val="A61E7628"/>
    <w:lvl w:ilvl="0" w:tplc="4F8039F0">
      <w:start w:val="1"/>
      <w:numFmt w:val="bullet"/>
      <w:lvlText w:val="•"/>
      <w:lvlJc w:val="left"/>
      <w:pPr>
        <w:ind w:left="36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1" w:tplc="3782FE82">
      <w:start w:val="1"/>
      <w:numFmt w:val="bullet"/>
      <w:lvlRestart w:val="0"/>
      <w:lvlText w:val="o"/>
      <w:lvlJc w:val="left"/>
      <w:pPr>
        <w:ind w:left="1354"/>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85CE8F36">
      <w:start w:val="1"/>
      <w:numFmt w:val="bullet"/>
      <w:lvlText w:val="▪"/>
      <w:lvlJc w:val="left"/>
      <w:pPr>
        <w:ind w:left="209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770813D8">
      <w:start w:val="1"/>
      <w:numFmt w:val="bullet"/>
      <w:lvlText w:val="•"/>
      <w:lvlJc w:val="left"/>
      <w:pPr>
        <w:ind w:left="281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8370E752">
      <w:start w:val="1"/>
      <w:numFmt w:val="bullet"/>
      <w:lvlText w:val="o"/>
      <w:lvlJc w:val="left"/>
      <w:pPr>
        <w:ind w:left="353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E3D29132">
      <w:start w:val="1"/>
      <w:numFmt w:val="bullet"/>
      <w:lvlText w:val="▪"/>
      <w:lvlJc w:val="left"/>
      <w:pPr>
        <w:ind w:left="425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B816B25C">
      <w:start w:val="1"/>
      <w:numFmt w:val="bullet"/>
      <w:lvlText w:val="•"/>
      <w:lvlJc w:val="left"/>
      <w:pPr>
        <w:ind w:left="497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276E3240">
      <w:start w:val="1"/>
      <w:numFmt w:val="bullet"/>
      <w:lvlText w:val="o"/>
      <w:lvlJc w:val="left"/>
      <w:pPr>
        <w:ind w:left="569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0ED420FC">
      <w:start w:val="1"/>
      <w:numFmt w:val="bullet"/>
      <w:lvlText w:val="▪"/>
      <w:lvlJc w:val="left"/>
      <w:pPr>
        <w:ind w:left="641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47">
    <w:nsid w:val="45DF3E4D"/>
    <w:multiLevelType w:val="hybridMultilevel"/>
    <w:tmpl w:val="A71C7FEC"/>
    <w:lvl w:ilvl="0" w:tplc="0C7AEF16">
      <w:start w:val="1"/>
      <w:numFmt w:val="lowerLetter"/>
      <w:lvlText w:val="%1)"/>
      <w:lvlJc w:val="left"/>
      <w:pPr>
        <w:ind w:left="1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6E4F08">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42A55A0">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E2AE5E">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78EDE70">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D8F9A2">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0C3844">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A4E60C">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F8D1CE">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nsid w:val="46A61F58"/>
    <w:multiLevelType w:val="hybridMultilevel"/>
    <w:tmpl w:val="7936922A"/>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48F23C70"/>
    <w:multiLevelType w:val="hybridMultilevel"/>
    <w:tmpl w:val="9F9EF4C0"/>
    <w:lvl w:ilvl="0" w:tplc="F0DCA88A">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CB4EB40">
      <w:start w:val="1"/>
      <w:numFmt w:val="bullet"/>
      <w:lvlText w:val=""/>
      <w:lvlJc w:val="left"/>
      <w:pPr>
        <w:ind w:left="1354"/>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2" w:tplc="96FCD016">
      <w:start w:val="1"/>
      <w:numFmt w:val="bullet"/>
      <w:lvlText w:val="▪"/>
      <w:lvlJc w:val="left"/>
      <w:pPr>
        <w:ind w:left="209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3" w:tplc="73064FDC">
      <w:start w:val="1"/>
      <w:numFmt w:val="bullet"/>
      <w:lvlText w:val="•"/>
      <w:lvlJc w:val="left"/>
      <w:pPr>
        <w:ind w:left="281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4" w:tplc="10B2E534">
      <w:start w:val="1"/>
      <w:numFmt w:val="bullet"/>
      <w:lvlText w:val="o"/>
      <w:lvlJc w:val="left"/>
      <w:pPr>
        <w:ind w:left="353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5" w:tplc="84D21374">
      <w:start w:val="1"/>
      <w:numFmt w:val="bullet"/>
      <w:lvlText w:val="▪"/>
      <w:lvlJc w:val="left"/>
      <w:pPr>
        <w:ind w:left="425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6" w:tplc="A128EAD4">
      <w:start w:val="1"/>
      <w:numFmt w:val="bullet"/>
      <w:lvlText w:val="•"/>
      <w:lvlJc w:val="left"/>
      <w:pPr>
        <w:ind w:left="497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7" w:tplc="8F4CB7E0">
      <w:start w:val="1"/>
      <w:numFmt w:val="bullet"/>
      <w:lvlText w:val="o"/>
      <w:lvlJc w:val="left"/>
      <w:pPr>
        <w:ind w:left="569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lvl w:ilvl="8" w:tplc="AF4A2FD6">
      <w:start w:val="1"/>
      <w:numFmt w:val="bullet"/>
      <w:lvlText w:val="▪"/>
      <w:lvlJc w:val="left"/>
      <w:pPr>
        <w:ind w:left="6415"/>
      </w:pPr>
      <w:rPr>
        <w:rFonts w:ascii="Wingdings" w:eastAsia="Wingdings" w:hAnsi="Wingdings" w:cs="Wingdings"/>
        <w:b w:val="0"/>
        <w:i w:val="0"/>
        <w:strike w:val="0"/>
        <w:dstrike w:val="0"/>
        <w:color w:val="000000"/>
        <w:sz w:val="21"/>
        <w:szCs w:val="21"/>
        <w:u w:val="none" w:color="000000"/>
        <w:bdr w:val="none" w:sz="0" w:space="0" w:color="auto"/>
        <w:shd w:val="clear" w:color="auto" w:fill="auto"/>
        <w:vertAlign w:val="baseline"/>
      </w:rPr>
    </w:lvl>
  </w:abstractNum>
  <w:abstractNum w:abstractNumId="50">
    <w:nsid w:val="4908010B"/>
    <w:multiLevelType w:val="hybridMultilevel"/>
    <w:tmpl w:val="82FA3B5A"/>
    <w:lvl w:ilvl="0" w:tplc="35986520">
      <w:start w:val="1"/>
      <w:numFmt w:val="bullet"/>
      <w:lvlText w:val="•"/>
      <w:lvlJc w:val="left"/>
      <w:pPr>
        <w:ind w:left="7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E3A3974">
      <w:start w:val="1"/>
      <w:numFmt w:val="bullet"/>
      <w:lvlText w:val="o"/>
      <w:lvlJc w:val="left"/>
      <w:pPr>
        <w:ind w:left="148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4EE8B2">
      <w:start w:val="1"/>
      <w:numFmt w:val="bullet"/>
      <w:lvlText w:val="▪"/>
      <w:lvlJc w:val="left"/>
      <w:pPr>
        <w:ind w:left="22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34A966">
      <w:start w:val="1"/>
      <w:numFmt w:val="bullet"/>
      <w:lvlText w:val="•"/>
      <w:lvlJc w:val="left"/>
      <w:pPr>
        <w:ind w:left="29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5E81C2">
      <w:start w:val="1"/>
      <w:numFmt w:val="bullet"/>
      <w:lvlText w:val="o"/>
      <w:lvlJc w:val="left"/>
      <w:pPr>
        <w:ind w:left="364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448B98">
      <w:start w:val="1"/>
      <w:numFmt w:val="bullet"/>
      <w:lvlText w:val="▪"/>
      <w:lvlJc w:val="left"/>
      <w:pPr>
        <w:ind w:left="436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E6C54E8">
      <w:start w:val="1"/>
      <w:numFmt w:val="bullet"/>
      <w:lvlText w:val="•"/>
      <w:lvlJc w:val="left"/>
      <w:pPr>
        <w:ind w:left="5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892C6E0">
      <w:start w:val="1"/>
      <w:numFmt w:val="bullet"/>
      <w:lvlText w:val="o"/>
      <w:lvlJc w:val="left"/>
      <w:pPr>
        <w:ind w:left="580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C07796">
      <w:start w:val="1"/>
      <w:numFmt w:val="bullet"/>
      <w:lvlText w:val="▪"/>
      <w:lvlJc w:val="left"/>
      <w:pPr>
        <w:ind w:left="652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1">
    <w:nsid w:val="4B4B2F1B"/>
    <w:multiLevelType w:val="hybridMultilevel"/>
    <w:tmpl w:val="D21C02AC"/>
    <w:lvl w:ilvl="0" w:tplc="D9669646">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B96A42A">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90EC1580">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11649E5C">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278F9DE">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512A25C2">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C77C642E">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8843328">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9F0295C">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2">
    <w:nsid w:val="4C4A6646"/>
    <w:multiLevelType w:val="hybridMultilevel"/>
    <w:tmpl w:val="CA362BE0"/>
    <w:lvl w:ilvl="0" w:tplc="A2ECB970">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6E32EAE0">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8DE14D6">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99829CBA">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092FE98">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9A460308">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DEED6E0">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C7AFAB8">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093A352C">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53">
    <w:nsid w:val="4C855181"/>
    <w:multiLevelType w:val="hybridMultilevel"/>
    <w:tmpl w:val="24285CC4"/>
    <w:lvl w:ilvl="0" w:tplc="6054D98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B08652">
      <w:start w:val="1"/>
      <w:numFmt w:val="bullet"/>
      <w:lvlText w:val=""/>
      <w:lvlJc w:val="left"/>
      <w:pPr>
        <w:ind w:left="10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09255B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6344884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DC4063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2F001B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B8A93EE">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9814C52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FC0940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4">
    <w:nsid w:val="4CD00423"/>
    <w:multiLevelType w:val="hybridMultilevel"/>
    <w:tmpl w:val="B944F804"/>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BACCA12">
      <w:start w:val="1"/>
      <w:numFmt w:val="bullet"/>
      <w:lvlText w:val="o"/>
      <w:lvlJc w:val="left"/>
      <w:pPr>
        <w:ind w:left="1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27A68D4">
      <w:start w:val="1"/>
      <w:numFmt w:val="bullet"/>
      <w:lvlText w:val="▪"/>
      <w:lvlJc w:val="left"/>
      <w:pPr>
        <w:ind w:left="18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298C4BE8">
      <w:start w:val="1"/>
      <w:numFmt w:val="bullet"/>
      <w:lvlText w:val="•"/>
      <w:lvlJc w:val="left"/>
      <w:pPr>
        <w:ind w:left="25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612EE18">
      <w:start w:val="1"/>
      <w:numFmt w:val="bullet"/>
      <w:lvlText w:val="o"/>
      <w:lvlJc w:val="left"/>
      <w:pPr>
        <w:ind w:left="33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9D147E7C">
      <w:start w:val="1"/>
      <w:numFmt w:val="bullet"/>
      <w:lvlText w:val="▪"/>
      <w:lvlJc w:val="left"/>
      <w:pPr>
        <w:ind w:left="40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F44C034">
      <w:start w:val="1"/>
      <w:numFmt w:val="bullet"/>
      <w:lvlText w:val="•"/>
      <w:lvlJc w:val="left"/>
      <w:pPr>
        <w:ind w:left="47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3F7CE564">
      <w:start w:val="1"/>
      <w:numFmt w:val="bullet"/>
      <w:lvlText w:val="o"/>
      <w:lvlJc w:val="left"/>
      <w:pPr>
        <w:ind w:left="54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8CA803E">
      <w:start w:val="1"/>
      <w:numFmt w:val="bullet"/>
      <w:lvlText w:val="▪"/>
      <w:lvlJc w:val="left"/>
      <w:pPr>
        <w:ind w:left="61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5">
    <w:nsid w:val="4DA45196"/>
    <w:multiLevelType w:val="hybridMultilevel"/>
    <w:tmpl w:val="78DAC38C"/>
    <w:lvl w:ilvl="0" w:tplc="5FB86AF4">
      <w:start w:val="1"/>
      <w:numFmt w:val="bullet"/>
      <w:lvlText w:val="•"/>
      <w:lvlJc w:val="left"/>
      <w:pPr>
        <w:ind w:left="43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3B2D3A8">
      <w:start w:val="1"/>
      <w:numFmt w:val="bullet"/>
      <w:lvlText w:val="o"/>
      <w:lvlJc w:val="left"/>
      <w:pPr>
        <w:ind w:left="1114"/>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8892D408">
      <w:start w:val="1"/>
      <w:numFmt w:val="bullet"/>
      <w:lvlText w:val="▪"/>
      <w:lvlJc w:val="left"/>
      <w:pPr>
        <w:ind w:left="185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DBDAD644">
      <w:start w:val="1"/>
      <w:numFmt w:val="bullet"/>
      <w:lvlText w:val="•"/>
      <w:lvlJc w:val="left"/>
      <w:pPr>
        <w:ind w:left="257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69A68808">
      <w:start w:val="1"/>
      <w:numFmt w:val="bullet"/>
      <w:lvlText w:val="o"/>
      <w:lvlJc w:val="left"/>
      <w:pPr>
        <w:ind w:left="329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177C49D8">
      <w:start w:val="1"/>
      <w:numFmt w:val="bullet"/>
      <w:lvlText w:val="▪"/>
      <w:lvlJc w:val="left"/>
      <w:pPr>
        <w:ind w:left="401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78027442">
      <w:start w:val="1"/>
      <w:numFmt w:val="bullet"/>
      <w:lvlText w:val="•"/>
      <w:lvlJc w:val="left"/>
      <w:pPr>
        <w:ind w:left="473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95E4B540">
      <w:start w:val="1"/>
      <w:numFmt w:val="bullet"/>
      <w:lvlText w:val="o"/>
      <w:lvlJc w:val="left"/>
      <w:pPr>
        <w:ind w:left="545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F970DE78">
      <w:start w:val="1"/>
      <w:numFmt w:val="bullet"/>
      <w:lvlText w:val="▪"/>
      <w:lvlJc w:val="left"/>
      <w:pPr>
        <w:ind w:left="617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56">
    <w:nsid w:val="4F105942"/>
    <w:multiLevelType w:val="hybridMultilevel"/>
    <w:tmpl w:val="10609428"/>
    <w:lvl w:ilvl="0" w:tplc="5C70A782">
      <w:start w:val="1"/>
      <w:numFmt w:val="bullet"/>
      <w:lvlText w:val="•"/>
      <w:lvlJc w:val="left"/>
      <w:pPr>
        <w:ind w:left="34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BEA6A000">
      <w:start w:val="1"/>
      <w:numFmt w:val="bullet"/>
      <w:lvlText w:val="o"/>
      <w:lvlJc w:val="left"/>
      <w:pPr>
        <w:ind w:left="118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BFB29806">
      <w:start w:val="1"/>
      <w:numFmt w:val="bullet"/>
      <w:lvlText w:val="▪"/>
      <w:lvlJc w:val="left"/>
      <w:pPr>
        <w:ind w:left="190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BAAAB924">
      <w:start w:val="1"/>
      <w:numFmt w:val="bullet"/>
      <w:lvlText w:val="•"/>
      <w:lvlJc w:val="left"/>
      <w:pPr>
        <w:ind w:left="26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DAC58CC">
      <w:start w:val="1"/>
      <w:numFmt w:val="bullet"/>
      <w:lvlText w:val="o"/>
      <w:lvlJc w:val="left"/>
      <w:pPr>
        <w:ind w:left="334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742756C">
      <w:start w:val="1"/>
      <w:numFmt w:val="bullet"/>
      <w:lvlText w:val="▪"/>
      <w:lvlJc w:val="left"/>
      <w:pPr>
        <w:ind w:left="406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34BED766">
      <w:start w:val="1"/>
      <w:numFmt w:val="bullet"/>
      <w:lvlText w:val="•"/>
      <w:lvlJc w:val="left"/>
      <w:pPr>
        <w:ind w:left="478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F88DB36">
      <w:start w:val="1"/>
      <w:numFmt w:val="bullet"/>
      <w:lvlText w:val="o"/>
      <w:lvlJc w:val="left"/>
      <w:pPr>
        <w:ind w:left="550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3E94462C">
      <w:start w:val="1"/>
      <w:numFmt w:val="bullet"/>
      <w:lvlText w:val="▪"/>
      <w:lvlJc w:val="left"/>
      <w:pPr>
        <w:ind w:left="6222"/>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57">
    <w:nsid w:val="4FED6A5F"/>
    <w:multiLevelType w:val="hybridMultilevel"/>
    <w:tmpl w:val="F4200F7E"/>
    <w:lvl w:ilvl="0" w:tplc="6FBE588A">
      <w:start w:val="1"/>
      <w:numFmt w:val="bullet"/>
      <w:lvlText w:val="•"/>
      <w:lvlJc w:val="left"/>
      <w:pPr>
        <w:ind w:left="1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4090003" w:tentative="1">
      <w:start w:val="1"/>
      <w:numFmt w:val="bullet"/>
      <w:lvlText w:val="o"/>
      <w:lvlJc w:val="left"/>
      <w:pPr>
        <w:ind w:left="1010" w:hanging="360"/>
      </w:pPr>
      <w:rPr>
        <w:rFonts w:ascii="Courier New" w:hAnsi="Courier New" w:cs="Courier New" w:hint="default"/>
      </w:rPr>
    </w:lvl>
    <w:lvl w:ilvl="2" w:tplc="04090005" w:tentative="1">
      <w:start w:val="1"/>
      <w:numFmt w:val="bullet"/>
      <w:lvlText w:val=""/>
      <w:lvlJc w:val="left"/>
      <w:pPr>
        <w:ind w:left="1730" w:hanging="360"/>
      </w:pPr>
      <w:rPr>
        <w:rFonts w:ascii="Wingdings" w:hAnsi="Wingdings" w:hint="default"/>
      </w:rPr>
    </w:lvl>
    <w:lvl w:ilvl="3" w:tplc="04090001" w:tentative="1">
      <w:start w:val="1"/>
      <w:numFmt w:val="bullet"/>
      <w:lvlText w:val=""/>
      <w:lvlJc w:val="left"/>
      <w:pPr>
        <w:ind w:left="2450" w:hanging="360"/>
      </w:pPr>
      <w:rPr>
        <w:rFonts w:ascii="Symbol" w:hAnsi="Symbol" w:hint="default"/>
      </w:rPr>
    </w:lvl>
    <w:lvl w:ilvl="4" w:tplc="04090003" w:tentative="1">
      <w:start w:val="1"/>
      <w:numFmt w:val="bullet"/>
      <w:lvlText w:val="o"/>
      <w:lvlJc w:val="left"/>
      <w:pPr>
        <w:ind w:left="3170" w:hanging="360"/>
      </w:pPr>
      <w:rPr>
        <w:rFonts w:ascii="Courier New" w:hAnsi="Courier New" w:cs="Courier New" w:hint="default"/>
      </w:rPr>
    </w:lvl>
    <w:lvl w:ilvl="5" w:tplc="04090005" w:tentative="1">
      <w:start w:val="1"/>
      <w:numFmt w:val="bullet"/>
      <w:lvlText w:val=""/>
      <w:lvlJc w:val="left"/>
      <w:pPr>
        <w:ind w:left="3890" w:hanging="360"/>
      </w:pPr>
      <w:rPr>
        <w:rFonts w:ascii="Wingdings" w:hAnsi="Wingdings" w:hint="default"/>
      </w:rPr>
    </w:lvl>
    <w:lvl w:ilvl="6" w:tplc="04090001" w:tentative="1">
      <w:start w:val="1"/>
      <w:numFmt w:val="bullet"/>
      <w:lvlText w:val=""/>
      <w:lvlJc w:val="left"/>
      <w:pPr>
        <w:ind w:left="4610" w:hanging="360"/>
      </w:pPr>
      <w:rPr>
        <w:rFonts w:ascii="Symbol" w:hAnsi="Symbol" w:hint="default"/>
      </w:rPr>
    </w:lvl>
    <w:lvl w:ilvl="7" w:tplc="04090003" w:tentative="1">
      <w:start w:val="1"/>
      <w:numFmt w:val="bullet"/>
      <w:lvlText w:val="o"/>
      <w:lvlJc w:val="left"/>
      <w:pPr>
        <w:ind w:left="5330" w:hanging="360"/>
      </w:pPr>
      <w:rPr>
        <w:rFonts w:ascii="Courier New" w:hAnsi="Courier New" w:cs="Courier New" w:hint="default"/>
      </w:rPr>
    </w:lvl>
    <w:lvl w:ilvl="8" w:tplc="04090005" w:tentative="1">
      <w:start w:val="1"/>
      <w:numFmt w:val="bullet"/>
      <w:lvlText w:val=""/>
      <w:lvlJc w:val="left"/>
      <w:pPr>
        <w:ind w:left="6050" w:hanging="360"/>
      </w:pPr>
      <w:rPr>
        <w:rFonts w:ascii="Wingdings" w:hAnsi="Wingdings" w:hint="default"/>
      </w:rPr>
    </w:lvl>
  </w:abstractNum>
  <w:abstractNum w:abstractNumId="58">
    <w:nsid w:val="503B39AB"/>
    <w:multiLevelType w:val="hybridMultilevel"/>
    <w:tmpl w:val="189C5EFA"/>
    <w:lvl w:ilvl="0" w:tplc="113EC8D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51242A38"/>
    <w:multiLevelType w:val="hybridMultilevel"/>
    <w:tmpl w:val="BC327B70"/>
    <w:lvl w:ilvl="0" w:tplc="1F34889A">
      <w:start w:val="1"/>
      <w:numFmt w:val="bullet"/>
      <w:lvlText w:val="•"/>
      <w:lvlJc w:val="left"/>
      <w:pPr>
        <w:ind w:left="36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1" w:tplc="EF10C900">
      <w:start w:val="1"/>
      <w:numFmt w:val="bullet"/>
      <w:lvlRestart w:val="0"/>
      <w:lvlText w:val="o"/>
      <w:lvlJc w:val="left"/>
      <w:pPr>
        <w:ind w:left="6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9FD0861C">
      <w:start w:val="1"/>
      <w:numFmt w:val="bullet"/>
      <w:lvlText w:val="▪"/>
      <w:lvlJc w:val="left"/>
      <w:pPr>
        <w:ind w:left="175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6BD2B1BC">
      <w:start w:val="1"/>
      <w:numFmt w:val="bullet"/>
      <w:lvlText w:val="•"/>
      <w:lvlJc w:val="left"/>
      <w:pPr>
        <w:ind w:left="24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1A8842DC">
      <w:start w:val="1"/>
      <w:numFmt w:val="bullet"/>
      <w:lvlText w:val="o"/>
      <w:lvlJc w:val="left"/>
      <w:pPr>
        <w:ind w:left="319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617ADB28">
      <w:start w:val="1"/>
      <w:numFmt w:val="bullet"/>
      <w:lvlText w:val="▪"/>
      <w:lvlJc w:val="left"/>
      <w:pPr>
        <w:ind w:left="391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4476ED1A">
      <w:start w:val="1"/>
      <w:numFmt w:val="bullet"/>
      <w:lvlText w:val="•"/>
      <w:lvlJc w:val="left"/>
      <w:pPr>
        <w:ind w:left="463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AC0CB2B4">
      <w:start w:val="1"/>
      <w:numFmt w:val="bullet"/>
      <w:lvlText w:val="o"/>
      <w:lvlJc w:val="left"/>
      <w:pPr>
        <w:ind w:left="535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3888023E">
      <w:start w:val="1"/>
      <w:numFmt w:val="bullet"/>
      <w:lvlText w:val="▪"/>
      <w:lvlJc w:val="left"/>
      <w:pPr>
        <w:ind w:left="6077"/>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60">
    <w:nsid w:val="52316333"/>
    <w:multiLevelType w:val="hybridMultilevel"/>
    <w:tmpl w:val="E96C84CC"/>
    <w:lvl w:ilvl="0" w:tplc="16784174">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B72DB22">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548F544">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BC2C3EE">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9A2B5A">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90AEDF60">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2242ACEE">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3A6BC50">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EB720662">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1">
    <w:nsid w:val="53CA3C7B"/>
    <w:multiLevelType w:val="hybridMultilevel"/>
    <w:tmpl w:val="7B0E5CFA"/>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nsid w:val="540763D8"/>
    <w:multiLevelType w:val="hybridMultilevel"/>
    <w:tmpl w:val="35B6F6CA"/>
    <w:lvl w:ilvl="0" w:tplc="4B10F3B6">
      <w:start w:val="1"/>
      <w:numFmt w:val="bullet"/>
      <w:lvlText w:val="•"/>
      <w:lvlJc w:val="left"/>
      <w:pPr>
        <w:ind w:left="13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C2E016E">
      <w:start w:val="1"/>
      <w:numFmt w:val="bullet"/>
      <w:lvlText w:val="o"/>
      <w:lvlJc w:val="left"/>
      <w:pPr>
        <w:ind w:left="13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2FCF1F2">
      <w:start w:val="1"/>
      <w:numFmt w:val="bullet"/>
      <w:lvlText w:val="▪"/>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983CD6BC">
      <w:start w:val="1"/>
      <w:numFmt w:val="bullet"/>
      <w:lvlText w:val="•"/>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AD8EFD8">
      <w:start w:val="1"/>
      <w:numFmt w:val="bullet"/>
      <w:lvlText w:val="o"/>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52666CC">
      <w:start w:val="1"/>
      <w:numFmt w:val="bullet"/>
      <w:lvlText w:val="▪"/>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CBCCEB0">
      <w:start w:val="1"/>
      <w:numFmt w:val="bullet"/>
      <w:lvlText w:val="•"/>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74E314A">
      <w:start w:val="1"/>
      <w:numFmt w:val="bullet"/>
      <w:lvlText w:val="o"/>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3CB2F934">
      <w:start w:val="1"/>
      <w:numFmt w:val="bullet"/>
      <w:lvlText w:val="▪"/>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3">
    <w:nsid w:val="55072896"/>
    <w:multiLevelType w:val="hybridMultilevel"/>
    <w:tmpl w:val="C6C87940"/>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nsid w:val="56105B9B"/>
    <w:multiLevelType w:val="hybridMultilevel"/>
    <w:tmpl w:val="1040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571A52EB"/>
    <w:multiLevelType w:val="hybridMultilevel"/>
    <w:tmpl w:val="88B072A8"/>
    <w:lvl w:ilvl="0" w:tplc="F8A6A75E">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B78AADE">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58C5292">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FBFC86B0">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F064882">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0C0F7FC">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33F0D8DE">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ADC5E52">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18B7E4">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6">
    <w:nsid w:val="59100155"/>
    <w:multiLevelType w:val="hybridMultilevel"/>
    <w:tmpl w:val="B656ABAE"/>
    <w:lvl w:ilvl="0" w:tplc="D01200FC">
      <w:start w:val="1"/>
      <w:numFmt w:val="bullet"/>
      <w:lvlText w:val="•"/>
      <w:lvlJc w:val="left"/>
      <w:pPr>
        <w:ind w:left="13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4A67234">
      <w:start w:val="1"/>
      <w:numFmt w:val="bullet"/>
      <w:lvlText w:val="o"/>
      <w:lvlJc w:val="left"/>
      <w:pPr>
        <w:ind w:left="13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43C68EA">
      <w:start w:val="1"/>
      <w:numFmt w:val="bullet"/>
      <w:lvlText w:val="▪"/>
      <w:lvlJc w:val="left"/>
      <w:pPr>
        <w:ind w:left="20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3CAB282">
      <w:start w:val="1"/>
      <w:numFmt w:val="bullet"/>
      <w:lvlText w:val="•"/>
      <w:lvlJc w:val="left"/>
      <w:pPr>
        <w:ind w:left="28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6C85A62">
      <w:start w:val="1"/>
      <w:numFmt w:val="bullet"/>
      <w:lvlText w:val="o"/>
      <w:lvlJc w:val="left"/>
      <w:pPr>
        <w:ind w:left="35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53212BC">
      <w:start w:val="1"/>
      <w:numFmt w:val="bullet"/>
      <w:lvlText w:val="▪"/>
      <w:lvlJc w:val="left"/>
      <w:pPr>
        <w:ind w:left="42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49E4FD4">
      <w:start w:val="1"/>
      <w:numFmt w:val="bullet"/>
      <w:lvlText w:val="•"/>
      <w:lvlJc w:val="left"/>
      <w:pPr>
        <w:ind w:left="49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A14C188">
      <w:start w:val="1"/>
      <w:numFmt w:val="bullet"/>
      <w:lvlText w:val="o"/>
      <w:lvlJc w:val="left"/>
      <w:pPr>
        <w:ind w:left="569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3A0C2826">
      <w:start w:val="1"/>
      <w:numFmt w:val="bullet"/>
      <w:lvlText w:val="▪"/>
      <w:lvlJc w:val="left"/>
      <w:pPr>
        <w:ind w:left="64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7">
    <w:nsid w:val="5EF76F81"/>
    <w:multiLevelType w:val="hybridMultilevel"/>
    <w:tmpl w:val="0BEE06B8"/>
    <w:lvl w:ilvl="0" w:tplc="0BDE895E">
      <w:start w:val="1"/>
      <w:numFmt w:val="bullet"/>
      <w:lvlText w:val="•"/>
      <w:lvlJc w:val="left"/>
      <w:pPr>
        <w:ind w:left="33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E424B2C">
      <w:start w:val="1"/>
      <w:numFmt w:val="bullet"/>
      <w:lvlText w:val="o"/>
      <w:lvlJc w:val="left"/>
      <w:pPr>
        <w:ind w:left="11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34AC2F7C">
      <w:start w:val="1"/>
      <w:numFmt w:val="bullet"/>
      <w:lvlText w:val="▪"/>
      <w:lvlJc w:val="left"/>
      <w:pPr>
        <w:ind w:left="18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3220708A">
      <w:start w:val="1"/>
      <w:numFmt w:val="bullet"/>
      <w:lvlText w:val="•"/>
      <w:lvlJc w:val="left"/>
      <w:pPr>
        <w:ind w:left="26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5AAF62">
      <w:start w:val="1"/>
      <w:numFmt w:val="bullet"/>
      <w:lvlText w:val="o"/>
      <w:lvlJc w:val="left"/>
      <w:pPr>
        <w:ind w:left="33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ED7E930C">
      <w:start w:val="1"/>
      <w:numFmt w:val="bullet"/>
      <w:lvlText w:val="▪"/>
      <w:lvlJc w:val="left"/>
      <w:pPr>
        <w:ind w:left="40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DC8EF32A">
      <w:start w:val="1"/>
      <w:numFmt w:val="bullet"/>
      <w:lvlText w:val="•"/>
      <w:lvlJc w:val="left"/>
      <w:pPr>
        <w:ind w:left="47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477E0C38">
      <w:start w:val="1"/>
      <w:numFmt w:val="bullet"/>
      <w:lvlText w:val="o"/>
      <w:lvlJc w:val="left"/>
      <w:pPr>
        <w:ind w:left="54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182BBE6">
      <w:start w:val="1"/>
      <w:numFmt w:val="bullet"/>
      <w:lvlText w:val="▪"/>
      <w:lvlJc w:val="left"/>
      <w:pPr>
        <w:ind w:left="62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68">
    <w:nsid w:val="643806A6"/>
    <w:multiLevelType w:val="hybridMultilevel"/>
    <w:tmpl w:val="882A22F6"/>
    <w:lvl w:ilvl="0" w:tplc="8506C8E8">
      <w:start w:val="1"/>
      <w:numFmt w:val="bullet"/>
      <w:lvlText w:val="•"/>
      <w:lvlJc w:val="left"/>
      <w:pPr>
        <w:ind w:left="3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2F0CA3E">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DA84DEA">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D284130">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85AF170">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264F5A4">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56601230">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59AFE06">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16251B8">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9">
    <w:nsid w:val="6597170A"/>
    <w:multiLevelType w:val="hybridMultilevel"/>
    <w:tmpl w:val="448053D8"/>
    <w:lvl w:ilvl="0" w:tplc="F6FCCED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CB4EDD6">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61A810C">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CCE6046">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1983818">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748ECD18">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933A9418">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498AC6A">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A0A222C">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0">
    <w:nsid w:val="66E351A2"/>
    <w:multiLevelType w:val="hybridMultilevel"/>
    <w:tmpl w:val="E09A04C4"/>
    <w:lvl w:ilvl="0" w:tplc="0E122E6E">
      <w:start w:val="1"/>
      <w:numFmt w:val="bullet"/>
      <w:lvlText w:val="•"/>
      <w:lvlJc w:val="left"/>
      <w:pPr>
        <w:ind w:left="1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2A23A38">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CA287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1E4322">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3C234E">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A6B308">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8AF228">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820E50">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54888E">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nsid w:val="66EB08B7"/>
    <w:multiLevelType w:val="hybridMultilevel"/>
    <w:tmpl w:val="157E0556"/>
    <w:lvl w:ilvl="0" w:tplc="2486AA90">
      <w:start w:val="1"/>
      <w:numFmt w:val="bullet"/>
      <w:lvlText w:val="•"/>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CA674F4">
      <w:start w:val="1"/>
      <w:numFmt w:val="bullet"/>
      <w:lvlRestart w:val="0"/>
      <w:lvlText w:val="–"/>
      <w:lvlJc w:val="left"/>
      <w:pPr>
        <w:ind w:left="13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C60A6DA">
      <w:start w:val="1"/>
      <w:numFmt w:val="bullet"/>
      <w:lvlText w:val="▪"/>
      <w:lvlJc w:val="left"/>
      <w:pPr>
        <w:ind w:left="20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57243A6">
      <w:start w:val="1"/>
      <w:numFmt w:val="bullet"/>
      <w:lvlText w:val="•"/>
      <w:lvlJc w:val="left"/>
      <w:pPr>
        <w:ind w:left="281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B42C952">
      <w:start w:val="1"/>
      <w:numFmt w:val="bullet"/>
      <w:lvlText w:val="o"/>
      <w:lvlJc w:val="left"/>
      <w:pPr>
        <w:ind w:left="353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7EA7F18">
      <w:start w:val="1"/>
      <w:numFmt w:val="bullet"/>
      <w:lvlText w:val="▪"/>
      <w:lvlJc w:val="left"/>
      <w:pPr>
        <w:ind w:left="425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93AE0C2">
      <w:start w:val="1"/>
      <w:numFmt w:val="bullet"/>
      <w:lvlText w:val="•"/>
      <w:lvlJc w:val="left"/>
      <w:pPr>
        <w:ind w:left="497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CECAC1A">
      <w:start w:val="1"/>
      <w:numFmt w:val="bullet"/>
      <w:lvlText w:val="o"/>
      <w:lvlJc w:val="left"/>
      <w:pPr>
        <w:ind w:left="56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6C59EE">
      <w:start w:val="1"/>
      <w:numFmt w:val="bullet"/>
      <w:lvlText w:val="▪"/>
      <w:lvlJc w:val="left"/>
      <w:pPr>
        <w:ind w:left="641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2">
    <w:nsid w:val="675C0605"/>
    <w:multiLevelType w:val="hybridMultilevel"/>
    <w:tmpl w:val="482086FC"/>
    <w:lvl w:ilvl="0" w:tplc="EB94230A">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CF63D08">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E940EC9C">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FEC64AC">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B04C3F2">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9460ACE6">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8DEE7F0">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B202664">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F300714">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3">
    <w:nsid w:val="67C66F66"/>
    <w:multiLevelType w:val="hybridMultilevel"/>
    <w:tmpl w:val="545012DC"/>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nsid w:val="67CD76D9"/>
    <w:multiLevelType w:val="hybridMultilevel"/>
    <w:tmpl w:val="728A964E"/>
    <w:lvl w:ilvl="0" w:tplc="AC2A6C04">
      <w:start w:val="1"/>
      <w:numFmt w:val="bullet"/>
      <w:lvlText w:val="•"/>
      <w:lvlJc w:val="left"/>
      <w:pPr>
        <w:ind w:left="662"/>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62AAA282">
      <w:start w:val="1"/>
      <w:numFmt w:val="bullet"/>
      <w:lvlText w:val="o"/>
      <w:lvlJc w:val="left"/>
      <w:pPr>
        <w:ind w:left="12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00C018E">
      <w:start w:val="1"/>
      <w:numFmt w:val="bullet"/>
      <w:lvlText w:val="▪"/>
      <w:lvlJc w:val="left"/>
      <w:pPr>
        <w:ind w:left="19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E4F41F58">
      <w:start w:val="1"/>
      <w:numFmt w:val="bullet"/>
      <w:lvlText w:val="•"/>
      <w:lvlJc w:val="left"/>
      <w:pPr>
        <w:ind w:left="27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FDABD4A">
      <w:start w:val="1"/>
      <w:numFmt w:val="bullet"/>
      <w:lvlText w:val="o"/>
      <w:lvlJc w:val="left"/>
      <w:pPr>
        <w:ind w:left="343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3A28A3D2">
      <w:start w:val="1"/>
      <w:numFmt w:val="bullet"/>
      <w:lvlText w:val="▪"/>
      <w:lvlJc w:val="left"/>
      <w:pPr>
        <w:ind w:left="415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43DA93A4">
      <w:start w:val="1"/>
      <w:numFmt w:val="bullet"/>
      <w:lvlText w:val="•"/>
      <w:lvlJc w:val="left"/>
      <w:pPr>
        <w:ind w:left="487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1200C10">
      <w:start w:val="1"/>
      <w:numFmt w:val="bullet"/>
      <w:lvlText w:val="o"/>
      <w:lvlJc w:val="left"/>
      <w:pPr>
        <w:ind w:left="559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C9278B0">
      <w:start w:val="1"/>
      <w:numFmt w:val="bullet"/>
      <w:lvlText w:val="▪"/>
      <w:lvlJc w:val="left"/>
      <w:pPr>
        <w:ind w:left="6313"/>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75">
    <w:nsid w:val="6AF46808"/>
    <w:multiLevelType w:val="hybridMultilevel"/>
    <w:tmpl w:val="B3A65C48"/>
    <w:lvl w:ilvl="0" w:tplc="CC9653A6">
      <w:start w:val="1"/>
      <w:numFmt w:val="bullet"/>
      <w:lvlText w:val="•"/>
      <w:lvlJc w:val="left"/>
      <w:pPr>
        <w:ind w:left="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524678">
      <w:start w:val="1"/>
      <w:numFmt w:val="bullet"/>
      <w:lvlText w:val="o"/>
      <w:lvlJc w:val="left"/>
      <w:pPr>
        <w:ind w:left="117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FC04E0D0">
      <w:start w:val="1"/>
      <w:numFmt w:val="bullet"/>
      <w:lvlText w:val="▪"/>
      <w:lvlJc w:val="left"/>
      <w:pPr>
        <w:ind w:left="189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3BE8AE6">
      <w:start w:val="1"/>
      <w:numFmt w:val="bullet"/>
      <w:lvlText w:val="•"/>
      <w:lvlJc w:val="left"/>
      <w:pPr>
        <w:ind w:left="261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72AC9D6">
      <w:start w:val="1"/>
      <w:numFmt w:val="bullet"/>
      <w:lvlText w:val="o"/>
      <w:lvlJc w:val="left"/>
      <w:pPr>
        <w:ind w:left="333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F58F8B6">
      <w:start w:val="1"/>
      <w:numFmt w:val="bullet"/>
      <w:lvlText w:val="▪"/>
      <w:lvlJc w:val="left"/>
      <w:pPr>
        <w:ind w:left="405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F1E1320">
      <w:start w:val="1"/>
      <w:numFmt w:val="bullet"/>
      <w:lvlText w:val="•"/>
      <w:lvlJc w:val="left"/>
      <w:pPr>
        <w:ind w:left="477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B2A8F74">
      <w:start w:val="1"/>
      <w:numFmt w:val="bullet"/>
      <w:lvlText w:val="o"/>
      <w:lvlJc w:val="left"/>
      <w:pPr>
        <w:ind w:left="549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80E38E8">
      <w:start w:val="1"/>
      <w:numFmt w:val="bullet"/>
      <w:lvlText w:val="▪"/>
      <w:lvlJc w:val="left"/>
      <w:pPr>
        <w:ind w:left="6219"/>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6">
    <w:nsid w:val="6BEA435A"/>
    <w:multiLevelType w:val="hybridMultilevel"/>
    <w:tmpl w:val="1DB286A4"/>
    <w:lvl w:ilvl="0" w:tplc="B36A9064">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4D47DCE">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D2F824F4">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6FE072E">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478F546">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0E80932">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896C154">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0E678A">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44E364A">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7">
    <w:nsid w:val="6CD62A93"/>
    <w:multiLevelType w:val="hybridMultilevel"/>
    <w:tmpl w:val="1444C070"/>
    <w:lvl w:ilvl="0" w:tplc="18F4C5F8">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41A47C12">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45CAE3B8">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8BAA942E">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A8CBDD2">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7AE211C">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8C3EC53E">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DE287D6">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8990F224">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8">
    <w:nsid w:val="707B68B6"/>
    <w:multiLevelType w:val="hybridMultilevel"/>
    <w:tmpl w:val="CAD4B9CC"/>
    <w:lvl w:ilvl="0" w:tplc="707254BE">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A102B40">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A1B6329E">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C06C83E">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44CFD18">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06B24654">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B3CD0CC">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CB2D6AA">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7845D04">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79">
    <w:nsid w:val="740E0ACA"/>
    <w:multiLevelType w:val="hybridMultilevel"/>
    <w:tmpl w:val="1BDC1900"/>
    <w:lvl w:ilvl="0" w:tplc="5504FB64">
      <w:start w:val="1"/>
      <w:numFmt w:val="bullet"/>
      <w:lvlText w:val="•"/>
      <w:lvlJc w:val="left"/>
      <w:pPr>
        <w:ind w:left="360"/>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1" w:tplc="B8FAF4DC">
      <w:start w:val="1"/>
      <w:numFmt w:val="bullet"/>
      <w:lvlText w:val="o"/>
      <w:lvlJc w:val="left"/>
      <w:pPr>
        <w:ind w:left="868"/>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2" w:tplc="5F4A2638">
      <w:start w:val="1"/>
      <w:numFmt w:val="bullet"/>
      <w:lvlRestart w:val="0"/>
      <w:lvlText w:val="o"/>
      <w:lvlJc w:val="left"/>
      <w:pPr>
        <w:ind w:left="1354"/>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3" w:tplc="9684F232">
      <w:start w:val="1"/>
      <w:numFmt w:val="bullet"/>
      <w:lvlText w:val="•"/>
      <w:lvlJc w:val="left"/>
      <w:pPr>
        <w:ind w:left="209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4" w:tplc="2EEEEB82">
      <w:start w:val="1"/>
      <w:numFmt w:val="bullet"/>
      <w:lvlText w:val="o"/>
      <w:lvlJc w:val="left"/>
      <w:pPr>
        <w:ind w:left="281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5" w:tplc="75B876D0">
      <w:start w:val="1"/>
      <w:numFmt w:val="bullet"/>
      <w:lvlText w:val="▪"/>
      <w:lvlJc w:val="left"/>
      <w:pPr>
        <w:ind w:left="353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6" w:tplc="A0767B6E">
      <w:start w:val="1"/>
      <w:numFmt w:val="bullet"/>
      <w:lvlText w:val="•"/>
      <w:lvlJc w:val="left"/>
      <w:pPr>
        <w:ind w:left="425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7" w:tplc="AD169F08">
      <w:start w:val="1"/>
      <w:numFmt w:val="bullet"/>
      <w:lvlText w:val="o"/>
      <w:lvlJc w:val="left"/>
      <w:pPr>
        <w:ind w:left="497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lvl w:ilvl="8" w:tplc="8FAAF872">
      <w:start w:val="1"/>
      <w:numFmt w:val="bullet"/>
      <w:lvlText w:val="▪"/>
      <w:lvlJc w:val="left"/>
      <w:pPr>
        <w:ind w:left="5695"/>
      </w:pPr>
      <w:rPr>
        <w:rFonts w:ascii="Courier New" w:eastAsia="Courier New" w:hAnsi="Courier New" w:cs="Courier New"/>
        <w:b w:val="0"/>
        <w:i w:val="0"/>
        <w:strike w:val="0"/>
        <w:dstrike w:val="0"/>
        <w:color w:val="000000"/>
        <w:sz w:val="23"/>
        <w:szCs w:val="23"/>
        <w:u w:val="none" w:color="000000"/>
        <w:bdr w:val="none" w:sz="0" w:space="0" w:color="auto"/>
        <w:shd w:val="clear" w:color="auto" w:fill="auto"/>
        <w:vertAlign w:val="baseline"/>
      </w:rPr>
    </w:lvl>
  </w:abstractNum>
  <w:abstractNum w:abstractNumId="80">
    <w:nsid w:val="74640349"/>
    <w:multiLevelType w:val="hybridMultilevel"/>
    <w:tmpl w:val="4D90274A"/>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75947366"/>
    <w:multiLevelType w:val="hybridMultilevel"/>
    <w:tmpl w:val="A4F0042E"/>
    <w:lvl w:ilvl="0" w:tplc="113EC8D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nsid w:val="765D0EFA"/>
    <w:multiLevelType w:val="hybridMultilevel"/>
    <w:tmpl w:val="8B7EC8CA"/>
    <w:lvl w:ilvl="0" w:tplc="9C86272E">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D0CA298">
      <w:start w:val="1"/>
      <w:numFmt w:val="bullet"/>
      <w:lvlText w:val="o"/>
      <w:lvlJc w:val="left"/>
      <w:pPr>
        <w:ind w:left="11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A884A82">
      <w:start w:val="1"/>
      <w:numFmt w:val="bullet"/>
      <w:lvlText w:val="▪"/>
      <w:lvlJc w:val="left"/>
      <w:pPr>
        <w:ind w:left="18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6421024">
      <w:start w:val="1"/>
      <w:numFmt w:val="bullet"/>
      <w:lvlText w:val="•"/>
      <w:lvlJc w:val="left"/>
      <w:pPr>
        <w:ind w:left="25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49E1D34">
      <w:start w:val="1"/>
      <w:numFmt w:val="bullet"/>
      <w:lvlText w:val="o"/>
      <w:lvlJc w:val="left"/>
      <w:pPr>
        <w:ind w:left="33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99A4D602">
      <w:start w:val="1"/>
      <w:numFmt w:val="bullet"/>
      <w:lvlText w:val="▪"/>
      <w:lvlJc w:val="left"/>
      <w:pPr>
        <w:ind w:left="402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B4A6EFC4">
      <w:start w:val="1"/>
      <w:numFmt w:val="bullet"/>
      <w:lvlText w:val="•"/>
      <w:lvlJc w:val="left"/>
      <w:pPr>
        <w:ind w:left="47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E2789592">
      <w:start w:val="1"/>
      <w:numFmt w:val="bullet"/>
      <w:lvlText w:val="o"/>
      <w:lvlJc w:val="left"/>
      <w:pPr>
        <w:ind w:left="54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342D1C0">
      <w:start w:val="1"/>
      <w:numFmt w:val="bullet"/>
      <w:lvlText w:val="▪"/>
      <w:lvlJc w:val="left"/>
      <w:pPr>
        <w:ind w:left="618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83">
    <w:nsid w:val="77BB17F2"/>
    <w:multiLevelType w:val="hybridMultilevel"/>
    <w:tmpl w:val="CC8A83F2"/>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7D73491"/>
    <w:multiLevelType w:val="hybridMultilevel"/>
    <w:tmpl w:val="C2361E5E"/>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nsid w:val="7B473628"/>
    <w:multiLevelType w:val="hybridMultilevel"/>
    <w:tmpl w:val="D91C8864"/>
    <w:lvl w:ilvl="0" w:tplc="F6860682">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382FADA">
      <w:start w:val="1"/>
      <w:numFmt w:val="bullet"/>
      <w:lvlText w:val="o"/>
      <w:lvlJc w:val="left"/>
      <w:pPr>
        <w:ind w:left="11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470DD0C">
      <w:start w:val="1"/>
      <w:numFmt w:val="bullet"/>
      <w:lvlText w:val="▪"/>
      <w:lvlJc w:val="left"/>
      <w:pPr>
        <w:ind w:left="18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D6DAF142">
      <w:start w:val="1"/>
      <w:numFmt w:val="bullet"/>
      <w:lvlText w:val="•"/>
      <w:lvlJc w:val="left"/>
      <w:pPr>
        <w:ind w:left="25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8709CBE">
      <w:start w:val="1"/>
      <w:numFmt w:val="bullet"/>
      <w:lvlText w:val="o"/>
      <w:lvlJc w:val="left"/>
      <w:pPr>
        <w:ind w:left="33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500230E">
      <w:start w:val="1"/>
      <w:numFmt w:val="bullet"/>
      <w:lvlText w:val="▪"/>
      <w:lvlJc w:val="left"/>
      <w:pPr>
        <w:ind w:left="40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31587906">
      <w:start w:val="1"/>
      <w:numFmt w:val="bullet"/>
      <w:lvlText w:val="•"/>
      <w:lvlJc w:val="left"/>
      <w:pPr>
        <w:ind w:left="47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F3AA756">
      <w:start w:val="1"/>
      <w:numFmt w:val="bullet"/>
      <w:lvlText w:val="o"/>
      <w:lvlJc w:val="left"/>
      <w:pPr>
        <w:ind w:left="54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193EA008">
      <w:start w:val="1"/>
      <w:numFmt w:val="bullet"/>
      <w:lvlText w:val="▪"/>
      <w:lvlJc w:val="left"/>
      <w:pPr>
        <w:ind w:left="61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86">
    <w:nsid w:val="7D1C710D"/>
    <w:multiLevelType w:val="hybridMultilevel"/>
    <w:tmpl w:val="86E44236"/>
    <w:lvl w:ilvl="0" w:tplc="8C7A8AF8">
      <w:start w:val="1"/>
      <w:numFmt w:val="lowerLetter"/>
      <w:lvlText w:val="%1."/>
      <w:lvlJc w:val="left"/>
      <w:pPr>
        <w:ind w:left="338"/>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1" w:tplc="B4E655BA">
      <w:start w:val="1"/>
      <w:numFmt w:val="lowerLetter"/>
      <w:lvlText w:val="%2"/>
      <w:lvlJc w:val="left"/>
      <w:pPr>
        <w:ind w:left="10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2" w:tplc="2FFAD14C">
      <w:start w:val="1"/>
      <w:numFmt w:val="lowerRoman"/>
      <w:lvlText w:val="%3"/>
      <w:lvlJc w:val="left"/>
      <w:pPr>
        <w:ind w:left="18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3" w:tplc="E090889E">
      <w:start w:val="1"/>
      <w:numFmt w:val="decimal"/>
      <w:lvlText w:val="%4"/>
      <w:lvlJc w:val="left"/>
      <w:pPr>
        <w:ind w:left="25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4" w:tplc="80EEC8DC">
      <w:start w:val="1"/>
      <w:numFmt w:val="lowerLetter"/>
      <w:lvlText w:val="%5"/>
      <w:lvlJc w:val="left"/>
      <w:pPr>
        <w:ind w:left="324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5" w:tplc="5742F1EC">
      <w:start w:val="1"/>
      <w:numFmt w:val="lowerRoman"/>
      <w:lvlText w:val="%6"/>
      <w:lvlJc w:val="left"/>
      <w:pPr>
        <w:ind w:left="396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6" w:tplc="73A8561C">
      <w:start w:val="1"/>
      <w:numFmt w:val="decimal"/>
      <w:lvlText w:val="%7"/>
      <w:lvlJc w:val="left"/>
      <w:pPr>
        <w:ind w:left="468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7" w:tplc="C0EEE47E">
      <w:start w:val="1"/>
      <w:numFmt w:val="lowerLetter"/>
      <w:lvlText w:val="%8"/>
      <w:lvlJc w:val="left"/>
      <w:pPr>
        <w:ind w:left="540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lvl w:ilvl="8" w:tplc="4150EFBC">
      <w:start w:val="1"/>
      <w:numFmt w:val="lowerRoman"/>
      <w:lvlText w:val="%9"/>
      <w:lvlJc w:val="left"/>
      <w:pPr>
        <w:ind w:left="6120"/>
      </w:pPr>
      <w:rPr>
        <w:rFonts w:ascii="Times New Roman" w:eastAsia="Times New Roman" w:hAnsi="Times New Roman" w:cs="Times New Roman"/>
        <w:b w:val="0"/>
        <w:i/>
        <w:iCs/>
        <w:strike w:val="0"/>
        <w:dstrike w:val="0"/>
        <w:color w:val="000000"/>
        <w:sz w:val="23"/>
        <w:szCs w:val="23"/>
        <w:u w:val="none" w:color="000000"/>
        <w:bdr w:val="none" w:sz="0" w:space="0" w:color="auto"/>
        <w:shd w:val="clear" w:color="auto" w:fill="auto"/>
        <w:vertAlign w:val="baseline"/>
      </w:rPr>
    </w:lvl>
  </w:abstractNum>
  <w:abstractNum w:abstractNumId="87">
    <w:nsid w:val="7D1F67E7"/>
    <w:multiLevelType w:val="hybridMultilevel"/>
    <w:tmpl w:val="D082BD16"/>
    <w:lvl w:ilvl="0" w:tplc="0582B0E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nsid w:val="7E2B0DB3"/>
    <w:multiLevelType w:val="hybridMultilevel"/>
    <w:tmpl w:val="936652B4"/>
    <w:lvl w:ilvl="0" w:tplc="2D3CE0E4">
      <w:start w:val="1"/>
      <w:numFmt w:val="bullet"/>
      <w:lvlText w:val="•"/>
      <w:lvlJc w:val="left"/>
      <w:pPr>
        <w:ind w:left="66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D7A3F72">
      <w:start w:val="1"/>
      <w:numFmt w:val="bullet"/>
      <w:lvlText w:val="o"/>
      <w:lvlJc w:val="left"/>
      <w:pPr>
        <w:ind w:left="141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65284728">
      <w:start w:val="1"/>
      <w:numFmt w:val="bullet"/>
      <w:lvlText w:val="▪"/>
      <w:lvlJc w:val="left"/>
      <w:pPr>
        <w:ind w:left="21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0D4E918">
      <w:start w:val="1"/>
      <w:numFmt w:val="bullet"/>
      <w:lvlText w:val="•"/>
      <w:lvlJc w:val="left"/>
      <w:pPr>
        <w:ind w:left="285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5521C50">
      <w:start w:val="1"/>
      <w:numFmt w:val="bullet"/>
      <w:lvlText w:val="o"/>
      <w:lvlJc w:val="left"/>
      <w:pPr>
        <w:ind w:left="357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B0A08768">
      <w:start w:val="1"/>
      <w:numFmt w:val="bullet"/>
      <w:lvlText w:val="▪"/>
      <w:lvlJc w:val="left"/>
      <w:pPr>
        <w:ind w:left="429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1736FAD8">
      <w:start w:val="1"/>
      <w:numFmt w:val="bullet"/>
      <w:lvlText w:val="•"/>
      <w:lvlJc w:val="left"/>
      <w:pPr>
        <w:ind w:left="501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C0527DBA">
      <w:start w:val="1"/>
      <w:numFmt w:val="bullet"/>
      <w:lvlText w:val="o"/>
      <w:lvlJc w:val="left"/>
      <w:pPr>
        <w:ind w:left="573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CA7452DC">
      <w:start w:val="1"/>
      <w:numFmt w:val="bullet"/>
      <w:lvlText w:val="▪"/>
      <w:lvlJc w:val="left"/>
      <w:pPr>
        <w:ind w:left="6458"/>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89">
    <w:nsid w:val="7EC77DFF"/>
    <w:multiLevelType w:val="hybridMultilevel"/>
    <w:tmpl w:val="BF800648"/>
    <w:lvl w:ilvl="0" w:tplc="F6FCCED8">
      <w:start w:val="1"/>
      <w:numFmt w:val="bullet"/>
      <w:lvlText w:val="•"/>
      <w:lvlJc w:val="left"/>
      <w:pPr>
        <w:ind w:left="439"/>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nsid w:val="7FB92D3F"/>
    <w:multiLevelType w:val="hybridMultilevel"/>
    <w:tmpl w:val="F4BEACB0"/>
    <w:lvl w:ilvl="0" w:tplc="6FBE588A">
      <w:start w:val="1"/>
      <w:numFmt w:val="bullet"/>
      <w:lvlText w:val="•"/>
      <w:lvlJc w:val="left"/>
      <w:pPr>
        <w:ind w:left="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4"/>
  </w:num>
  <w:num w:numId="2">
    <w:abstractNumId w:val="41"/>
  </w:num>
  <w:num w:numId="3">
    <w:abstractNumId w:val="21"/>
  </w:num>
  <w:num w:numId="4">
    <w:abstractNumId w:val="71"/>
  </w:num>
  <w:num w:numId="5">
    <w:abstractNumId w:val="46"/>
  </w:num>
  <w:num w:numId="6">
    <w:abstractNumId w:val="60"/>
  </w:num>
  <w:num w:numId="7">
    <w:abstractNumId w:val="12"/>
  </w:num>
  <w:num w:numId="8">
    <w:abstractNumId w:val="59"/>
  </w:num>
  <w:num w:numId="9">
    <w:abstractNumId w:val="36"/>
  </w:num>
  <w:num w:numId="10">
    <w:abstractNumId w:val="13"/>
  </w:num>
  <w:num w:numId="11">
    <w:abstractNumId w:val="66"/>
  </w:num>
  <w:num w:numId="12">
    <w:abstractNumId w:val="62"/>
  </w:num>
  <w:num w:numId="13">
    <w:abstractNumId w:val="1"/>
  </w:num>
  <w:num w:numId="14">
    <w:abstractNumId w:val="86"/>
  </w:num>
  <w:num w:numId="15">
    <w:abstractNumId w:val="52"/>
  </w:num>
  <w:num w:numId="16">
    <w:abstractNumId w:val="35"/>
  </w:num>
  <w:num w:numId="17">
    <w:abstractNumId w:val="78"/>
  </w:num>
  <w:num w:numId="18">
    <w:abstractNumId w:val="77"/>
  </w:num>
  <w:num w:numId="19">
    <w:abstractNumId w:val="3"/>
  </w:num>
  <w:num w:numId="20">
    <w:abstractNumId w:val="2"/>
  </w:num>
  <w:num w:numId="21">
    <w:abstractNumId w:val="38"/>
  </w:num>
  <w:num w:numId="22">
    <w:abstractNumId w:val="79"/>
  </w:num>
  <w:num w:numId="23">
    <w:abstractNumId w:val="76"/>
  </w:num>
  <w:num w:numId="24">
    <w:abstractNumId w:val="22"/>
  </w:num>
  <w:num w:numId="25">
    <w:abstractNumId w:val="42"/>
  </w:num>
  <w:num w:numId="26">
    <w:abstractNumId w:val="15"/>
  </w:num>
  <w:num w:numId="27">
    <w:abstractNumId w:val="23"/>
  </w:num>
  <w:num w:numId="28">
    <w:abstractNumId w:val="19"/>
  </w:num>
  <w:num w:numId="29">
    <w:abstractNumId w:val="88"/>
  </w:num>
  <w:num w:numId="30">
    <w:abstractNumId w:val="16"/>
  </w:num>
  <w:num w:numId="31">
    <w:abstractNumId w:val="25"/>
  </w:num>
  <w:num w:numId="32">
    <w:abstractNumId w:val="49"/>
  </w:num>
  <w:num w:numId="33">
    <w:abstractNumId w:val="51"/>
  </w:num>
  <w:num w:numId="34">
    <w:abstractNumId w:val="7"/>
  </w:num>
  <w:num w:numId="35">
    <w:abstractNumId w:val="18"/>
  </w:num>
  <w:num w:numId="36">
    <w:abstractNumId w:val="14"/>
  </w:num>
  <w:num w:numId="37">
    <w:abstractNumId w:val="9"/>
  </w:num>
  <w:num w:numId="38">
    <w:abstractNumId w:val="47"/>
  </w:num>
  <w:num w:numId="39">
    <w:abstractNumId w:val="27"/>
  </w:num>
  <w:num w:numId="40">
    <w:abstractNumId w:val="53"/>
  </w:num>
  <w:num w:numId="41">
    <w:abstractNumId w:val="70"/>
  </w:num>
  <w:num w:numId="42">
    <w:abstractNumId w:val="20"/>
  </w:num>
  <w:num w:numId="43">
    <w:abstractNumId w:val="50"/>
  </w:num>
  <w:num w:numId="44">
    <w:abstractNumId w:val="29"/>
  </w:num>
  <w:num w:numId="45">
    <w:abstractNumId w:val="24"/>
  </w:num>
  <w:num w:numId="46">
    <w:abstractNumId w:val="6"/>
  </w:num>
  <w:num w:numId="47">
    <w:abstractNumId w:val="67"/>
  </w:num>
  <w:num w:numId="48">
    <w:abstractNumId w:val="75"/>
  </w:num>
  <w:num w:numId="49">
    <w:abstractNumId w:val="37"/>
  </w:num>
  <w:num w:numId="50">
    <w:abstractNumId w:val="56"/>
  </w:num>
  <w:num w:numId="51">
    <w:abstractNumId w:val="54"/>
  </w:num>
  <w:num w:numId="52">
    <w:abstractNumId w:val="26"/>
  </w:num>
  <w:num w:numId="53">
    <w:abstractNumId w:val="82"/>
  </w:num>
  <w:num w:numId="54">
    <w:abstractNumId w:val="32"/>
  </w:num>
  <w:num w:numId="55">
    <w:abstractNumId w:val="4"/>
  </w:num>
  <w:num w:numId="56">
    <w:abstractNumId w:val="85"/>
  </w:num>
  <w:num w:numId="57">
    <w:abstractNumId w:val="69"/>
  </w:num>
  <w:num w:numId="58">
    <w:abstractNumId w:val="72"/>
  </w:num>
  <w:num w:numId="59">
    <w:abstractNumId w:val="0"/>
  </w:num>
  <w:num w:numId="60">
    <w:abstractNumId w:val="5"/>
  </w:num>
  <w:num w:numId="61">
    <w:abstractNumId w:val="65"/>
  </w:num>
  <w:num w:numId="62">
    <w:abstractNumId w:val="17"/>
  </w:num>
  <w:num w:numId="63">
    <w:abstractNumId w:val="55"/>
  </w:num>
  <w:num w:numId="64">
    <w:abstractNumId w:val="10"/>
  </w:num>
  <w:num w:numId="65">
    <w:abstractNumId w:val="68"/>
  </w:num>
  <w:num w:numId="66">
    <w:abstractNumId w:val="31"/>
  </w:num>
  <w:num w:numId="67">
    <w:abstractNumId w:val="43"/>
  </w:num>
  <w:num w:numId="68">
    <w:abstractNumId w:val="64"/>
  </w:num>
  <w:num w:numId="69">
    <w:abstractNumId w:val="61"/>
  </w:num>
  <w:num w:numId="70">
    <w:abstractNumId w:val="33"/>
  </w:num>
  <w:num w:numId="71">
    <w:abstractNumId w:val="30"/>
  </w:num>
  <w:num w:numId="72">
    <w:abstractNumId w:val="90"/>
  </w:num>
  <w:num w:numId="73">
    <w:abstractNumId w:val="80"/>
  </w:num>
  <w:num w:numId="74">
    <w:abstractNumId w:val="44"/>
  </w:num>
  <w:num w:numId="75">
    <w:abstractNumId w:val="45"/>
  </w:num>
  <w:num w:numId="76">
    <w:abstractNumId w:val="34"/>
  </w:num>
  <w:num w:numId="77">
    <w:abstractNumId w:val="39"/>
  </w:num>
  <w:num w:numId="78">
    <w:abstractNumId w:val="81"/>
  </w:num>
  <w:num w:numId="79">
    <w:abstractNumId w:val="58"/>
  </w:num>
  <w:num w:numId="80">
    <w:abstractNumId w:val="89"/>
  </w:num>
  <w:num w:numId="81">
    <w:abstractNumId w:val="8"/>
  </w:num>
  <w:num w:numId="82">
    <w:abstractNumId w:val="48"/>
  </w:num>
  <w:num w:numId="83">
    <w:abstractNumId w:val="28"/>
  </w:num>
  <w:num w:numId="84">
    <w:abstractNumId w:val="73"/>
  </w:num>
  <w:num w:numId="85">
    <w:abstractNumId w:val="84"/>
  </w:num>
  <w:num w:numId="86">
    <w:abstractNumId w:val="87"/>
  </w:num>
  <w:num w:numId="87">
    <w:abstractNumId w:val="40"/>
  </w:num>
  <w:num w:numId="88">
    <w:abstractNumId w:val="63"/>
  </w:num>
  <w:num w:numId="89">
    <w:abstractNumId w:val="11"/>
  </w:num>
  <w:num w:numId="90">
    <w:abstractNumId w:val="57"/>
  </w:num>
  <w:num w:numId="91">
    <w:abstractNumId w:val="8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F00"/>
    <w:rsid w:val="000012D2"/>
    <w:rsid w:val="00020631"/>
    <w:rsid w:val="0005389A"/>
    <w:rsid w:val="000564D3"/>
    <w:rsid w:val="00075A78"/>
    <w:rsid w:val="001D09CA"/>
    <w:rsid w:val="00265AD2"/>
    <w:rsid w:val="002A3A4A"/>
    <w:rsid w:val="002F1143"/>
    <w:rsid w:val="00303D2C"/>
    <w:rsid w:val="003C00A0"/>
    <w:rsid w:val="0042513D"/>
    <w:rsid w:val="0043100F"/>
    <w:rsid w:val="00490DC3"/>
    <w:rsid w:val="004A4145"/>
    <w:rsid w:val="00504A55"/>
    <w:rsid w:val="00583647"/>
    <w:rsid w:val="005A70B5"/>
    <w:rsid w:val="006804F7"/>
    <w:rsid w:val="006C24F2"/>
    <w:rsid w:val="006C3D85"/>
    <w:rsid w:val="006C4ED2"/>
    <w:rsid w:val="00702C90"/>
    <w:rsid w:val="00705468"/>
    <w:rsid w:val="007B2A8C"/>
    <w:rsid w:val="007E0329"/>
    <w:rsid w:val="00841218"/>
    <w:rsid w:val="008C06F2"/>
    <w:rsid w:val="009240EC"/>
    <w:rsid w:val="00927C31"/>
    <w:rsid w:val="00990CC9"/>
    <w:rsid w:val="009A3F00"/>
    <w:rsid w:val="00AA3D9B"/>
    <w:rsid w:val="00B50CE2"/>
    <w:rsid w:val="00BD6854"/>
    <w:rsid w:val="00C01BE6"/>
    <w:rsid w:val="00CC0868"/>
    <w:rsid w:val="00D12800"/>
    <w:rsid w:val="00D51BA8"/>
    <w:rsid w:val="00D87559"/>
    <w:rsid w:val="00D90F3C"/>
    <w:rsid w:val="00DD1B04"/>
    <w:rsid w:val="00E031DE"/>
    <w:rsid w:val="00F34AD9"/>
    <w:rsid w:val="00F55E25"/>
    <w:rsid w:val="00F718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14:docId w14:val="596729E9"/>
  <w15:docId w15:val="{455BA0DC-22E7-4B68-B766-3509CD459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 w:line="247" w:lineRule="auto"/>
      <w:ind w:left="10" w:right="6" w:hanging="10"/>
      <w:jc w:val="both"/>
    </w:pPr>
    <w:rPr>
      <w:rFonts w:ascii="Times New Roman" w:eastAsia="Times New Roman" w:hAnsi="Times New Roman" w:cs="Times New Roman"/>
      <w:color w:val="000000"/>
      <w:sz w:val="23"/>
    </w:rPr>
  </w:style>
  <w:style w:type="paragraph" w:styleId="Heading1">
    <w:name w:val="heading 1"/>
    <w:next w:val="Normal"/>
    <w:link w:val="Heading1Char"/>
    <w:uiPriority w:val="9"/>
    <w:unhideWhenUsed/>
    <w:qFormat/>
    <w:pPr>
      <w:keepNext/>
      <w:keepLines/>
      <w:spacing w:after="96" w:line="265" w:lineRule="auto"/>
      <w:ind w:left="10" w:hanging="10"/>
      <w:outlineLvl w:val="0"/>
    </w:pPr>
    <w:rPr>
      <w:rFonts w:ascii="Times New Roman" w:eastAsia="Times New Roman" w:hAnsi="Times New Roman" w:cs="Times New Roman"/>
      <w:b/>
      <w:color w:val="000000"/>
      <w:sz w:val="23"/>
    </w:rPr>
  </w:style>
  <w:style w:type="paragraph" w:styleId="Heading2">
    <w:name w:val="heading 2"/>
    <w:next w:val="Normal"/>
    <w:link w:val="Heading2Char"/>
    <w:uiPriority w:val="9"/>
    <w:unhideWhenUsed/>
    <w:qFormat/>
    <w:pPr>
      <w:keepNext/>
      <w:keepLines/>
      <w:spacing w:after="12" w:line="249" w:lineRule="auto"/>
      <w:ind w:left="687" w:hanging="10"/>
      <w:outlineLvl w:val="1"/>
    </w:pPr>
    <w:rPr>
      <w:rFonts w:ascii="Times New Roman" w:eastAsia="Times New Roman" w:hAnsi="Times New Roman" w:cs="Times New Roman"/>
      <w:b/>
      <w:i/>
      <w:color w:val="000000"/>
      <w:sz w:val="23"/>
    </w:rPr>
  </w:style>
  <w:style w:type="paragraph" w:styleId="Heading3">
    <w:name w:val="heading 3"/>
    <w:next w:val="Normal"/>
    <w:link w:val="Heading3Char"/>
    <w:uiPriority w:val="9"/>
    <w:unhideWhenUsed/>
    <w:qFormat/>
    <w:pPr>
      <w:keepNext/>
      <w:keepLines/>
      <w:spacing w:after="12" w:line="249" w:lineRule="auto"/>
      <w:ind w:left="687" w:hanging="10"/>
      <w:outlineLvl w:val="2"/>
    </w:pPr>
    <w:rPr>
      <w:rFonts w:ascii="Times New Roman" w:eastAsia="Times New Roman" w:hAnsi="Times New Roman" w:cs="Times New Roman"/>
      <w:b/>
      <w:i/>
      <w:color w:val="000000"/>
      <w:sz w:val="23"/>
    </w:rPr>
  </w:style>
  <w:style w:type="paragraph" w:styleId="Heading4">
    <w:name w:val="heading 4"/>
    <w:next w:val="Normal"/>
    <w:link w:val="Heading4Char"/>
    <w:uiPriority w:val="9"/>
    <w:unhideWhenUsed/>
    <w:qFormat/>
    <w:pPr>
      <w:keepNext/>
      <w:keepLines/>
      <w:spacing w:after="96" w:line="265" w:lineRule="auto"/>
      <w:ind w:left="10" w:hanging="10"/>
      <w:outlineLvl w:val="3"/>
    </w:pPr>
    <w:rPr>
      <w:rFonts w:ascii="Times New Roman" w:eastAsia="Times New Roman" w:hAnsi="Times New Roman" w:cs="Times New Roman"/>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i/>
      <w:color w:val="000000"/>
      <w:sz w:val="23"/>
    </w:rPr>
  </w:style>
  <w:style w:type="character" w:customStyle="1" w:styleId="Heading4Char">
    <w:name w:val="Heading 4 Char"/>
    <w:link w:val="Heading4"/>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i/>
      <w:color w:val="000000"/>
      <w:sz w:val="23"/>
    </w:rPr>
  </w:style>
  <w:style w:type="character" w:customStyle="1" w:styleId="Heading1Char">
    <w:name w:val="Heading 1 Char"/>
    <w:link w:val="Heading1"/>
    <w:rPr>
      <w:rFonts w:ascii="Times New Roman" w:eastAsia="Times New Roman" w:hAnsi="Times New Roman" w:cs="Times New Roman"/>
      <w:b/>
      <w:color w:val="000000"/>
      <w:sz w:val="23"/>
    </w:rPr>
  </w:style>
  <w:style w:type="paragraph" w:styleId="TOC1">
    <w:name w:val="toc 1"/>
    <w:hidden/>
    <w:pPr>
      <w:spacing w:after="157" w:line="249" w:lineRule="auto"/>
      <w:ind w:left="25" w:right="23" w:hanging="10"/>
      <w:jc w:val="both"/>
    </w:pPr>
    <w:rPr>
      <w:rFonts w:ascii="Times New Roman" w:eastAsia="Times New Roman" w:hAnsi="Times New Roman" w:cs="Times New Roman"/>
      <w:color w:val="000000"/>
      <w:sz w:val="24"/>
    </w:rPr>
  </w:style>
  <w:style w:type="paragraph" w:styleId="TOC2">
    <w:name w:val="toc 2"/>
    <w:hidden/>
    <w:pPr>
      <w:spacing w:after="149" w:line="254" w:lineRule="auto"/>
      <w:ind w:left="25" w:right="19"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5A70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0B5"/>
    <w:rPr>
      <w:rFonts w:ascii="Tahoma" w:eastAsia="Times New Roman" w:hAnsi="Tahoma" w:cs="Tahoma"/>
      <w:color w:val="000000"/>
      <w:sz w:val="16"/>
      <w:szCs w:val="16"/>
    </w:rPr>
  </w:style>
  <w:style w:type="character" w:styleId="CommentReference">
    <w:name w:val="annotation reference"/>
    <w:basedOn w:val="DefaultParagraphFont"/>
    <w:uiPriority w:val="99"/>
    <w:semiHidden/>
    <w:unhideWhenUsed/>
    <w:rsid w:val="000012D2"/>
    <w:rPr>
      <w:sz w:val="16"/>
      <w:szCs w:val="16"/>
    </w:rPr>
  </w:style>
  <w:style w:type="paragraph" w:styleId="CommentText">
    <w:name w:val="annotation text"/>
    <w:basedOn w:val="Normal"/>
    <w:link w:val="CommentTextChar"/>
    <w:uiPriority w:val="99"/>
    <w:semiHidden/>
    <w:unhideWhenUsed/>
    <w:rsid w:val="000012D2"/>
    <w:pPr>
      <w:spacing w:line="240" w:lineRule="auto"/>
    </w:pPr>
    <w:rPr>
      <w:sz w:val="20"/>
      <w:szCs w:val="20"/>
    </w:rPr>
  </w:style>
  <w:style w:type="character" w:customStyle="1" w:styleId="CommentTextChar">
    <w:name w:val="Comment Text Char"/>
    <w:basedOn w:val="DefaultParagraphFont"/>
    <w:link w:val="CommentText"/>
    <w:uiPriority w:val="99"/>
    <w:semiHidden/>
    <w:rsid w:val="000012D2"/>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0012D2"/>
    <w:rPr>
      <w:b/>
      <w:bCs/>
    </w:rPr>
  </w:style>
  <w:style w:type="character" w:customStyle="1" w:styleId="CommentSubjectChar">
    <w:name w:val="Comment Subject Char"/>
    <w:basedOn w:val="CommentTextChar"/>
    <w:link w:val="CommentSubject"/>
    <w:uiPriority w:val="99"/>
    <w:semiHidden/>
    <w:rsid w:val="000012D2"/>
    <w:rPr>
      <w:rFonts w:ascii="Times New Roman" w:eastAsia="Times New Roman" w:hAnsi="Times New Roman" w:cs="Times New Roman"/>
      <w:b/>
      <w:bCs/>
      <w:color w:val="000000"/>
      <w:sz w:val="20"/>
      <w:szCs w:val="20"/>
    </w:rPr>
  </w:style>
  <w:style w:type="paragraph" w:styleId="ListParagraph">
    <w:name w:val="List Paragraph"/>
    <w:basedOn w:val="Normal"/>
    <w:uiPriority w:val="34"/>
    <w:qFormat/>
    <w:rsid w:val="008C06F2"/>
    <w:pPr>
      <w:ind w:left="720"/>
      <w:contextualSpacing/>
    </w:pPr>
  </w:style>
  <w:style w:type="table" w:styleId="TableGrid0">
    <w:name w:val="Table Grid"/>
    <w:basedOn w:val="TableNormal"/>
    <w:uiPriority w:val="59"/>
    <w:rsid w:val="003C00A0"/>
    <w:pPr>
      <w:spacing w:after="0" w:line="240" w:lineRule="auto"/>
    </w:pPr>
    <w:rPr>
      <w:rFonts w:ascii="Tahoma" w:eastAsiaTheme="minorHAnsi" w:hAnsi="Tahoma" w:cs="Tahoma"/>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footer" Target="footer17.xml"/><Relationship Id="rId3" Type="http://schemas.openxmlformats.org/officeDocument/2006/relationships/settings" Target="settings.xml"/><Relationship Id="rId21" Type="http://schemas.openxmlformats.org/officeDocument/2006/relationships/footer" Target="footer12.xml"/><Relationship Id="rId34" Type="http://schemas.openxmlformats.org/officeDocument/2006/relationships/footer" Target="footer25.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29" Type="http://schemas.openxmlformats.org/officeDocument/2006/relationships/footer" Target="footer2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10" Type="http://schemas.openxmlformats.org/officeDocument/2006/relationships/footer" Target="footer1.xml"/><Relationship Id="rId19" Type="http://schemas.openxmlformats.org/officeDocument/2006/relationships/footer" Target="footer10.xml"/><Relationship Id="rId31" Type="http://schemas.openxmlformats.org/officeDocument/2006/relationships/footer" Target="footer2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54</Pages>
  <Words>17174</Words>
  <Characters>97895</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114840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PPBMED</cp:lastModifiedBy>
  <cp:revision>4</cp:revision>
  <dcterms:created xsi:type="dcterms:W3CDTF">2016-07-22T15:56:00Z</dcterms:created>
  <dcterms:modified xsi:type="dcterms:W3CDTF">2016-09-01T17:04:00Z</dcterms:modified>
</cp:coreProperties>
</file>